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BC" w:rsidRDefault="000169BC" w:rsidP="000169BC">
      <w:pPr>
        <w:jc w:val="center"/>
        <w:rPr>
          <w:b/>
          <w:sz w:val="28"/>
          <w:szCs w:val="28"/>
        </w:rPr>
      </w:pPr>
    </w:p>
    <w:p w:rsidR="000169BC" w:rsidRPr="00CA49F2" w:rsidRDefault="000169BC" w:rsidP="000169BC">
      <w:pPr>
        <w:jc w:val="center"/>
        <w:rPr>
          <w:b/>
          <w:sz w:val="28"/>
          <w:szCs w:val="28"/>
        </w:rPr>
      </w:pPr>
      <w:r w:rsidRPr="00CA49F2">
        <w:rPr>
          <w:b/>
          <w:sz w:val="28"/>
          <w:szCs w:val="28"/>
        </w:rPr>
        <w:t xml:space="preserve">ZARZĄDZENIE  </w:t>
      </w:r>
      <w:r>
        <w:rPr>
          <w:b/>
          <w:sz w:val="28"/>
          <w:szCs w:val="28"/>
        </w:rPr>
        <w:t>NR 20/2015</w:t>
      </w:r>
    </w:p>
    <w:p w:rsidR="000169BC" w:rsidRDefault="000169BC" w:rsidP="00016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Radzanów</w:t>
      </w:r>
    </w:p>
    <w:p w:rsidR="000169BC" w:rsidRPr="00CA49F2" w:rsidRDefault="000169BC" w:rsidP="000169BC">
      <w:pPr>
        <w:jc w:val="center"/>
        <w:rPr>
          <w:b/>
          <w:sz w:val="28"/>
          <w:szCs w:val="28"/>
        </w:rPr>
      </w:pPr>
      <w:r w:rsidRPr="00CA49F2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14 maja 2015r.</w:t>
      </w:r>
      <w:r w:rsidRPr="00CA49F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</w:p>
    <w:p w:rsidR="000169BC" w:rsidRDefault="000169BC" w:rsidP="000169BC"/>
    <w:p w:rsidR="000169BC" w:rsidRPr="00CA49F2" w:rsidRDefault="000169BC" w:rsidP="000169BC">
      <w:pPr>
        <w:jc w:val="both"/>
        <w:rPr>
          <w:b/>
        </w:rPr>
      </w:pPr>
      <w:r>
        <w:rPr>
          <w:b/>
        </w:rPr>
        <w:tab/>
      </w:r>
      <w:r w:rsidRPr="00CA49F2">
        <w:rPr>
          <w:b/>
        </w:rPr>
        <w:t>w sprawie</w:t>
      </w:r>
      <w:r>
        <w:rPr>
          <w:b/>
        </w:rPr>
        <w:t xml:space="preserve"> zmiany załącznika do</w:t>
      </w:r>
      <w:r w:rsidRPr="00CA49F2">
        <w:rPr>
          <w:b/>
        </w:rPr>
        <w:t xml:space="preserve"> „Regulaminu gospodarowania środkami Zakładowego Funduszu Świadcze</w:t>
      </w:r>
      <w:r>
        <w:rPr>
          <w:b/>
        </w:rPr>
        <w:t>ń Socjalnych w Urzędzie Gminy w Radzanowie</w:t>
      </w:r>
      <w:r w:rsidRPr="00CA49F2">
        <w:rPr>
          <w:b/>
        </w:rPr>
        <w:t>”</w:t>
      </w:r>
    </w:p>
    <w:p w:rsidR="000169BC" w:rsidRDefault="000169BC" w:rsidP="000169BC">
      <w:pPr>
        <w:jc w:val="both"/>
      </w:pPr>
    </w:p>
    <w:p w:rsidR="000169BC" w:rsidRDefault="000169BC" w:rsidP="000169BC">
      <w:pPr>
        <w:jc w:val="both"/>
      </w:pPr>
    </w:p>
    <w:p w:rsidR="000169BC" w:rsidRDefault="000169BC" w:rsidP="000169BC">
      <w:pPr>
        <w:jc w:val="both"/>
      </w:pPr>
      <w:r>
        <w:tab/>
        <w:t>Na podstawie art. 8 ust. 2 i art. 10 ustawy z dnia 4 marca 1994r. o zakładowym funduszu świadczeń socjalnych (</w:t>
      </w:r>
      <w:proofErr w:type="spellStart"/>
      <w:r>
        <w:t>Dz.U</w:t>
      </w:r>
      <w:proofErr w:type="spellEnd"/>
      <w:r>
        <w:t xml:space="preserve">. z 1996r. Nr 70 poz. 335 z </w:t>
      </w:r>
      <w:proofErr w:type="spellStart"/>
      <w:r>
        <w:t>późn</w:t>
      </w:r>
      <w:proofErr w:type="spellEnd"/>
      <w:r>
        <w:t xml:space="preserve">. zm.) oraz § 8 ust.2 </w:t>
      </w:r>
      <w:r w:rsidRPr="00DB702E">
        <w:t>Regulaminu gospodarowania środkami Zakładowego Funduszu Świadczeń Socjalnych w Urzędzie Gminy w Radzanowie</w:t>
      </w:r>
      <w:r>
        <w:t xml:space="preserve"> zarządzam co następuje:</w:t>
      </w:r>
    </w:p>
    <w:p w:rsidR="000169BC" w:rsidRDefault="000169BC" w:rsidP="000169BC">
      <w:pPr>
        <w:jc w:val="both"/>
      </w:pPr>
    </w:p>
    <w:p w:rsidR="000169BC" w:rsidRDefault="000169BC" w:rsidP="000169BC">
      <w:pPr>
        <w:jc w:val="center"/>
        <w:rPr>
          <w:b/>
        </w:rPr>
      </w:pPr>
    </w:p>
    <w:p w:rsidR="000169BC" w:rsidRPr="00CA49F2" w:rsidRDefault="000169BC" w:rsidP="000169BC">
      <w:pPr>
        <w:jc w:val="center"/>
        <w:rPr>
          <w:b/>
        </w:rPr>
      </w:pPr>
      <w:r w:rsidRPr="00CA49F2">
        <w:rPr>
          <w:b/>
        </w:rPr>
        <w:t>§ 1</w:t>
      </w:r>
    </w:p>
    <w:p w:rsidR="000169BC" w:rsidRDefault="000169BC" w:rsidP="000169BC">
      <w:pPr>
        <w:jc w:val="both"/>
      </w:pPr>
    </w:p>
    <w:p w:rsidR="000169BC" w:rsidRDefault="000169BC" w:rsidP="000169BC">
      <w:pPr>
        <w:jc w:val="both"/>
      </w:pPr>
      <w:r>
        <w:tab/>
        <w:t xml:space="preserve">Wprowadzam Załącznik nr 1 – Plan przychodów i wydatków Zakładowego Funduszu Świadczeń Socjalnych w Urzędzie Gminy w Radzanowie na 2015 rok do </w:t>
      </w:r>
      <w:r w:rsidRPr="00DB702E">
        <w:t>Regulaminu gospodarowania środkami Zakładowego Funduszu Świadczeń Socjalnych w Urzędzie Gminy w Radzanowie</w:t>
      </w:r>
      <w:r>
        <w:t xml:space="preserve"> zatwierdzonego Zarządzeniem Nr 19/2013 Wójta Gminy Radzanów z dnia 29 kwietnia 2013r., stanowiący załącznik do niniejszego Zarządzenia.</w:t>
      </w:r>
    </w:p>
    <w:p w:rsidR="000169BC" w:rsidRDefault="000169BC" w:rsidP="000169BC">
      <w:pPr>
        <w:jc w:val="both"/>
      </w:pPr>
      <w:r>
        <w:t xml:space="preserve">   W/w Załącznik został uzgodniony z pracownikiem wybranym przez załogę do reprezentowania jej interesów. </w:t>
      </w:r>
    </w:p>
    <w:p w:rsidR="000169BC" w:rsidRDefault="000169BC" w:rsidP="000169BC">
      <w:pPr>
        <w:jc w:val="center"/>
        <w:rPr>
          <w:b/>
        </w:rPr>
      </w:pPr>
      <w:r w:rsidRPr="00CA49F2">
        <w:rPr>
          <w:b/>
        </w:rPr>
        <w:t>§ 2</w:t>
      </w:r>
    </w:p>
    <w:p w:rsidR="000169BC" w:rsidRPr="00DB702E" w:rsidRDefault="000169BC" w:rsidP="000169BC">
      <w:pPr>
        <w:rPr>
          <w:b/>
        </w:rPr>
      </w:pPr>
    </w:p>
    <w:p w:rsidR="000169BC" w:rsidRDefault="000169BC" w:rsidP="000169BC">
      <w:pPr>
        <w:jc w:val="both"/>
      </w:pPr>
      <w:r>
        <w:tab/>
        <w:t xml:space="preserve">Traci moc Zarządzenie Nr 3/2015 Wójta Gminy Radzanów z dnia 14 stycznia 2015r. w sprawie zmiany załącznika do </w:t>
      </w:r>
      <w:r w:rsidRPr="00DB702E">
        <w:t>Regulaminu gospodarowania środkami Zakładowego Funduszu Świadczeń Socjalnych w Urzędzie Gminy w Radzanowie</w:t>
      </w:r>
      <w:r>
        <w:t xml:space="preserve">. </w:t>
      </w:r>
    </w:p>
    <w:p w:rsidR="000169BC" w:rsidRDefault="000169BC" w:rsidP="000169BC">
      <w:pPr>
        <w:jc w:val="both"/>
      </w:pPr>
    </w:p>
    <w:p w:rsidR="000169BC" w:rsidRPr="00CA49F2" w:rsidRDefault="002B5AFB" w:rsidP="000169BC">
      <w:pPr>
        <w:jc w:val="center"/>
        <w:rPr>
          <w:b/>
        </w:rPr>
      </w:pPr>
      <w:r>
        <w:rPr>
          <w:b/>
        </w:rPr>
        <w:t>§ 3</w:t>
      </w:r>
    </w:p>
    <w:p w:rsidR="000169BC" w:rsidRDefault="000169BC" w:rsidP="000169BC">
      <w:pPr>
        <w:jc w:val="both"/>
      </w:pPr>
    </w:p>
    <w:p w:rsidR="000169BC" w:rsidRDefault="000169BC" w:rsidP="000169BC">
      <w:pPr>
        <w:jc w:val="both"/>
      </w:pPr>
      <w:r>
        <w:tab/>
        <w:t xml:space="preserve">Zobowiązuję Sekretarza do zapoznania pracowników Urzędu Gminy </w:t>
      </w:r>
      <w:r>
        <w:br/>
        <w:t>z treścią w/w Zarządzenia.</w:t>
      </w:r>
    </w:p>
    <w:p w:rsidR="000169BC" w:rsidRDefault="000169BC" w:rsidP="000169BC">
      <w:pPr>
        <w:jc w:val="both"/>
      </w:pPr>
    </w:p>
    <w:p w:rsidR="000169BC" w:rsidRPr="00C92F6E" w:rsidRDefault="002B5AFB" w:rsidP="000169BC">
      <w:pPr>
        <w:jc w:val="center"/>
        <w:rPr>
          <w:b/>
        </w:rPr>
      </w:pPr>
      <w:r>
        <w:rPr>
          <w:b/>
        </w:rPr>
        <w:t>§ 4</w:t>
      </w:r>
    </w:p>
    <w:p w:rsidR="000169BC" w:rsidRDefault="000169BC" w:rsidP="000169BC">
      <w:pPr>
        <w:jc w:val="center"/>
      </w:pPr>
    </w:p>
    <w:p w:rsidR="000169BC" w:rsidRPr="00C92F6E" w:rsidRDefault="000169BC" w:rsidP="000169BC">
      <w:pPr>
        <w:jc w:val="both"/>
      </w:pPr>
      <w:r w:rsidRPr="00C92F6E">
        <w:t>Zarządzenie wchodzi</w:t>
      </w:r>
      <w:r>
        <w:t xml:space="preserve"> w życie z dniem podjęcia. </w:t>
      </w:r>
    </w:p>
    <w:p w:rsidR="000169BC" w:rsidRDefault="000169BC" w:rsidP="000169BC">
      <w:pPr>
        <w:jc w:val="both"/>
      </w:pPr>
    </w:p>
    <w:p w:rsidR="002B5AFB" w:rsidRDefault="002B5AFB" w:rsidP="002B5AFB">
      <w:pPr>
        <w:pStyle w:val="Tytu"/>
        <w:jc w:val="right"/>
        <w:rPr>
          <w:b w:val="0"/>
          <w:bCs w:val="0"/>
        </w:rPr>
      </w:pPr>
      <w:r>
        <w:rPr>
          <w:b w:val="0"/>
          <w:bCs w:val="0"/>
        </w:rPr>
        <w:t>Wójt Gminy</w:t>
      </w:r>
    </w:p>
    <w:p w:rsidR="002B5AFB" w:rsidRDefault="002B5AFB" w:rsidP="002B5AFB">
      <w:pPr>
        <w:pStyle w:val="Tytu"/>
        <w:jc w:val="right"/>
        <w:rPr>
          <w:b w:val="0"/>
          <w:bCs w:val="0"/>
        </w:rPr>
      </w:pPr>
    </w:p>
    <w:p w:rsidR="000169BC" w:rsidRPr="00662428" w:rsidRDefault="002B5AFB" w:rsidP="002B5AFB">
      <w:pPr>
        <w:pStyle w:val="Tytu"/>
        <w:jc w:val="right"/>
        <w:rPr>
          <w:i/>
        </w:rPr>
      </w:pPr>
      <w:r>
        <w:rPr>
          <w:b w:val="0"/>
          <w:bCs w:val="0"/>
        </w:rPr>
        <w:t xml:space="preserve"> Sławomir </w:t>
      </w:r>
      <w:proofErr w:type="spellStart"/>
      <w:r>
        <w:rPr>
          <w:b w:val="0"/>
          <w:bCs w:val="0"/>
        </w:rPr>
        <w:t>Kruśliński</w:t>
      </w:r>
      <w:proofErr w:type="spellEnd"/>
      <w:r w:rsidR="000169BC" w:rsidRPr="000226D2">
        <w:rPr>
          <w:b w:val="0"/>
        </w:rPr>
        <w:t xml:space="preserve"> </w:t>
      </w:r>
    </w:p>
    <w:p w:rsidR="000169BC" w:rsidRPr="000226D2" w:rsidRDefault="000169BC" w:rsidP="000169BC">
      <w:pPr>
        <w:jc w:val="both"/>
        <w:rPr>
          <w:b/>
        </w:rPr>
      </w:pPr>
    </w:p>
    <w:p w:rsidR="009C6871" w:rsidRDefault="009C6871" w:rsidP="002B5AFB">
      <w:pPr>
        <w:jc w:val="right"/>
      </w:pPr>
    </w:p>
    <w:p w:rsidR="000169BC" w:rsidRDefault="000169BC"/>
    <w:p w:rsidR="000169BC" w:rsidRDefault="000169BC"/>
    <w:p w:rsidR="000169BC" w:rsidRDefault="000169BC"/>
    <w:p w:rsidR="000169BC" w:rsidRDefault="000169BC"/>
    <w:p w:rsidR="000169BC" w:rsidRDefault="000169BC"/>
    <w:p w:rsidR="000169BC" w:rsidRDefault="000169BC"/>
    <w:p w:rsidR="000169BC" w:rsidRDefault="000169BC" w:rsidP="000169B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:rsidR="000169BC" w:rsidRDefault="002B5AFB" w:rsidP="000169BC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="000169BC">
        <w:rPr>
          <w:sz w:val="20"/>
          <w:szCs w:val="20"/>
        </w:rPr>
        <w:t>o Regulaminu ZFŚS</w:t>
      </w:r>
    </w:p>
    <w:p w:rsidR="000169BC" w:rsidRDefault="000169BC" w:rsidP="000169BC">
      <w:pPr>
        <w:jc w:val="right"/>
        <w:rPr>
          <w:sz w:val="20"/>
          <w:szCs w:val="20"/>
        </w:rPr>
      </w:pPr>
    </w:p>
    <w:p w:rsidR="000169BC" w:rsidRDefault="000169BC" w:rsidP="000169BC">
      <w:pPr>
        <w:jc w:val="center"/>
        <w:rPr>
          <w:b/>
        </w:rPr>
      </w:pPr>
      <w:r>
        <w:rPr>
          <w:b/>
        </w:rPr>
        <w:t>PLAN PRZYCHODÓW I WYDATKÓW</w:t>
      </w:r>
    </w:p>
    <w:p w:rsidR="000169BC" w:rsidRDefault="000169BC" w:rsidP="000169BC">
      <w:pPr>
        <w:jc w:val="center"/>
        <w:rPr>
          <w:b/>
        </w:rPr>
      </w:pPr>
      <w:r>
        <w:rPr>
          <w:b/>
        </w:rPr>
        <w:t>ZAKŁADOWEGO FUNDUSZU ŚWIADCZEŃ SOCJALNYCH</w:t>
      </w:r>
    </w:p>
    <w:p w:rsidR="000169BC" w:rsidRDefault="000169BC" w:rsidP="000169BC">
      <w:pPr>
        <w:jc w:val="center"/>
        <w:rPr>
          <w:b/>
        </w:rPr>
      </w:pPr>
      <w:r>
        <w:rPr>
          <w:b/>
        </w:rPr>
        <w:t>URZĘDU GMINY W RADZANOWIE NA  2015 ROK</w:t>
      </w:r>
    </w:p>
    <w:p w:rsidR="000169BC" w:rsidRDefault="000169BC" w:rsidP="000169BC">
      <w:pPr>
        <w:jc w:val="center"/>
        <w:rPr>
          <w:b/>
        </w:rPr>
      </w:pPr>
    </w:p>
    <w:p w:rsidR="000169BC" w:rsidRDefault="000169BC" w:rsidP="000169BC">
      <w:pPr>
        <w:jc w:val="center"/>
        <w:rPr>
          <w:b/>
        </w:rPr>
      </w:pPr>
      <w:r>
        <w:rPr>
          <w:b/>
        </w:rPr>
        <w:t>PLAN PRZYCHODÓW</w:t>
      </w:r>
    </w:p>
    <w:tbl>
      <w:tblPr>
        <w:tblpPr w:leftFromText="141" w:rightFromText="141" w:vertAnchor="page" w:horzAnchor="margin" w:tblpY="3601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807"/>
        <w:gridCol w:w="2759"/>
        <w:gridCol w:w="3242"/>
      </w:tblGrid>
      <w:tr w:rsidR="000169BC" w:rsidRPr="00A5356E" w:rsidTr="00C91CDE">
        <w:trPr>
          <w:trHeight w:val="563"/>
        </w:trPr>
        <w:tc>
          <w:tcPr>
            <w:tcW w:w="1097" w:type="dxa"/>
            <w:vAlign w:val="center"/>
          </w:tcPr>
          <w:p w:rsidR="000169BC" w:rsidRPr="007979B1" w:rsidRDefault="000169BC" w:rsidP="00C91C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169BC" w:rsidRPr="007979B1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79B1">
              <w:rPr>
                <w:bCs/>
              </w:rPr>
              <w:t>1</w:t>
            </w:r>
          </w:p>
        </w:tc>
        <w:tc>
          <w:tcPr>
            <w:tcW w:w="2807" w:type="dxa"/>
            <w:vAlign w:val="center"/>
          </w:tcPr>
          <w:p w:rsidR="000169BC" w:rsidRPr="007979B1" w:rsidRDefault="000169BC" w:rsidP="00C91C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Saldo na 01.01.2015r na cele mieszkaniowe</w:t>
            </w:r>
          </w:p>
        </w:tc>
        <w:tc>
          <w:tcPr>
            <w:tcW w:w="2759" w:type="dxa"/>
            <w:vAlign w:val="center"/>
          </w:tcPr>
          <w:p w:rsidR="000169BC" w:rsidRPr="007979B1" w:rsidRDefault="000169BC" w:rsidP="00C91C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0169BC" w:rsidRPr="007979B1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33.847,06</w:t>
            </w:r>
          </w:p>
        </w:tc>
      </w:tr>
      <w:tr w:rsidR="000169BC" w:rsidRPr="00A5356E" w:rsidTr="00C91CDE">
        <w:trPr>
          <w:trHeight w:val="461"/>
        </w:trPr>
        <w:tc>
          <w:tcPr>
            <w:tcW w:w="1097" w:type="dxa"/>
            <w:vAlign w:val="center"/>
          </w:tcPr>
          <w:p w:rsidR="000169BC" w:rsidRPr="007979B1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7" w:type="dxa"/>
            <w:vAlign w:val="center"/>
          </w:tcPr>
          <w:p w:rsidR="000169BC" w:rsidRDefault="000169BC" w:rsidP="00C91C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Spłata pożyczek na cele mieszkaniowe</w:t>
            </w:r>
          </w:p>
        </w:tc>
        <w:tc>
          <w:tcPr>
            <w:tcW w:w="2759" w:type="dxa"/>
            <w:vAlign w:val="center"/>
          </w:tcPr>
          <w:p w:rsidR="000169BC" w:rsidRDefault="000169BC" w:rsidP="00C91C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0169BC" w:rsidRPr="007979B1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45.675,-</w:t>
            </w:r>
          </w:p>
        </w:tc>
      </w:tr>
      <w:tr w:rsidR="000169BC" w:rsidRPr="00A5356E" w:rsidTr="00C91CDE">
        <w:trPr>
          <w:trHeight w:val="551"/>
        </w:trPr>
        <w:tc>
          <w:tcPr>
            <w:tcW w:w="1097" w:type="dxa"/>
            <w:vAlign w:val="center"/>
          </w:tcPr>
          <w:p w:rsidR="000169BC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07" w:type="dxa"/>
            <w:vAlign w:val="center"/>
          </w:tcPr>
          <w:p w:rsidR="000169BC" w:rsidRDefault="000169BC" w:rsidP="00C91C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Odsetki od nowych pożyczek</w:t>
            </w:r>
          </w:p>
        </w:tc>
        <w:tc>
          <w:tcPr>
            <w:tcW w:w="2759" w:type="dxa"/>
            <w:vAlign w:val="center"/>
          </w:tcPr>
          <w:p w:rsidR="000169BC" w:rsidRDefault="000169BC" w:rsidP="00C91C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0169BC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1.920,-</w:t>
            </w:r>
          </w:p>
        </w:tc>
      </w:tr>
      <w:tr w:rsidR="000169BC" w:rsidRPr="00A5356E" w:rsidTr="00C91CDE">
        <w:trPr>
          <w:trHeight w:val="546"/>
        </w:trPr>
        <w:tc>
          <w:tcPr>
            <w:tcW w:w="1097" w:type="dxa"/>
            <w:vAlign w:val="center"/>
          </w:tcPr>
          <w:p w:rsidR="000169BC" w:rsidRDefault="000169BC" w:rsidP="00C91C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0169BC" w:rsidRDefault="000169BC" w:rsidP="00C91C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mieszkaniowe</w:t>
            </w:r>
          </w:p>
        </w:tc>
        <w:tc>
          <w:tcPr>
            <w:tcW w:w="2759" w:type="dxa"/>
            <w:vAlign w:val="center"/>
          </w:tcPr>
          <w:p w:rsidR="000169BC" w:rsidRDefault="000169BC" w:rsidP="00C91C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0169BC" w:rsidRPr="007979B1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81.442,06</w:t>
            </w:r>
          </w:p>
        </w:tc>
      </w:tr>
      <w:tr w:rsidR="000169BC" w:rsidRPr="00A5356E" w:rsidTr="00C91CDE">
        <w:trPr>
          <w:trHeight w:val="349"/>
        </w:trPr>
        <w:tc>
          <w:tcPr>
            <w:tcW w:w="1097" w:type="dxa"/>
            <w:vAlign w:val="center"/>
          </w:tcPr>
          <w:p w:rsidR="000169BC" w:rsidRPr="007979B1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7" w:type="dxa"/>
            <w:vAlign w:val="center"/>
          </w:tcPr>
          <w:p w:rsidR="000169BC" w:rsidRPr="00A5356E" w:rsidRDefault="000169BC" w:rsidP="00C91CD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 Saldo na 01.01.2015r na cele socjalne</w:t>
            </w:r>
          </w:p>
        </w:tc>
        <w:tc>
          <w:tcPr>
            <w:tcW w:w="2759" w:type="dxa"/>
            <w:vAlign w:val="center"/>
          </w:tcPr>
          <w:p w:rsidR="000169BC" w:rsidRPr="007979B1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0169BC" w:rsidRPr="007979B1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234,66</w:t>
            </w:r>
          </w:p>
        </w:tc>
      </w:tr>
      <w:tr w:rsidR="000169BC" w:rsidRPr="00A5356E" w:rsidTr="00C91CDE">
        <w:trPr>
          <w:trHeight w:val="554"/>
        </w:trPr>
        <w:tc>
          <w:tcPr>
            <w:tcW w:w="1097" w:type="dxa"/>
            <w:vAlign w:val="center"/>
          </w:tcPr>
          <w:p w:rsidR="000169BC" w:rsidRPr="005D4044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07" w:type="dxa"/>
            <w:vAlign w:val="center"/>
          </w:tcPr>
          <w:p w:rsidR="000169BC" w:rsidRPr="00A5356E" w:rsidRDefault="000169BC" w:rsidP="00C91C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Ustawowy odpis na etat w 2015 </w:t>
            </w:r>
            <w:proofErr w:type="spellStart"/>
            <w:r>
              <w:rPr>
                <w:bCs/>
              </w:rPr>
              <w:t>r</w:t>
            </w:r>
            <w:proofErr w:type="spellEnd"/>
          </w:p>
        </w:tc>
        <w:tc>
          <w:tcPr>
            <w:tcW w:w="2759" w:type="dxa"/>
            <w:vAlign w:val="center"/>
          </w:tcPr>
          <w:p w:rsidR="000169BC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19,845 x 1.093,93zł</w:t>
            </w:r>
          </w:p>
          <w:p w:rsidR="000169BC" w:rsidRPr="00A5356E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x 182,32</w:t>
            </w:r>
          </w:p>
        </w:tc>
        <w:tc>
          <w:tcPr>
            <w:tcW w:w="3242" w:type="dxa"/>
            <w:vAlign w:val="center"/>
          </w:tcPr>
          <w:p w:rsidR="000169BC" w:rsidRPr="00A5356E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23.774,74</w:t>
            </w:r>
          </w:p>
        </w:tc>
      </w:tr>
      <w:tr w:rsidR="000169BC" w:rsidRPr="00A5356E" w:rsidTr="00C91CDE">
        <w:trPr>
          <w:trHeight w:val="415"/>
        </w:trPr>
        <w:tc>
          <w:tcPr>
            <w:tcW w:w="1097" w:type="dxa"/>
            <w:vAlign w:val="center"/>
          </w:tcPr>
          <w:p w:rsidR="000169BC" w:rsidRPr="005D4044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0169BC" w:rsidRPr="00A5356E" w:rsidRDefault="000169BC" w:rsidP="00C91CD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socjalne</w:t>
            </w:r>
          </w:p>
        </w:tc>
        <w:tc>
          <w:tcPr>
            <w:tcW w:w="2759" w:type="dxa"/>
            <w:vAlign w:val="center"/>
          </w:tcPr>
          <w:p w:rsidR="000169BC" w:rsidRPr="00A5356E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5356E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42" w:type="dxa"/>
            <w:vAlign w:val="center"/>
          </w:tcPr>
          <w:p w:rsidR="000169BC" w:rsidRPr="00A5356E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24.009,40</w:t>
            </w:r>
          </w:p>
        </w:tc>
      </w:tr>
      <w:tr w:rsidR="000169BC" w:rsidRPr="00A5356E" w:rsidTr="00C91CDE">
        <w:trPr>
          <w:trHeight w:val="556"/>
        </w:trPr>
        <w:tc>
          <w:tcPr>
            <w:tcW w:w="1097" w:type="dxa"/>
            <w:vAlign w:val="center"/>
          </w:tcPr>
          <w:p w:rsidR="000169BC" w:rsidRPr="005D4044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0169BC" w:rsidRPr="00E33FE1" w:rsidRDefault="000169BC" w:rsidP="00C91CD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Razem środki ZFŚS</w:t>
            </w:r>
          </w:p>
        </w:tc>
        <w:tc>
          <w:tcPr>
            <w:tcW w:w="2759" w:type="dxa"/>
            <w:vAlign w:val="center"/>
          </w:tcPr>
          <w:p w:rsidR="000169BC" w:rsidRPr="00A5356E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0169BC" w:rsidRPr="00E33FE1" w:rsidRDefault="000169BC" w:rsidP="00C91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105.451,46</w:t>
            </w:r>
          </w:p>
        </w:tc>
      </w:tr>
    </w:tbl>
    <w:p w:rsidR="000169BC" w:rsidRDefault="000169BC" w:rsidP="000169BC">
      <w:pPr>
        <w:tabs>
          <w:tab w:val="left" w:pos="2385"/>
        </w:tabs>
        <w:rPr>
          <w:b/>
        </w:rPr>
      </w:pPr>
    </w:p>
    <w:p w:rsidR="000169BC" w:rsidRDefault="000169BC" w:rsidP="000169BC">
      <w:pPr>
        <w:tabs>
          <w:tab w:val="left" w:pos="2385"/>
        </w:tabs>
        <w:jc w:val="center"/>
        <w:rPr>
          <w:b/>
        </w:rPr>
      </w:pPr>
      <w:r>
        <w:rPr>
          <w:b/>
        </w:rPr>
        <w:t>PLAN WYDATKÓW</w:t>
      </w:r>
    </w:p>
    <w:tbl>
      <w:tblPr>
        <w:tblStyle w:val="Tabela-Siatka"/>
        <w:tblW w:w="9606" w:type="dxa"/>
        <w:tblLook w:val="04A0"/>
      </w:tblPr>
      <w:tblGrid>
        <w:gridCol w:w="564"/>
        <w:gridCol w:w="2803"/>
        <w:gridCol w:w="1015"/>
        <w:gridCol w:w="1954"/>
        <w:gridCol w:w="1456"/>
        <w:gridCol w:w="1814"/>
      </w:tblGrid>
      <w:tr w:rsidR="000169BC" w:rsidTr="00C91CDE">
        <w:tc>
          <w:tcPr>
            <w:tcW w:w="568" w:type="dxa"/>
          </w:tcPr>
          <w:p w:rsidR="000169BC" w:rsidRDefault="000169BC" w:rsidP="00C91CDE">
            <w:r>
              <w:t>Lp.</w:t>
            </w:r>
          </w:p>
        </w:tc>
        <w:tc>
          <w:tcPr>
            <w:tcW w:w="2902" w:type="dxa"/>
          </w:tcPr>
          <w:p w:rsidR="000169BC" w:rsidRDefault="000169BC" w:rsidP="00C91CDE">
            <w:r>
              <w:t>Rodzaj świadczenia</w:t>
            </w:r>
          </w:p>
        </w:tc>
        <w:tc>
          <w:tcPr>
            <w:tcW w:w="1043" w:type="dxa"/>
          </w:tcPr>
          <w:p w:rsidR="000169BC" w:rsidRDefault="000169BC" w:rsidP="00C91CDE">
            <w:r>
              <w:t>Ilość</w:t>
            </w:r>
          </w:p>
        </w:tc>
        <w:tc>
          <w:tcPr>
            <w:tcW w:w="1789" w:type="dxa"/>
          </w:tcPr>
          <w:p w:rsidR="000169BC" w:rsidRDefault="000169BC" w:rsidP="00C91CDE">
            <w:r>
              <w:t>Dofinansowanie</w:t>
            </w:r>
          </w:p>
        </w:tc>
        <w:tc>
          <w:tcPr>
            <w:tcW w:w="1475" w:type="dxa"/>
          </w:tcPr>
          <w:p w:rsidR="000169BC" w:rsidRDefault="000169BC" w:rsidP="00C91CDE">
            <w:r>
              <w:t>Planowana kwota</w:t>
            </w:r>
          </w:p>
        </w:tc>
        <w:tc>
          <w:tcPr>
            <w:tcW w:w="1829" w:type="dxa"/>
          </w:tcPr>
          <w:p w:rsidR="000169BC" w:rsidRDefault="000169BC" w:rsidP="00C91CDE">
            <w:r>
              <w:t>Uwagi</w:t>
            </w:r>
          </w:p>
        </w:tc>
      </w:tr>
      <w:tr w:rsidR="000169BC" w:rsidTr="00C91CDE">
        <w:tc>
          <w:tcPr>
            <w:tcW w:w="568" w:type="dxa"/>
          </w:tcPr>
          <w:p w:rsidR="000169BC" w:rsidRDefault="000169BC" w:rsidP="00C91CDE">
            <w:r>
              <w:t>1</w:t>
            </w:r>
          </w:p>
        </w:tc>
        <w:tc>
          <w:tcPr>
            <w:tcW w:w="2902" w:type="dxa"/>
          </w:tcPr>
          <w:p w:rsidR="000169BC" w:rsidRDefault="000169BC" w:rsidP="00C91CDE">
            <w:r>
              <w:t>Pożyczki na cele mieszkaniowe</w:t>
            </w:r>
          </w:p>
        </w:tc>
        <w:tc>
          <w:tcPr>
            <w:tcW w:w="1043" w:type="dxa"/>
          </w:tcPr>
          <w:p w:rsidR="000169BC" w:rsidRDefault="000169BC" w:rsidP="00C91CDE">
            <w:r>
              <w:t>10</w:t>
            </w:r>
          </w:p>
        </w:tc>
        <w:tc>
          <w:tcPr>
            <w:tcW w:w="1789" w:type="dxa"/>
          </w:tcPr>
          <w:p w:rsidR="000169BC" w:rsidRDefault="000169BC" w:rsidP="00C91CDE">
            <w:r>
              <w:t>9x9.000,-</w:t>
            </w:r>
          </w:p>
          <w:p w:rsidR="000169BC" w:rsidRDefault="000169BC" w:rsidP="00C91CDE">
            <w:r>
              <w:t>1x442,06</w:t>
            </w:r>
          </w:p>
        </w:tc>
        <w:tc>
          <w:tcPr>
            <w:tcW w:w="1475" w:type="dxa"/>
          </w:tcPr>
          <w:p w:rsidR="000169BC" w:rsidRDefault="000169BC" w:rsidP="00C91CDE">
            <w:r>
              <w:t>70.367,06</w:t>
            </w:r>
          </w:p>
        </w:tc>
        <w:tc>
          <w:tcPr>
            <w:tcW w:w="1829" w:type="dxa"/>
          </w:tcPr>
          <w:p w:rsidR="000169BC" w:rsidRDefault="000169BC" w:rsidP="00C91CDE"/>
        </w:tc>
      </w:tr>
      <w:tr w:rsidR="000169BC" w:rsidTr="00C91CDE">
        <w:tc>
          <w:tcPr>
            <w:tcW w:w="568" w:type="dxa"/>
          </w:tcPr>
          <w:p w:rsidR="000169BC" w:rsidRDefault="000169BC" w:rsidP="00C91CDE">
            <w:r>
              <w:t xml:space="preserve">2. </w:t>
            </w:r>
          </w:p>
        </w:tc>
        <w:tc>
          <w:tcPr>
            <w:tcW w:w="2902" w:type="dxa"/>
          </w:tcPr>
          <w:p w:rsidR="000169BC" w:rsidRDefault="000169BC" w:rsidP="00C91CDE">
            <w:r>
              <w:t>Wypoczynek urlopowy organizowany we własnym zakresie</w:t>
            </w:r>
          </w:p>
        </w:tc>
        <w:tc>
          <w:tcPr>
            <w:tcW w:w="1043" w:type="dxa"/>
          </w:tcPr>
          <w:p w:rsidR="000169BC" w:rsidRDefault="000169BC" w:rsidP="00C91CDE">
            <w:r>
              <w:t>20</w:t>
            </w:r>
          </w:p>
        </w:tc>
        <w:tc>
          <w:tcPr>
            <w:tcW w:w="1789" w:type="dxa"/>
          </w:tcPr>
          <w:p w:rsidR="000169BC" w:rsidRDefault="000169BC" w:rsidP="00C91CDE">
            <w:r>
              <w:t>820x110%=902x16</w:t>
            </w:r>
          </w:p>
          <w:p w:rsidR="000169BC" w:rsidRDefault="000169BC" w:rsidP="00C91CDE">
            <w:r>
              <w:t>820x105%=861x1</w:t>
            </w:r>
          </w:p>
          <w:p w:rsidR="000169BC" w:rsidRDefault="000169BC" w:rsidP="00C91CDE">
            <w:r>
              <w:t>820x100%=820x3</w:t>
            </w:r>
          </w:p>
        </w:tc>
        <w:tc>
          <w:tcPr>
            <w:tcW w:w="1475" w:type="dxa"/>
          </w:tcPr>
          <w:p w:rsidR="000169BC" w:rsidRDefault="000169BC" w:rsidP="00C91CDE">
            <w:r>
              <w:t>17.753,00</w:t>
            </w:r>
          </w:p>
        </w:tc>
        <w:tc>
          <w:tcPr>
            <w:tcW w:w="1829" w:type="dxa"/>
          </w:tcPr>
          <w:p w:rsidR="000169BC" w:rsidRDefault="000169BC" w:rsidP="00C91CDE">
            <w:r>
              <w:t>Przyjęto dofinansowanie w oparciu o 2014 rok</w:t>
            </w:r>
          </w:p>
        </w:tc>
      </w:tr>
      <w:tr w:rsidR="000169BC" w:rsidTr="00C91CDE">
        <w:tc>
          <w:tcPr>
            <w:tcW w:w="568" w:type="dxa"/>
          </w:tcPr>
          <w:p w:rsidR="000169BC" w:rsidRDefault="000169BC" w:rsidP="00C91CDE">
            <w:r>
              <w:t>3</w:t>
            </w:r>
          </w:p>
        </w:tc>
        <w:tc>
          <w:tcPr>
            <w:tcW w:w="2902" w:type="dxa"/>
          </w:tcPr>
          <w:p w:rsidR="000169BC" w:rsidRDefault="000169BC" w:rsidP="00C91CDE">
            <w:r>
              <w:t>Ekwiwalent pieniężny w zamian świadczenia rzeczowego</w:t>
            </w:r>
          </w:p>
        </w:tc>
        <w:tc>
          <w:tcPr>
            <w:tcW w:w="1043" w:type="dxa"/>
          </w:tcPr>
          <w:p w:rsidR="000169BC" w:rsidRDefault="000169BC" w:rsidP="00C91CDE"/>
        </w:tc>
        <w:tc>
          <w:tcPr>
            <w:tcW w:w="1789" w:type="dxa"/>
          </w:tcPr>
          <w:p w:rsidR="000169BC" w:rsidRDefault="000169BC" w:rsidP="00C91CDE"/>
        </w:tc>
        <w:tc>
          <w:tcPr>
            <w:tcW w:w="1475" w:type="dxa"/>
          </w:tcPr>
          <w:p w:rsidR="000169BC" w:rsidRDefault="000169BC" w:rsidP="00C91CDE">
            <w:r>
              <w:t>6.256,40</w:t>
            </w:r>
          </w:p>
        </w:tc>
        <w:tc>
          <w:tcPr>
            <w:tcW w:w="1829" w:type="dxa"/>
          </w:tcPr>
          <w:p w:rsidR="000169BC" w:rsidRDefault="000169BC" w:rsidP="00C91CDE"/>
        </w:tc>
      </w:tr>
      <w:tr w:rsidR="000169BC" w:rsidTr="00C91CDE">
        <w:tc>
          <w:tcPr>
            <w:tcW w:w="568" w:type="dxa"/>
          </w:tcPr>
          <w:p w:rsidR="000169BC" w:rsidRDefault="000169BC" w:rsidP="00C91CDE"/>
        </w:tc>
        <w:tc>
          <w:tcPr>
            <w:tcW w:w="2902" w:type="dxa"/>
          </w:tcPr>
          <w:p w:rsidR="000169BC" w:rsidRDefault="000169BC" w:rsidP="00C91CDE"/>
        </w:tc>
        <w:tc>
          <w:tcPr>
            <w:tcW w:w="1043" w:type="dxa"/>
          </w:tcPr>
          <w:p w:rsidR="000169BC" w:rsidRDefault="000169BC" w:rsidP="00C91CDE"/>
        </w:tc>
        <w:tc>
          <w:tcPr>
            <w:tcW w:w="1789" w:type="dxa"/>
          </w:tcPr>
          <w:p w:rsidR="000169BC" w:rsidRDefault="000169BC" w:rsidP="00C91CDE"/>
        </w:tc>
        <w:tc>
          <w:tcPr>
            <w:tcW w:w="1475" w:type="dxa"/>
          </w:tcPr>
          <w:p w:rsidR="000169BC" w:rsidRPr="00485494" w:rsidRDefault="000169BC" w:rsidP="00C91CDE">
            <w:pPr>
              <w:rPr>
                <w:b/>
              </w:rPr>
            </w:pPr>
            <w:r>
              <w:rPr>
                <w:b/>
              </w:rPr>
              <w:t>105.451,46</w:t>
            </w:r>
          </w:p>
        </w:tc>
        <w:tc>
          <w:tcPr>
            <w:tcW w:w="1829" w:type="dxa"/>
          </w:tcPr>
          <w:p w:rsidR="000169BC" w:rsidRDefault="000169BC" w:rsidP="00C91CDE"/>
        </w:tc>
      </w:tr>
    </w:tbl>
    <w:p w:rsidR="000169BC" w:rsidRPr="00E33FE1" w:rsidRDefault="000169BC" w:rsidP="000169BC"/>
    <w:p w:rsidR="000169BC" w:rsidRPr="00E33FE1" w:rsidRDefault="000169BC" w:rsidP="000169BC">
      <w:r>
        <w:t>W Zakładowym Funduszu Świadczeń Socjalnych wyodrębnia się kwoty na dwa cele tj. socjalny i mieszkaniowy.</w:t>
      </w:r>
    </w:p>
    <w:p w:rsidR="000169BC" w:rsidRDefault="000169BC" w:rsidP="000169BC">
      <w:r>
        <w:t>Z kwoty 24.009,40</w:t>
      </w:r>
      <w:bookmarkStart w:id="0" w:name="_GoBack"/>
      <w:bookmarkEnd w:id="0"/>
      <w:r>
        <w:t>zł w pierwszej kolejności wypłaca się dofinansowanie do wypoczynku urlopowego. Pozostałą kwotę przeznaczoną na cele socjalne przeznacza się na wypłatę ekwiwalentu pieniężnego w zamian świadczenia rzeczowego w grudniu po wykorzystaniu wszystkich wniosków o dofinansowanie do wypoczynku.</w:t>
      </w:r>
    </w:p>
    <w:p w:rsidR="000169BC" w:rsidRDefault="000169BC"/>
    <w:p w:rsidR="000169BC" w:rsidRDefault="000169BC"/>
    <w:sectPr w:rsidR="000169BC" w:rsidSect="00DD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169BC"/>
    <w:rsid w:val="000169BC"/>
    <w:rsid w:val="002B5AFB"/>
    <w:rsid w:val="003710AE"/>
    <w:rsid w:val="006956DC"/>
    <w:rsid w:val="009026C7"/>
    <w:rsid w:val="009C6871"/>
    <w:rsid w:val="00C33F23"/>
    <w:rsid w:val="00DD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9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169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169B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2015-05-14T07:51:00Z</dcterms:created>
  <dcterms:modified xsi:type="dcterms:W3CDTF">2015-05-14T07:58:00Z</dcterms:modified>
</cp:coreProperties>
</file>