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9D" w:rsidRDefault="00CA1609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   29</w:t>
      </w:r>
      <w:r w:rsidR="0020569D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2</w:t>
      </w:r>
    </w:p>
    <w:p w:rsidR="0020569D" w:rsidRDefault="0020569D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Radzanów</w:t>
      </w:r>
    </w:p>
    <w:p w:rsidR="0020569D" w:rsidRDefault="00CA1609" w:rsidP="002056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20</w:t>
      </w:r>
      <w:r w:rsidR="0020569D">
        <w:rPr>
          <w:b/>
          <w:bCs/>
          <w:sz w:val="28"/>
          <w:szCs w:val="28"/>
        </w:rPr>
        <w:t xml:space="preserve"> lipca 20</w:t>
      </w:r>
      <w:r>
        <w:rPr>
          <w:b/>
          <w:bCs/>
          <w:sz w:val="28"/>
          <w:szCs w:val="28"/>
        </w:rPr>
        <w:t>12</w:t>
      </w:r>
      <w:r w:rsidR="0020569D">
        <w:rPr>
          <w:b/>
          <w:bCs/>
          <w:sz w:val="28"/>
          <w:szCs w:val="28"/>
        </w:rPr>
        <w:t xml:space="preserve"> r.</w:t>
      </w:r>
    </w:p>
    <w:p w:rsidR="0020569D" w:rsidRDefault="0020569D" w:rsidP="0020569D">
      <w:pPr>
        <w:jc w:val="center"/>
        <w:rPr>
          <w:b/>
          <w:b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 sprawie: powierzenia stanowiska  dyrektora Publiczne</w:t>
      </w:r>
      <w:r w:rsidR="00CA1609">
        <w:rPr>
          <w:b/>
          <w:bCs/>
          <w:i/>
          <w:iCs/>
          <w:sz w:val="28"/>
          <w:szCs w:val="28"/>
        </w:rPr>
        <w:t xml:space="preserve">go Gimnazjum im. Obrońców Ziemi Radzanowskiej w Rogolinie 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ind w:firstLine="7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Na podstawie art. 30 §2 ust. 5 ustawy z dnia 8 marca 1990 r.                            o samorządzie gminnym /Dz. U Nr 142 poz. 1591 z dnia 2001 r. z </w:t>
      </w:r>
      <w:proofErr w:type="spellStart"/>
      <w:r>
        <w:rPr>
          <w:i/>
          <w:iCs/>
          <w:sz w:val="28"/>
          <w:szCs w:val="28"/>
        </w:rPr>
        <w:t>późn</w:t>
      </w:r>
      <w:proofErr w:type="spellEnd"/>
      <w:r>
        <w:rPr>
          <w:i/>
          <w:iCs/>
          <w:sz w:val="28"/>
          <w:szCs w:val="28"/>
        </w:rPr>
        <w:t xml:space="preserve">. zm./ oraz art. 36a ust. 1 i 14 ustawy  z dnia 7 września 1991 r. o systemie oświaty /Dz. U. Nr 256 poz. 2572 z 2004 r. z </w:t>
      </w:r>
      <w:proofErr w:type="spellStart"/>
      <w:r>
        <w:rPr>
          <w:i/>
          <w:iCs/>
          <w:sz w:val="28"/>
          <w:szCs w:val="28"/>
        </w:rPr>
        <w:t>późn</w:t>
      </w:r>
      <w:proofErr w:type="spellEnd"/>
      <w:r>
        <w:rPr>
          <w:i/>
          <w:iCs/>
          <w:sz w:val="28"/>
          <w:szCs w:val="28"/>
        </w:rPr>
        <w:t>. zm./ zarządzam co następuje:</w:t>
      </w: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1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Powierza się stanowisko dyrektora </w:t>
      </w:r>
      <w:r w:rsidR="00CA1609">
        <w:rPr>
          <w:b/>
          <w:bCs/>
          <w:i/>
          <w:iCs/>
          <w:sz w:val="28"/>
          <w:szCs w:val="28"/>
        </w:rPr>
        <w:t xml:space="preserve">Publicznego Gimnazjum im. Obrońców Ziemi radzanowskiej w Rogolinie </w:t>
      </w:r>
      <w:r>
        <w:rPr>
          <w:b/>
          <w:bCs/>
          <w:i/>
          <w:iCs/>
          <w:sz w:val="28"/>
          <w:szCs w:val="28"/>
        </w:rPr>
        <w:t xml:space="preserve">Pani </w:t>
      </w:r>
      <w:r w:rsidR="00CA1609">
        <w:rPr>
          <w:b/>
          <w:bCs/>
          <w:i/>
          <w:iCs/>
          <w:sz w:val="28"/>
          <w:szCs w:val="28"/>
        </w:rPr>
        <w:t xml:space="preserve">Edycie Sztyler </w:t>
      </w:r>
      <w:r>
        <w:rPr>
          <w:b/>
          <w:bCs/>
          <w:i/>
          <w:iCs/>
          <w:sz w:val="28"/>
          <w:szCs w:val="28"/>
        </w:rPr>
        <w:t>nauczyciel</w:t>
      </w:r>
      <w:r w:rsidR="00D03D0A">
        <w:rPr>
          <w:b/>
          <w:bCs/>
          <w:i/>
          <w:iCs/>
          <w:sz w:val="28"/>
          <w:szCs w:val="28"/>
        </w:rPr>
        <w:t>owi P</w:t>
      </w:r>
      <w:r w:rsidR="00CA1609">
        <w:rPr>
          <w:b/>
          <w:bCs/>
          <w:i/>
          <w:iCs/>
          <w:sz w:val="28"/>
          <w:szCs w:val="28"/>
        </w:rPr>
        <w:t>G</w:t>
      </w:r>
      <w:r w:rsidR="00D03D0A">
        <w:rPr>
          <w:b/>
          <w:bCs/>
          <w:i/>
          <w:iCs/>
          <w:sz w:val="28"/>
          <w:szCs w:val="28"/>
        </w:rPr>
        <w:t xml:space="preserve"> w </w:t>
      </w:r>
      <w:r w:rsidR="00CA1609">
        <w:rPr>
          <w:b/>
          <w:bCs/>
          <w:i/>
          <w:iCs/>
          <w:sz w:val="28"/>
          <w:szCs w:val="28"/>
        </w:rPr>
        <w:t>Rogolinie</w:t>
      </w:r>
      <w:r w:rsidR="00D03D0A">
        <w:rPr>
          <w:b/>
          <w:bCs/>
          <w:i/>
          <w:iCs/>
          <w:sz w:val="28"/>
          <w:szCs w:val="28"/>
        </w:rPr>
        <w:t xml:space="preserve"> na okres od 3</w:t>
      </w:r>
      <w:r>
        <w:rPr>
          <w:b/>
          <w:bCs/>
          <w:i/>
          <w:iCs/>
          <w:sz w:val="28"/>
          <w:szCs w:val="28"/>
        </w:rPr>
        <w:t>1.</w:t>
      </w:r>
      <w:r w:rsidR="00D03D0A">
        <w:rPr>
          <w:b/>
          <w:bCs/>
          <w:i/>
          <w:iCs/>
          <w:sz w:val="28"/>
          <w:szCs w:val="28"/>
        </w:rPr>
        <w:t>08</w:t>
      </w:r>
      <w:r>
        <w:rPr>
          <w:b/>
          <w:bCs/>
          <w:i/>
          <w:iCs/>
          <w:sz w:val="28"/>
          <w:szCs w:val="28"/>
        </w:rPr>
        <w:t>.20</w:t>
      </w:r>
      <w:r w:rsidR="00D03D0A">
        <w:rPr>
          <w:b/>
          <w:bCs/>
          <w:i/>
          <w:iCs/>
          <w:sz w:val="28"/>
          <w:szCs w:val="28"/>
        </w:rPr>
        <w:t>1</w:t>
      </w:r>
      <w:r w:rsidR="00CA1609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r. do 31.08.201</w:t>
      </w:r>
      <w:r w:rsidR="00CA1609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 r.. 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Obowiązki i uprawnienia Pani, w tym również obowiązujący wymiar godzin dydaktyczno- wychowawczych oraz wysokość dodatku funkcyjnego określają odrębne przepisy.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2</w:t>
      </w: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Wykonanie zarządzenia powierza się Z -</w:t>
      </w:r>
      <w:proofErr w:type="spellStart"/>
      <w:r>
        <w:rPr>
          <w:i/>
          <w:iCs/>
          <w:sz w:val="28"/>
          <w:szCs w:val="28"/>
        </w:rPr>
        <w:t>cy</w:t>
      </w:r>
      <w:proofErr w:type="spellEnd"/>
      <w:r>
        <w:rPr>
          <w:i/>
          <w:iCs/>
          <w:sz w:val="28"/>
          <w:szCs w:val="28"/>
        </w:rPr>
        <w:t xml:space="preserve"> Wójta Gminy.</w:t>
      </w:r>
    </w:p>
    <w:p w:rsidR="0020569D" w:rsidRDefault="0020569D" w:rsidP="0020569D">
      <w:pPr>
        <w:jc w:val="both"/>
        <w:rPr>
          <w:b/>
          <w:bCs/>
          <w:i/>
          <w:iCs/>
          <w:sz w:val="28"/>
          <w:szCs w:val="28"/>
        </w:rPr>
      </w:pPr>
    </w:p>
    <w:p w:rsidR="0020569D" w:rsidRDefault="0020569D" w:rsidP="0020569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§ 3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Zarządzenie wchodzi w życie z dniem wydania.</w:t>
      </w: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  <w:rPr>
          <w:i/>
          <w:iCs/>
          <w:sz w:val="28"/>
          <w:szCs w:val="28"/>
        </w:rPr>
      </w:pPr>
    </w:p>
    <w:p w:rsidR="0020569D" w:rsidRDefault="0020569D" w:rsidP="0020569D">
      <w:pPr>
        <w:jc w:val="both"/>
      </w:pPr>
    </w:p>
    <w:p w:rsidR="0020569D" w:rsidRDefault="0020569D" w:rsidP="0020569D">
      <w:pPr>
        <w:jc w:val="both"/>
      </w:pPr>
    </w:p>
    <w:sectPr w:rsidR="0020569D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69D"/>
    <w:rsid w:val="00042BD7"/>
    <w:rsid w:val="00155D04"/>
    <w:rsid w:val="0020569D"/>
    <w:rsid w:val="00302B17"/>
    <w:rsid w:val="003C5883"/>
    <w:rsid w:val="00424D04"/>
    <w:rsid w:val="00685C45"/>
    <w:rsid w:val="007818F7"/>
    <w:rsid w:val="007F18DA"/>
    <w:rsid w:val="00AA547E"/>
    <w:rsid w:val="00CA1609"/>
    <w:rsid w:val="00D03D0A"/>
    <w:rsid w:val="00D46D40"/>
    <w:rsid w:val="00D83D12"/>
    <w:rsid w:val="00FA193C"/>
    <w:rsid w:val="00FB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2010-07-14T11:54:00Z</cp:lastPrinted>
  <dcterms:created xsi:type="dcterms:W3CDTF">2012-08-02T09:30:00Z</dcterms:created>
  <dcterms:modified xsi:type="dcterms:W3CDTF">2012-10-30T09:20:00Z</dcterms:modified>
</cp:coreProperties>
</file>