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B5" w:rsidRDefault="004317B5" w:rsidP="004317B5">
      <w:pPr>
        <w:pStyle w:val="Tytu"/>
      </w:pPr>
      <w:r>
        <w:t>Z A R Z Ą D Z E N I E   Nr 61/2014</w:t>
      </w:r>
    </w:p>
    <w:p w:rsidR="004317B5" w:rsidRDefault="004317B5" w:rsidP="004317B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Wójta Gminy Radzanów</w:t>
      </w:r>
    </w:p>
    <w:p w:rsidR="004317B5" w:rsidRDefault="004317B5" w:rsidP="004317B5">
      <w:pPr>
        <w:jc w:val="center"/>
        <w:rPr>
          <w:b w:val="0"/>
          <w:szCs w:val="28"/>
        </w:rPr>
      </w:pPr>
      <w:r>
        <w:rPr>
          <w:b w:val="0"/>
          <w:szCs w:val="28"/>
        </w:rPr>
        <w:t>z dnia  08 grudnia 2014 roku</w:t>
      </w:r>
    </w:p>
    <w:p w:rsidR="004317B5" w:rsidRDefault="004317B5" w:rsidP="004317B5">
      <w:pPr>
        <w:jc w:val="center"/>
        <w:rPr>
          <w:b w:val="0"/>
          <w:bCs/>
        </w:rPr>
      </w:pPr>
    </w:p>
    <w:p w:rsidR="004317B5" w:rsidRDefault="004317B5" w:rsidP="004317B5">
      <w:pPr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 xml:space="preserve">w sprawie: przeprowadzenia inwentaryzacji. </w:t>
      </w:r>
    </w:p>
    <w:p w:rsidR="004317B5" w:rsidRDefault="004317B5" w:rsidP="004317B5">
      <w:pPr>
        <w:rPr>
          <w:b w:val="0"/>
          <w:bCs/>
        </w:rPr>
      </w:pPr>
    </w:p>
    <w:p w:rsidR="004317B5" w:rsidRPr="00346B49" w:rsidRDefault="004317B5" w:rsidP="004317B5">
      <w:pPr>
        <w:rPr>
          <w:b w:val="0"/>
          <w:bCs/>
          <w:i/>
          <w:iCs/>
          <w:sz w:val="24"/>
        </w:rPr>
      </w:pPr>
      <w:r>
        <w:rPr>
          <w:b w:val="0"/>
          <w:bCs/>
          <w:i/>
          <w:iCs/>
        </w:rPr>
        <w:tab/>
      </w:r>
      <w:r w:rsidRPr="00346B49">
        <w:rPr>
          <w:b w:val="0"/>
          <w:bCs/>
          <w:i/>
          <w:iCs/>
          <w:sz w:val="24"/>
        </w:rPr>
        <w:t>Na podstawie art. 26 i 27 ustawy o rachunkowości z dnia 29 września 1994 roku (</w:t>
      </w:r>
      <w:proofErr w:type="spellStart"/>
      <w:r w:rsidRPr="00346B49">
        <w:rPr>
          <w:b w:val="0"/>
          <w:bCs/>
          <w:i/>
          <w:iCs/>
          <w:sz w:val="24"/>
        </w:rPr>
        <w:t>Dz.U</w:t>
      </w:r>
      <w:proofErr w:type="spellEnd"/>
      <w:r w:rsidRPr="00346B49">
        <w:rPr>
          <w:b w:val="0"/>
          <w:bCs/>
          <w:i/>
          <w:iCs/>
          <w:sz w:val="24"/>
        </w:rPr>
        <w:t xml:space="preserve">. z 2009 r. Nr 152  poz. 1223 ze zm.) zarządzam co następuje: </w:t>
      </w:r>
    </w:p>
    <w:p w:rsidR="004317B5" w:rsidRDefault="004317B5" w:rsidP="004317B5">
      <w:pPr>
        <w:rPr>
          <w:b w:val="0"/>
          <w:bCs/>
          <w:i/>
          <w:iCs/>
          <w:sz w:val="24"/>
        </w:rPr>
      </w:pPr>
    </w:p>
    <w:p w:rsidR="004317B5" w:rsidRPr="00346B49" w:rsidRDefault="004317B5" w:rsidP="004317B5">
      <w:pPr>
        <w:rPr>
          <w:b w:val="0"/>
          <w:bCs/>
          <w:i/>
          <w:iCs/>
          <w:sz w:val="24"/>
        </w:rPr>
      </w:pPr>
    </w:p>
    <w:p w:rsidR="004317B5" w:rsidRPr="00346B49" w:rsidRDefault="004317B5" w:rsidP="004317B5">
      <w:pPr>
        <w:rPr>
          <w:b w:val="0"/>
          <w:bCs/>
          <w:i/>
          <w:iCs/>
          <w:sz w:val="24"/>
        </w:rPr>
      </w:pPr>
    </w:p>
    <w:p w:rsidR="004317B5" w:rsidRDefault="004317B5" w:rsidP="004317B5">
      <w:pPr>
        <w:tabs>
          <w:tab w:val="center" w:pos="4535"/>
        </w:tabs>
        <w:jc w:val="both"/>
        <w:rPr>
          <w:b w:val="0"/>
          <w:bCs/>
          <w:sz w:val="24"/>
        </w:rPr>
      </w:pPr>
      <w:r w:rsidRPr="00346B49">
        <w:rPr>
          <w:b w:val="0"/>
          <w:bCs/>
          <w:sz w:val="24"/>
        </w:rPr>
        <w:t xml:space="preserve"> </w:t>
      </w:r>
      <w:r w:rsidRPr="00346B49">
        <w:rPr>
          <w:b w:val="0"/>
          <w:bCs/>
          <w:sz w:val="24"/>
        </w:rPr>
        <w:tab/>
        <w:t xml:space="preserve">§1 </w:t>
      </w:r>
    </w:p>
    <w:p w:rsidR="004317B5" w:rsidRPr="00346B49" w:rsidRDefault="004317B5" w:rsidP="004317B5">
      <w:pPr>
        <w:tabs>
          <w:tab w:val="center" w:pos="4535"/>
        </w:tabs>
        <w:jc w:val="both"/>
        <w:rPr>
          <w:b w:val="0"/>
          <w:bCs/>
          <w:sz w:val="24"/>
        </w:rPr>
      </w:pPr>
    </w:p>
    <w:p w:rsidR="004317B5" w:rsidRPr="00346B49" w:rsidRDefault="004317B5" w:rsidP="004317B5">
      <w:pPr>
        <w:tabs>
          <w:tab w:val="center" w:pos="4535"/>
        </w:tabs>
        <w:jc w:val="both"/>
        <w:rPr>
          <w:b w:val="0"/>
          <w:bCs/>
          <w:sz w:val="24"/>
        </w:rPr>
      </w:pPr>
      <w:r w:rsidRPr="00346B49">
        <w:rPr>
          <w:b w:val="0"/>
          <w:bCs/>
          <w:sz w:val="24"/>
        </w:rPr>
        <w:t xml:space="preserve">Zarządzam przeprowadzenie pełnej inwentaryzacji składników majątkowych </w:t>
      </w:r>
    </w:p>
    <w:p w:rsidR="004317B5" w:rsidRPr="00346B49" w:rsidRDefault="004317B5" w:rsidP="004317B5">
      <w:pPr>
        <w:tabs>
          <w:tab w:val="center" w:pos="4535"/>
        </w:tabs>
        <w:jc w:val="both"/>
        <w:rPr>
          <w:b w:val="0"/>
          <w:bCs/>
          <w:sz w:val="24"/>
        </w:rPr>
      </w:pPr>
      <w:r w:rsidRPr="00346B49">
        <w:rPr>
          <w:b w:val="0"/>
          <w:bCs/>
          <w:sz w:val="24"/>
        </w:rPr>
        <w:t>w  Urzędzie Gminy w Radzanowie przez komisję inwentaryzacyjną w następującym składzie osobowym:</w:t>
      </w: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1.Bożena Dudkiewicz – przewodnicząca</w:t>
      </w: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 xml:space="preserve">2.Maria </w:t>
      </w:r>
      <w:proofErr w:type="spellStart"/>
      <w:r w:rsidRPr="00346B49">
        <w:rPr>
          <w:color w:val="000000"/>
        </w:rPr>
        <w:t>Fatek</w:t>
      </w:r>
      <w:proofErr w:type="spellEnd"/>
      <w:r w:rsidRPr="00346B49">
        <w:rPr>
          <w:color w:val="000000"/>
        </w:rPr>
        <w:t xml:space="preserve"> – członek</w:t>
      </w: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3.Monika Wójcik – członek</w:t>
      </w: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4.Jadwiga Sokołowska – członek</w:t>
      </w: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5.Jolanta Gajda– członek</w:t>
      </w: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 xml:space="preserve">6.Agnieszka </w:t>
      </w:r>
      <w:proofErr w:type="spellStart"/>
      <w:r w:rsidRPr="00346B49">
        <w:rPr>
          <w:color w:val="000000"/>
        </w:rPr>
        <w:t>Kopycka</w:t>
      </w:r>
      <w:proofErr w:type="spellEnd"/>
      <w:r w:rsidRPr="00346B49">
        <w:rPr>
          <w:color w:val="000000"/>
        </w:rPr>
        <w:t>– członek</w:t>
      </w: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7.Halina Tkaczyk– członek</w:t>
      </w: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8.Mateusz Grela – członek</w:t>
      </w: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9. Genowefa Jaworska - członek</w:t>
      </w:r>
    </w:p>
    <w:p w:rsidR="004317B5" w:rsidRPr="00346B49" w:rsidRDefault="004317B5" w:rsidP="004317B5">
      <w:pPr>
        <w:pStyle w:val="NormalnyWeb"/>
        <w:spacing w:before="0" w:beforeAutospacing="0" w:after="0"/>
      </w:pP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Ustalam zespoły spisowe w składzie:</w:t>
      </w:r>
    </w:p>
    <w:p w:rsidR="004317B5" w:rsidRPr="00346B49" w:rsidRDefault="004317B5" w:rsidP="004317B5">
      <w:pPr>
        <w:pStyle w:val="NormalnyWeb"/>
        <w:spacing w:before="0" w:beforeAutospacing="0" w:after="0"/>
      </w:pP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Zespół spisowy nr 1</w:t>
      </w: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 xml:space="preserve">1. Maria </w:t>
      </w:r>
      <w:proofErr w:type="spellStart"/>
      <w:r w:rsidRPr="00346B49">
        <w:rPr>
          <w:color w:val="000000"/>
        </w:rPr>
        <w:t>Fatek</w:t>
      </w:r>
      <w:proofErr w:type="spellEnd"/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2. Monika Wójcik</w:t>
      </w: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3. Bożena Dudkiewicz</w:t>
      </w:r>
    </w:p>
    <w:p w:rsidR="004317B5" w:rsidRPr="00346B49" w:rsidRDefault="004317B5" w:rsidP="004317B5">
      <w:pPr>
        <w:pStyle w:val="NormalnyWeb"/>
        <w:spacing w:before="0" w:beforeAutospacing="0" w:after="0"/>
      </w:pP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Zespół spisowy nr 2</w:t>
      </w: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1.Jadwiga Sokołowska</w:t>
      </w: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2.Jolanta Gajda</w:t>
      </w:r>
    </w:p>
    <w:p w:rsidR="004317B5" w:rsidRPr="00346B49" w:rsidRDefault="004317B5" w:rsidP="004317B5">
      <w:pPr>
        <w:pStyle w:val="NormalnyWeb"/>
        <w:spacing w:before="0" w:beforeAutospacing="0" w:after="0"/>
      </w:pP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Zespół spisowy nr 3</w:t>
      </w: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 xml:space="preserve">1.Agnieszka </w:t>
      </w:r>
      <w:proofErr w:type="spellStart"/>
      <w:r w:rsidRPr="00346B49">
        <w:rPr>
          <w:color w:val="000000"/>
        </w:rPr>
        <w:t>Kopycka</w:t>
      </w:r>
      <w:proofErr w:type="spellEnd"/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2.Halina Tkaczyk</w:t>
      </w:r>
    </w:p>
    <w:p w:rsidR="004317B5" w:rsidRPr="00346B49" w:rsidRDefault="004317B5" w:rsidP="004317B5">
      <w:pPr>
        <w:pStyle w:val="NormalnyWeb"/>
        <w:spacing w:before="0" w:beforeAutospacing="0" w:after="0"/>
      </w:pP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Zespół spisowy nr 4</w:t>
      </w:r>
    </w:p>
    <w:p w:rsidR="004317B5" w:rsidRPr="00346B49" w:rsidRDefault="004317B5" w:rsidP="004317B5">
      <w:pPr>
        <w:pStyle w:val="NormalnyWeb"/>
        <w:spacing w:before="0" w:beforeAutospacing="0" w:after="0"/>
      </w:pPr>
      <w:r w:rsidRPr="00346B49">
        <w:rPr>
          <w:color w:val="000000"/>
        </w:rPr>
        <w:t>1.Mateusz Grela</w:t>
      </w:r>
    </w:p>
    <w:p w:rsidR="004317B5" w:rsidRDefault="004317B5" w:rsidP="004317B5">
      <w:pPr>
        <w:pStyle w:val="NormalnyWeb"/>
        <w:spacing w:before="0" w:beforeAutospacing="0" w:after="0"/>
        <w:rPr>
          <w:color w:val="000000"/>
        </w:rPr>
      </w:pPr>
      <w:r w:rsidRPr="00346B49">
        <w:rPr>
          <w:color w:val="000000"/>
        </w:rPr>
        <w:t>2.Genowefa Jaworska</w:t>
      </w:r>
    </w:p>
    <w:p w:rsidR="004317B5" w:rsidRPr="00346B49" w:rsidRDefault="004317B5" w:rsidP="004317B5">
      <w:pPr>
        <w:pStyle w:val="NormalnyWeb"/>
        <w:spacing w:before="0" w:beforeAutospacing="0" w:after="0"/>
      </w:pPr>
    </w:p>
    <w:p w:rsidR="004317B5" w:rsidRDefault="004317B5" w:rsidP="004317B5">
      <w:pPr>
        <w:pStyle w:val="NormalnyWeb"/>
        <w:spacing w:before="0" w:beforeAutospacing="0" w:after="0"/>
        <w:rPr>
          <w:color w:val="000000"/>
        </w:rPr>
      </w:pPr>
      <w:r w:rsidRPr="00346B49">
        <w:rPr>
          <w:color w:val="000000"/>
        </w:rPr>
        <w:t>w terminie od dnia 9 grudnia 2014 r. do 31 grudnia 2014r. Inwentaryzację należy przeprowadzić według stanu na dzień 31 grudnia 2014 r.</w:t>
      </w:r>
    </w:p>
    <w:p w:rsidR="004317B5" w:rsidRPr="00346B49" w:rsidRDefault="004317B5" w:rsidP="004317B5">
      <w:pPr>
        <w:pStyle w:val="NormalnyWeb"/>
        <w:spacing w:before="0" w:beforeAutospacing="0" w:after="0"/>
      </w:pPr>
    </w:p>
    <w:p w:rsidR="004317B5" w:rsidRDefault="004317B5" w:rsidP="004317B5">
      <w:pPr>
        <w:ind w:left="360"/>
        <w:jc w:val="center"/>
        <w:rPr>
          <w:b w:val="0"/>
          <w:bCs/>
          <w:sz w:val="24"/>
        </w:rPr>
      </w:pPr>
    </w:p>
    <w:p w:rsidR="004317B5" w:rsidRDefault="004317B5" w:rsidP="004317B5">
      <w:pPr>
        <w:ind w:left="360"/>
        <w:jc w:val="center"/>
        <w:rPr>
          <w:b w:val="0"/>
          <w:bCs/>
          <w:sz w:val="24"/>
        </w:rPr>
      </w:pPr>
      <w:r w:rsidRPr="00346B49">
        <w:rPr>
          <w:b w:val="0"/>
          <w:bCs/>
          <w:sz w:val="24"/>
        </w:rPr>
        <w:lastRenderedPageBreak/>
        <w:t>§2</w:t>
      </w:r>
    </w:p>
    <w:p w:rsidR="004317B5" w:rsidRPr="00346B49" w:rsidRDefault="004317B5" w:rsidP="004317B5">
      <w:pPr>
        <w:ind w:left="360"/>
        <w:jc w:val="center"/>
        <w:rPr>
          <w:b w:val="0"/>
          <w:bCs/>
          <w:sz w:val="24"/>
        </w:rPr>
      </w:pPr>
    </w:p>
    <w:p w:rsidR="004317B5" w:rsidRPr="00346B49" w:rsidRDefault="004317B5" w:rsidP="004317B5">
      <w:pPr>
        <w:rPr>
          <w:b w:val="0"/>
          <w:bCs/>
          <w:sz w:val="24"/>
        </w:rPr>
      </w:pPr>
      <w:r w:rsidRPr="00346B49">
        <w:rPr>
          <w:b w:val="0"/>
          <w:bCs/>
          <w:sz w:val="24"/>
        </w:rPr>
        <w:t>Inwentaryzacją należy objąć następujące składniki majątkowe:</w:t>
      </w:r>
    </w:p>
    <w:p w:rsidR="004317B5" w:rsidRPr="00346B49" w:rsidRDefault="004317B5" w:rsidP="004317B5">
      <w:pPr>
        <w:numPr>
          <w:ilvl w:val="0"/>
          <w:numId w:val="1"/>
        </w:numPr>
        <w:rPr>
          <w:b w:val="0"/>
          <w:bCs/>
          <w:sz w:val="24"/>
        </w:rPr>
      </w:pPr>
      <w:r w:rsidRPr="00346B49">
        <w:rPr>
          <w:b w:val="0"/>
          <w:bCs/>
          <w:sz w:val="24"/>
        </w:rPr>
        <w:t>środki trwałe i pozostałe środki trwałe w używaniu</w:t>
      </w:r>
    </w:p>
    <w:p w:rsidR="004317B5" w:rsidRPr="00346B49" w:rsidRDefault="004317B5" w:rsidP="004317B5">
      <w:pPr>
        <w:numPr>
          <w:ilvl w:val="0"/>
          <w:numId w:val="1"/>
        </w:numPr>
        <w:rPr>
          <w:b w:val="0"/>
          <w:bCs/>
          <w:sz w:val="24"/>
        </w:rPr>
      </w:pPr>
      <w:r w:rsidRPr="00346B49">
        <w:rPr>
          <w:b w:val="0"/>
          <w:bCs/>
          <w:sz w:val="24"/>
        </w:rPr>
        <w:t>środki pieniężne w kasie i druki ścisłego zarachowania</w:t>
      </w:r>
    </w:p>
    <w:p w:rsidR="004317B5" w:rsidRPr="00346B49" w:rsidRDefault="004317B5" w:rsidP="004317B5">
      <w:pPr>
        <w:numPr>
          <w:ilvl w:val="0"/>
          <w:numId w:val="1"/>
        </w:numPr>
        <w:rPr>
          <w:b w:val="0"/>
          <w:bCs/>
          <w:sz w:val="24"/>
        </w:rPr>
      </w:pPr>
      <w:r w:rsidRPr="00346B49">
        <w:rPr>
          <w:b w:val="0"/>
          <w:bCs/>
          <w:sz w:val="24"/>
        </w:rPr>
        <w:t>należności</w:t>
      </w:r>
    </w:p>
    <w:p w:rsidR="004317B5" w:rsidRPr="00346B49" w:rsidRDefault="004317B5" w:rsidP="004317B5">
      <w:pPr>
        <w:numPr>
          <w:ilvl w:val="0"/>
          <w:numId w:val="1"/>
        </w:numPr>
        <w:rPr>
          <w:b w:val="0"/>
          <w:bCs/>
          <w:sz w:val="24"/>
        </w:rPr>
      </w:pPr>
      <w:r w:rsidRPr="00346B49">
        <w:rPr>
          <w:b w:val="0"/>
          <w:bCs/>
          <w:sz w:val="24"/>
        </w:rPr>
        <w:t>środki trwałe w budowie</w:t>
      </w:r>
    </w:p>
    <w:p w:rsidR="004317B5" w:rsidRPr="00346B49" w:rsidRDefault="004317B5" w:rsidP="004317B5">
      <w:pPr>
        <w:numPr>
          <w:ilvl w:val="0"/>
          <w:numId w:val="1"/>
        </w:numPr>
        <w:rPr>
          <w:b w:val="0"/>
          <w:bCs/>
          <w:sz w:val="24"/>
        </w:rPr>
      </w:pPr>
      <w:r w:rsidRPr="00346B49">
        <w:rPr>
          <w:b w:val="0"/>
          <w:bCs/>
          <w:sz w:val="24"/>
        </w:rPr>
        <w:t>należności i zobowiązania, należności wątpliwe, należności od pracowników, należności od osób i jednostek nie prowadzących ksiąg rachunkowych, należności publiczno-prawne</w:t>
      </w:r>
    </w:p>
    <w:p w:rsidR="004317B5" w:rsidRPr="00346B49" w:rsidRDefault="004317B5" w:rsidP="004317B5">
      <w:pPr>
        <w:numPr>
          <w:ilvl w:val="0"/>
          <w:numId w:val="1"/>
        </w:numPr>
        <w:rPr>
          <w:b w:val="0"/>
          <w:bCs/>
          <w:sz w:val="24"/>
        </w:rPr>
      </w:pPr>
      <w:r w:rsidRPr="00346B49">
        <w:rPr>
          <w:b w:val="0"/>
          <w:bCs/>
          <w:sz w:val="24"/>
        </w:rPr>
        <w:t>środki pieniężne na rachunkach bankowych oraz zadłużenie</w:t>
      </w:r>
    </w:p>
    <w:p w:rsidR="004317B5" w:rsidRPr="00346B49" w:rsidRDefault="004317B5" w:rsidP="004317B5">
      <w:pPr>
        <w:numPr>
          <w:ilvl w:val="0"/>
          <w:numId w:val="1"/>
        </w:numPr>
        <w:rPr>
          <w:b w:val="0"/>
          <w:bCs/>
          <w:sz w:val="24"/>
        </w:rPr>
      </w:pPr>
      <w:r w:rsidRPr="00346B49">
        <w:rPr>
          <w:b w:val="0"/>
          <w:bCs/>
          <w:sz w:val="24"/>
        </w:rPr>
        <w:t>wartości niematerialne i prawne</w:t>
      </w:r>
    </w:p>
    <w:p w:rsidR="004317B5" w:rsidRPr="009C6431" w:rsidRDefault="004317B5" w:rsidP="004317B5">
      <w:pPr>
        <w:pStyle w:val="NormalnyWeb"/>
        <w:numPr>
          <w:ilvl w:val="0"/>
          <w:numId w:val="1"/>
        </w:numPr>
        <w:spacing w:after="0"/>
      </w:pPr>
      <w:r w:rsidRPr="009C6431">
        <w:rPr>
          <w:color w:val="000000"/>
        </w:rPr>
        <w:t>materiały i towary które bezpośrednio z zakupu obciążają koszty działalności,</w:t>
      </w:r>
    </w:p>
    <w:p w:rsidR="004317B5" w:rsidRPr="00346B49" w:rsidRDefault="004317B5" w:rsidP="004317B5">
      <w:pPr>
        <w:ind w:left="720"/>
        <w:jc w:val="center"/>
        <w:rPr>
          <w:b w:val="0"/>
          <w:bCs/>
          <w:sz w:val="24"/>
        </w:rPr>
      </w:pPr>
    </w:p>
    <w:p w:rsidR="004317B5" w:rsidRDefault="004317B5" w:rsidP="004317B5">
      <w:pPr>
        <w:ind w:left="720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§3</w:t>
      </w:r>
    </w:p>
    <w:p w:rsidR="004317B5" w:rsidRPr="00346B49" w:rsidRDefault="004317B5" w:rsidP="004317B5">
      <w:pPr>
        <w:ind w:left="720"/>
        <w:jc w:val="center"/>
        <w:rPr>
          <w:b w:val="0"/>
          <w:bCs/>
          <w:sz w:val="24"/>
        </w:rPr>
      </w:pPr>
    </w:p>
    <w:p w:rsidR="004317B5" w:rsidRPr="000041BE" w:rsidRDefault="004317B5" w:rsidP="004317B5">
      <w:pPr>
        <w:pStyle w:val="NormalnyWeb"/>
        <w:spacing w:before="0" w:beforeAutospacing="0" w:after="0"/>
      </w:pPr>
      <w:r w:rsidRPr="000041BE">
        <w:rPr>
          <w:color w:val="000000"/>
        </w:rPr>
        <w:t>Składniki majątku wymienione w § 2 pkt 1</w:t>
      </w:r>
      <w:r>
        <w:rPr>
          <w:color w:val="000000"/>
        </w:rPr>
        <w:t xml:space="preserve">, </w:t>
      </w:r>
      <w:r w:rsidRPr="000041BE">
        <w:rPr>
          <w:color w:val="000000"/>
        </w:rPr>
        <w:t xml:space="preserve"> należy przeprowadzić w drodze spisu z natury przez zespół spisowy nr 2, 3, 4. Inwentaryzację gruntów należy przeprowadzić drogą weryfikacji poprzez porównania gminnego zasobu nieruchomości z ewidencją księgową przez zespół nr 1.</w:t>
      </w:r>
    </w:p>
    <w:p w:rsidR="004317B5" w:rsidRPr="000041BE" w:rsidRDefault="004317B5" w:rsidP="004317B5">
      <w:pPr>
        <w:pStyle w:val="NormalnyWeb"/>
        <w:spacing w:before="0" w:beforeAutospacing="0" w:after="0"/>
        <w:rPr>
          <w:color w:val="000000"/>
        </w:rPr>
      </w:pPr>
      <w:r w:rsidRPr="000041BE">
        <w:rPr>
          <w:color w:val="000000"/>
        </w:rPr>
        <w:t xml:space="preserve">Składniki majątku wymienione w § 2 pkt 2 należy przeprowadzić w drodze spisu z natury przez zespół spisowy nr  3. </w:t>
      </w:r>
    </w:p>
    <w:p w:rsidR="004317B5" w:rsidRPr="000041BE" w:rsidRDefault="004317B5" w:rsidP="004317B5">
      <w:pPr>
        <w:pStyle w:val="NormalnyWeb"/>
        <w:spacing w:before="0" w:beforeAutospacing="0" w:after="0"/>
      </w:pPr>
      <w:r w:rsidRPr="000041BE">
        <w:rPr>
          <w:color w:val="000000"/>
        </w:rPr>
        <w:t>Składniki majątku wymienione w § 2 pkt 3</w:t>
      </w:r>
      <w:r>
        <w:rPr>
          <w:color w:val="000000"/>
        </w:rPr>
        <w:t xml:space="preserve"> -</w:t>
      </w:r>
      <w:r w:rsidRPr="000041BE">
        <w:rPr>
          <w:color w:val="000000"/>
        </w:rPr>
        <w:t xml:space="preserve"> </w:t>
      </w:r>
      <w:r>
        <w:rPr>
          <w:color w:val="000000"/>
        </w:rPr>
        <w:t>7</w:t>
      </w:r>
      <w:r w:rsidRPr="000041BE">
        <w:rPr>
          <w:color w:val="000000"/>
        </w:rPr>
        <w:t xml:space="preserve"> należy przeprowadzić w drodze uzyskania potwierdzenia sald od kontrahentów oraz w drodze weryfikacji dokumentów z zapisami w księgach przez komisję nr 1.</w:t>
      </w:r>
    </w:p>
    <w:p w:rsidR="004317B5" w:rsidRDefault="004317B5" w:rsidP="004317B5">
      <w:pPr>
        <w:pStyle w:val="NormalnyWeb"/>
        <w:spacing w:before="0" w:beforeAutospacing="0" w:after="0"/>
        <w:rPr>
          <w:color w:val="000000"/>
        </w:rPr>
      </w:pPr>
      <w:r w:rsidRPr="000041BE">
        <w:rPr>
          <w:color w:val="000000"/>
        </w:rPr>
        <w:t>Składnik</w:t>
      </w:r>
      <w:r>
        <w:rPr>
          <w:color w:val="000000"/>
        </w:rPr>
        <w:t>i majątku wymienione w § 2 pkt 8</w:t>
      </w:r>
      <w:r w:rsidRPr="000041BE">
        <w:rPr>
          <w:color w:val="000000"/>
        </w:rPr>
        <w:t xml:space="preserve"> należy przeprowadzić w drodze spisu z natury przez zespół spisowy Nr 4 i porównaniu z dokumentami przez zespół spisowy nr 1.</w:t>
      </w:r>
    </w:p>
    <w:p w:rsidR="004317B5" w:rsidRPr="000041BE" w:rsidRDefault="004317B5" w:rsidP="004317B5">
      <w:pPr>
        <w:pStyle w:val="NormalnyWeb"/>
        <w:spacing w:before="0" w:beforeAutospacing="0" w:after="0"/>
      </w:pPr>
    </w:p>
    <w:p w:rsidR="004317B5" w:rsidRDefault="004317B5" w:rsidP="004317B5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§4</w:t>
      </w:r>
    </w:p>
    <w:p w:rsidR="004317B5" w:rsidRPr="00346B49" w:rsidRDefault="004317B5" w:rsidP="004317B5">
      <w:pPr>
        <w:jc w:val="center"/>
        <w:rPr>
          <w:b w:val="0"/>
          <w:bCs/>
          <w:sz w:val="24"/>
        </w:rPr>
      </w:pPr>
    </w:p>
    <w:p w:rsidR="004317B5" w:rsidRPr="00346B49" w:rsidRDefault="004317B5" w:rsidP="004317B5">
      <w:pPr>
        <w:pStyle w:val="Tekstpodstawowy"/>
        <w:rPr>
          <w:sz w:val="24"/>
        </w:rPr>
      </w:pPr>
      <w:r w:rsidRPr="00346B49">
        <w:rPr>
          <w:sz w:val="24"/>
        </w:rPr>
        <w:t xml:space="preserve">Arkusze spisowe pobierze przewodniczący komisji inwentaryzacyjnej w referacie finansowo-księgowym w terminie do dnia </w:t>
      </w:r>
      <w:r>
        <w:rPr>
          <w:sz w:val="24"/>
        </w:rPr>
        <w:t>09</w:t>
      </w:r>
      <w:r w:rsidRPr="00346B49">
        <w:rPr>
          <w:sz w:val="24"/>
        </w:rPr>
        <w:t>.12. 201</w:t>
      </w:r>
      <w:r>
        <w:rPr>
          <w:sz w:val="24"/>
        </w:rPr>
        <w:t>4</w:t>
      </w:r>
      <w:r w:rsidRPr="00346B49">
        <w:rPr>
          <w:sz w:val="24"/>
        </w:rPr>
        <w:t xml:space="preserve"> roku.</w:t>
      </w:r>
    </w:p>
    <w:p w:rsidR="004317B5" w:rsidRPr="00346B49" w:rsidRDefault="004317B5" w:rsidP="004317B5">
      <w:pPr>
        <w:pStyle w:val="Tekstpodstawowy"/>
        <w:rPr>
          <w:sz w:val="24"/>
        </w:rPr>
      </w:pPr>
    </w:p>
    <w:p w:rsidR="004317B5" w:rsidRPr="00346B49" w:rsidRDefault="004317B5" w:rsidP="004317B5">
      <w:pPr>
        <w:pStyle w:val="Tekstpodstawowy"/>
        <w:rPr>
          <w:sz w:val="24"/>
        </w:rPr>
      </w:pPr>
    </w:p>
    <w:p w:rsidR="004317B5" w:rsidRDefault="004317B5" w:rsidP="004317B5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§5</w:t>
      </w:r>
    </w:p>
    <w:p w:rsidR="004317B5" w:rsidRPr="00346B49" w:rsidRDefault="004317B5" w:rsidP="004317B5">
      <w:pPr>
        <w:jc w:val="center"/>
        <w:rPr>
          <w:b w:val="0"/>
          <w:bCs/>
          <w:sz w:val="24"/>
        </w:rPr>
      </w:pPr>
    </w:p>
    <w:p w:rsidR="004317B5" w:rsidRPr="00346B49" w:rsidRDefault="004317B5" w:rsidP="004317B5">
      <w:pPr>
        <w:pStyle w:val="Tekstpodstawowy"/>
        <w:rPr>
          <w:sz w:val="24"/>
        </w:rPr>
      </w:pPr>
      <w:r w:rsidRPr="00346B49">
        <w:rPr>
          <w:sz w:val="24"/>
        </w:rPr>
        <w:t>Zobowiązuję komisję do:</w:t>
      </w:r>
    </w:p>
    <w:p w:rsidR="004317B5" w:rsidRPr="00346B49" w:rsidRDefault="004317B5" w:rsidP="004317B5">
      <w:pPr>
        <w:numPr>
          <w:ilvl w:val="0"/>
          <w:numId w:val="2"/>
        </w:numPr>
        <w:rPr>
          <w:b w:val="0"/>
          <w:bCs/>
          <w:sz w:val="24"/>
        </w:rPr>
      </w:pPr>
      <w:r w:rsidRPr="00346B49">
        <w:rPr>
          <w:b w:val="0"/>
          <w:bCs/>
          <w:sz w:val="24"/>
        </w:rPr>
        <w:t>przeprowadzenie inwentaryzacji przy czynnym udziale osób materialnie odpowiedzialnych,</w:t>
      </w:r>
    </w:p>
    <w:p w:rsidR="004317B5" w:rsidRPr="00346B49" w:rsidRDefault="004317B5" w:rsidP="004317B5">
      <w:pPr>
        <w:numPr>
          <w:ilvl w:val="0"/>
          <w:numId w:val="2"/>
        </w:numPr>
        <w:rPr>
          <w:b w:val="0"/>
          <w:bCs/>
          <w:sz w:val="24"/>
        </w:rPr>
      </w:pPr>
      <w:r w:rsidRPr="00346B49">
        <w:rPr>
          <w:b w:val="0"/>
          <w:bCs/>
          <w:sz w:val="24"/>
        </w:rPr>
        <w:t>przestrzegania ogólnie obowiązujących przepisów o inwentaryzacji oraz zasad i sposobów postępowania określonych w instrukcji w sprawie gospodarki majątkiem gminy, inwentaryzacji majątku i zasad odpowiedzialności za powierzone mienie,</w:t>
      </w:r>
    </w:p>
    <w:p w:rsidR="004317B5" w:rsidRPr="00346B49" w:rsidRDefault="004317B5" w:rsidP="004317B5">
      <w:pPr>
        <w:numPr>
          <w:ilvl w:val="0"/>
          <w:numId w:val="2"/>
        </w:numPr>
        <w:rPr>
          <w:b w:val="0"/>
          <w:bCs/>
          <w:sz w:val="24"/>
        </w:rPr>
      </w:pPr>
      <w:r w:rsidRPr="00346B49">
        <w:rPr>
          <w:b w:val="0"/>
          <w:bCs/>
          <w:sz w:val="24"/>
        </w:rPr>
        <w:t>dokonywania ostatecznej wyceny składników majątkowych,</w:t>
      </w:r>
    </w:p>
    <w:p w:rsidR="004317B5" w:rsidRPr="00346B49" w:rsidRDefault="004317B5" w:rsidP="004317B5">
      <w:pPr>
        <w:numPr>
          <w:ilvl w:val="0"/>
          <w:numId w:val="2"/>
        </w:numPr>
        <w:rPr>
          <w:b w:val="0"/>
          <w:bCs/>
          <w:sz w:val="24"/>
        </w:rPr>
      </w:pPr>
      <w:r w:rsidRPr="00346B49">
        <w:rPr>
          <w:b w:val="0"/>
          <w:bCs/>
          <w:sz w:val="24"/>
        </w:rPr>
        <w:t>sporządzenia rozliczenia inwentaryzacji</w:t>
      </w:r>
    </w:p>
    <w:p w:rsidR="004317B5" w:rsidRPr="00346B49" w:rsidRDefault="004317B5" w:rsidP="004317B5">
      <w:pPr>
        <w:numPr>
          <w:ilvl w:val="0"/>
          <w:numId w:val="2"/>
        </w:numPr>
        <w:rPr>
          <w:b w:val="0"/>
          <w:bCs/>
          <w:sz w:val="24"/>
        </w:rPr>
      </w:pPr>
      <w:r w:rsidRPr="00346B49">
        <w:rPr>
          <w:b w:val="0"/>
          <w:bCs/>
          <w:sz w:val="24"/>
        </w:rPr>
        <w:t>przekazania kompletnej dokumentacji inwentaryzacyjnej do referatu finansowo-księgowego w terminie 3 dni po zakończeniu spisu.</w:t>
      </w:r>
    </w:p>
    <w:p w:rsidR="004317B5" w:rsidRPr="00346B49" w:rsidRDefault="004317B5" w:rsidP="004317B5">
      <w:pPr>
        <w:ind w:left="720"/>
        <w:jc w:val="center"/>
        <w:rPr>
          <w:b w:val="0"/>
          <w:bCs/>
          <w:sz w:val="24"/>
        </w:rPr>
      </w:pPr>
    </w:p>
    <w:p w:rsidR="004317B5" w:rsidRDefault="004317B5" w:rsidP="004317B5">
      <w:pPr>
        <w:ind w:left="720"/>
        <w:jc w:val="center"/>
        <w:rPr>
          <w:b w:val="0"/>
          <w:bCs/>
          <w:sz w:val="24"/>
        </w:rPr>
      </w:pPr>
    </w:p>
    <w:p w:rsidR="004317B5" w:rsidRDefault="004317B5" w:rsidP="004317B5">
      <w:pPr>
        <w:ind w:left="720"/>
        <w:jc w:val="center"/>
        <w:rPr>
          <w:b w:val="0"/>
          <w:bCs/>
          <w:sz w:val="24"/>
        </w:rPr>
      </w:pPr>
    </w:p>
    <w:p w:rsidR="004317B5" w:rsidRDefault="004317B5" w:rsidP="004317B5">
      <w:pPr>
        <w:ind w:left="720"/>
        <w:jc w:val="center"/>
        <w:rPr>
          <w:b w:val="0"/>
          <w:bCs/>
          <w:sz w:val="24"/>
        </w:rPr>
      </w:pPr>
    </w:p>
    <w:p w:rsidR="004317B5" w:rsidRDefault="004317B5" w:rsidP="004317B5">
      <w:pPr>
        <w:ind w:left="720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>§6</w:t>
      </w:r>
    </w:p>
    <w:p w:rsidR="004317B5" w:rsidRPr="00346B49" w:rsidRDefault="004317B5" w:rsidP="004317B5">
      <w:pPr>
        <w:ind w:left="720"/>
        <w:jc w:val="center"/>
        <w:rPr>
          <w:b w:val="0"/>
          <w:bCs/>
          <w:sz w:val="24"/>
        </w:rPr>
      </w:pPr>
    </w:p>
    <w:p w:rsidR="004317B5" w:rsidRPr="00346B49" w:rsidRDefault="004317B5" w:rsidP="004317B5">
      <w:pPr>
        <w:ind w:left="360"/>
        <w:rPr>
          <w:b w:val="0"/>
          <w:bCs/>
          <w:sz w:val="24"/>
        </w:rPr>
      </w:pPr>
      <w:r w:rsidRPr="00346B49">
        <w:rPr>
          <w:b w:val="0"/>
          <w:bCs/>
          <w:sz w:val="24"/>
        </w:rPr>
        <w:t>Członków komisji czynię odpowiedzialnymi za właściwe, dokładne i rzetelne przeprowadzenie inwentaryzacji, zgodne ze stanem faktycznym.</w:t>
      </w:r>
    </w:p>
    <w:p w:rsidR="004317B5" w:rsidRPr="00346B49" w:rsidRDefault="004317B5" w:rsidP="004317B5">
      <w:pPr>
        <w:ind w:left="360"/>
        <w:jc w:val="center"/>
        <w:rPr>
          <w:b w:val="0"/>
          <w:bCs/>
          <w:sz w:val="24"/>
        </w:rPr>
      </w:pPr>
    </w:p>
    <w:p w:rsidR="004317B5" w:rsidRDefault="004317B5" w:rsidP="004317B5">
      <w:pPr>
        <w:ind w:left="360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§7</w:t>
      </w:r>
    </w:p>
    <w:p w:rsidR="004317B5" w:rsidRPr="00346B49" w:rsidRDefault="004317B5" w:rsidP="004317B5">
      <w:pPr>
        <w:ind w:left="360"/>
        <w:jc w:val="center"/>
        <w:rPr>
          <w:b w:val="0"/>
          <w:bCs/>
          <w:sz w:val="24"/>
        </w:rPr>
      </w:pPr>
    </w:p>
    <w:p w:rsidR="004317B5" w:rsidRPr="00346B49" w:rsidRDefault="004317B5" w:rsidP="004317B5">
      <w:pPr>
        <w:pStyle w:val="Tekstpodstawowywcity"/>
        <w:rPr>
          <w:sz w:val="24"/>
        </w:rPr>
      </w:pPr>
      <w:r w:rsidRPr="00346B49">
        <w:rPr>
          <w:sz w:val="24"/>
        </w:rPr>
        <w:t>Wykonanie zarządzenia powierzam Sekretarzowi Urzędu Gminy.</w:t>
      </w:r>
    </w:p>
    <w:p w:rsidR="004317B5" w:rsidRPr="00346B49" w:rsidRDefault="004317B5" w:rsidP="004317B5">
      <w:pPr>
        <w:pStyle w:val="Tekstpodstawowywcity"/>
        <w:rPr>
          <w:sz w:val="24"/>
        </w:rPr>
      </w:pPr>
    </w:p>
    <w:p w:rsidR="004317B5" w:rsidRDefault="004317B5" w:rsidP="004317B5">
      <w:pPr>
        <w:ind w:left="360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§8</w:t>
      </w:r>
    </w:p>
    <w:p w:rsidR="004317B5" w:rsidRPr="00346B49" w:rsidRDefault="004317B5" w:rsidP="004317B5">
      <w:pPr>
        <w:ind w:left="360"/>
        <w:jc w:val="center"/>
        <w:rPr>
          <w:b w:val="0"/>
          <w:bCs/>
          <w:sz w:val="24"/>
        </w:rPr>
      </w:pPr>
    </w:p>
    <w:p w:rsidR="004317B5" w:rsidRPr="00346B49" w:rsidRDefault="004317B5" w:rsidP="004317B5">
      <w:pPr>
        <w:pStyle w:val="Tekstpodstawowywcity"/>
        <w:rPr>
          <w:sz w:val="24"/>
        </w:rPr>
      </w:pPr>
      <w:r w:rsidRPr="00346B49">
        <w:rPr>
          <w:sz w:val="24"/>
        </w:rPr>
        <w:t>Zarządzenie obowiązuje z dniem podjęcia.</w:t>
      </w:r>
    </w:p>
    <w:p w:rsidR="004317B5" w:rsidRPr="00346B49" w:rsidRDefault="004317B5" w:rsidP="004317B5">
      <w:pPr>
        <w:pStyle w:val="Tekstpodstawowywcity"/>
        <w:rPr>
          <w:sz w:val="24"/>
        </w:rPr>
      </w:pPr>
    </w:p>
    <w:p w:rsidR="00782732" w:rsidRDefault="00782732" w:rsidP="00782732">
      <w:pPr>
        <w:ind w:left="708" w:firstLine="708"/>
      </w:pPr>
    </w:p>
    <w:p w:rsidR="00782732" w:rsidRDefault="00782732" w:rsidP="00782732">
      <w:pPr>
        <w:ind w:left="708" w:firstLine="708"/>
        <w:jc w:val="right"/>
      </w:pPr>
      <w:r>
        <w:t xml:space="preserve">Wójt Gminy </w:t>
      </w:r>
    </w:p>
    <w:p w:rsidR="004317B5" w:rsidRPr="00782732" w:rsidRDefault="00782732" w:rsidP="00782732">
      <w:pPr>
        <w:ind w:left="708" w:firstLine="708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:rsidR="004317B5" w:rsidRPr="00346B49" w:rsidRDefault="004317B5" w:rsidP="004317B5">
      <w:pPr>
        <w:pStyle w:val="Tekstpodstawowywcity"/>
        <w:tabs>
          <w:tab w:val="left" w:pos="5786"/>
        </w:tabs>
        <w:rPr>
          <w:sz w:val="24"/>
        </w:rPr>
      </w:pPr>
      <w:r w:rsidRPr="00346B49">
        <w:rPr>
          <w:sz w:val="24"/>
        </w:rPr>
        <w:t xml:space="preserve">                                                  </w:t>
      </w:r>
      <w:r w:rsidRPr="00346B49">
        <w:rPr>
          <w:sz w:val="24"/>
        </w:rPr>
        <w:tab/>
      </w:r>
      <w:r w:rsidR="00782732">
        <w:rPr>
          <w:sz w:val="24"/>
        </w:rPr>
        <w:t xml:space="preserve">         </w:t>
      </w:r>
      <w:r w:rsidRPr="00346B49">
        <w:rPr>
          <w:sz w:val="24"/>
        </w:rPr>
        <w:t>.............................................</w:t>
      </w:r>
    </w:p>
    <w:p w:rsidR="004317B5" w:rsidRPr="00346B49" w:rsidRDefault="004317B5" w:rsidP="004317B5">
      <w:pPr>
        <w:pStyle w:val="Tekstpodstawowywcity"/>
        <w:rPr>
          <w:sz w:val="24"/>
        </w:rPr>
      </w:pPr>
      <w:r w:rsidRPr="00346B49">
        <w:rPr>
          <w:sz w:val="24"/>
        </w:rPr>
        <w:t xml:space="preserve">                                                                                                  podpis kierownika jednostki</w:t>
      </w:r>
    </w:p>
    <w:p w:rsidR="004317B5" w:rsidRPr="00346B49" w:rsidRDefault="004317B5" w:rsidP="004317B5">
      <w:pPr>
        <w:pStyle w:val="Tekstpodstawowywcity"/>
        <w:rPr>
          <w:sz w:val="24"/>
        </w:rPr>
      </w:pPr>
    </w:p>
    <w:p w:rsidR="004317B5" w:rsidRPr="00346B49" w:rsidRDefault="004317B5" w:rsidP="004317B5">
      <w:pPr>
        <w:pStyle w:val="Tekstpodstawowywcity"/>
        <w:rPr>
          <w:sz w:val="24"/>
        </w:rPr>
      </w:pPr>
    </w:p>
    <w:p w:rsidR="004317B5" w:rsidRPr="00346B49" w:rsidRDefault="004317B5" w:rsidP="004317B5">
      <w:pPr>
        <w:pStyle w:val="Tekstpodstawowywcity"/>
        <w:rPr>
          <w:sz w:val="24"/>
        </w:rPr>
      </w:pPr>
    </w:p>
    <w:p w:rsidR="004317B5" w:rsidRPr="00346B49" w:rsidRDefault="004317B5" w:rsidP="004317B5">
      <w:pPr>
        <w:pStyle w:val="Tekstpodstawowywcity"/>
        <w:rPr>
          <w:sz w:val="24"/>
        </w:rPr>
      </w:pPr>
      <w:r w:rsidRPr="00346B49">
        <w:rPr>
          <w:sz w:val="24"/>
        </w:rPr>
        <w:t>Otrzymują do wykonania (data i podpisy komisji)</w:t>
      </w:r>
    </w:p>
    <w:p w:rsidR="004317B5" w:rsidRPr="00346B49" w:rsidRDefault="004317B5" w:rsidP="004317B5">
      <w:pPr>
        <w:pStyle w:val="Tekstpodstawowywcity"/>
        <w:rPr>
          <w:sz w:val="24"/>
        </w:rPr>
      </w:pPr>
    </w:p>
    <w:p w:rsidR="004317B5" w:rsidRPr="00346B49" w:rsidRDefault="004317B5" w:rsidP="004317B5">
      <w:pPr>
        <w:pStyle w:val="Tekstpodstawowywcity"/>
        <w:rPr>
          <w:sz w:val="24"/>
        </w:rPr>
      </w:pPr>
    </w:p>
    <w:p w:rsidR="004317B5" w:rsidRPr="00346B49" w:rsidRDefault="004317B5" w:rsidP="004317B5">
      <w:pPr>
        <w:pStyle w:val="Tekstpodstawowywcity"/>
        <w:rPr>
          <w:sz w:val="24"/>
        </w:rPr>
      </w:pPr>
    </w:p>
    <w:p w:rsidR="004317B5" w:rsidRPr="00346B49" w:rsidRDefault="004317B5" w:rsidP="004317B5">
      <w:pPr>
        <w:pStyle w:val="Tekstpodstawowywcity"/>
        <w:rPr>
          <w:sz w:val="24"/>
        </w:rPr>
      </w:pPr>
    </w:p>
    <w:p w:rsidR="004317B5" w:rsidRPr="00346B49" w:rsidRDefault="004317B5" w:rsidP="004317B5">
      <w:pPr>
        <w:pStyle w:val="Tekstpodstawowywcity"/>
        <w:rPr>
          <w:sz w:val="24"/>
        </w:rPr>
      </w:pPr>
    </w:p>
    <w:p w:rsidR="004317B5" w:rsidRPr="00346B49" w:rsidRDefault="004317B5" w:rsidP="004317B5">
      <w:pPr>
        <w:pStyle w:val="Tekstpodstawowywcity"/>
        <w:rPr>
          <w:sz w:val="24"/>
        </w:rPr>
      </w:pPr>
    </w:p>
    <w:p w:rsidR="004317B5" w:rsidRPr="00346B49" w:rsidRDefault="004317B5" w:rsidP="004317B5">
      <w:pPr>
        <w:pStyle w:val="Tekstpodstawowywcity"/>
        <w:rPr>
          <w:sz w:val="24"/>
        </w:rPr>
      </w:pPr>
    </w:p>
    <w:p w:rsidR="004317B5" w:rsidRDefault="004317B5" w:rsidP="004317B5">
      <w:pPr>
        <w:pStyle w:val="Tekstpodstawowywcity"/>
        <w:rPr>
          <w:sz w:val="24"/>
        </w:rPr>
      </w:pPr>
    </w:p>
    <w:p w:rsidR="004317B5" w:rsidRDefault="004317B5" w:rsidP="004317B5">
      <w:pPr>
        <w:pStyle w:val="Tekstpodstawowywcity"/>
        <w:rPr>
          <w:sz w:val="24"/>
        </w:rPr>
      </w:pPr>
    </w:p>
    <w:p w:rsidR="004317B5" w:rsidRPr="00346B49" w:rsidRDefault="004317B5" w:rsidP="004317B5">
      <w:pPr>
        <w:pStyle w:val="Tekstpodstawowywcity"/>
        <w:rPr>
          <w:sz w:val="24"/>
        </w:rPr>
      </w:pPr>
    </w:p>
    <w:p w:rsidR="004317B5" w:rsidRPr="00346B49" w:rsidRDefault="004317B5" w:rsidP="004317B5">
      <w:pPr>
        <w:pStyle w:val="Tekstpodstawowywcity"/>
        <w:rPr>
          <w:sz w:val="24"/>
        </w:rPr>
      </w:pPr>
    </w:p>
    <w:p w:rsidR="004317B5" w:rsidRPr="00346B49" w:rsidRDefault="004317B5" w:rsidP="004317B5">
      <w:pPr>
        <w:pStyle w:val="Tekstpodstawowywcity"/>
        <w:rPr>
          <w:sz w:val="24"/>
        </w:rPr>
      </w:pPr>
    </w:p>
    <w:p w:rsidR="004317B5" w:rsidRPr="00346B49" w:rsidRDefault="004317B5" w:rsidP="004317B5">
      <w:pPr>
        <w:pStyle w:val="Tekstpodstawowywcity"/>
        <w:rPr>
          <w:sz w:val="24"/>
        </w:rPr>
      </w:pPr>
      <w:r w:rsidRPr="00346B49">
        <w:rPr>
          <w:sz w:val="24"/>
        </w:rPr>
        <w:t>Otrzymują do wiadomości:</w:t>
      </w:r>
    </w:p>
    <w:p w:rsidR="004317B5" w:rsidRPr="00346B49" w:rsidRDefault="004317B5" w:rsidP="004317B5">
      <w:pPr>
        <w:pStyle w:val="Tekstpodstawowywcity"/>
        <w:rPr>
          <w:sz w:val="24"/>
        </w:rPr>
      </w:pPr>
    </w:p>
    <w:p w:rsidR="004317B5" w:rsidRPr="00346B49" w:rsidRDefault="004317B5" w:rsidP="004317B5">
      <w:pPr>
        <w:pStyle w:val="Tekstpodstawowywcity"/>
        <w:rPr>
          <w:sz w:val="24"/>
        </w:rPr>
      </w:pPr>
      <w:r w:rsidRPr="00346B49">
        <w:rPr>
          <w:sz w:val="24"/>
        </w:rPr>
        <w:t>Skarbnik Gminy- Alicja Sulej</w:t>
      </w:r>
    </w:p>
    <w:p w:rsidR="004E3E5D" w:rsidRDefault="004E3E5D">
      <w:bookmarkStart w:id="0" w:name="_GoBack"/>
      <w:bookmarkEnd w:id="0"/>
    </w:p>
    <w:sectPr w:rsidR="004E3E5D" w:rsidSect="0063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260"/>
    <w:multiLevelType w:val="hybridMultilevel"/>
    <w:tmpl w:val="57301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46BB9"/>
    <w:multiLevelType w:val="hybridMultilevel"/>
    <w:tmpl w:val="C804B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7B5"/>
    <w:rsid w:val="004317B5"/>
    <w:rsid w:val="004E3E5D"/>
    <w:rsid w:val="00634F4E"/>
    <w:rsid w:val="0078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7B5"/>
    <w:pPr>
      <w:spacing w:after="0" w:line="240" w:lineRule="auto"/>
    </w:pPr>
    <w:rPr>
      <w:rFonts w:ascii="Times New Roman" w:hAnsi="Times New Roman" w:cs="Times New Roman"/>
      <w:b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317B5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317B5"/>
    <w:rPr>
      <w:rFonts w:ascii="Times New Roman" w:hAnsi="Times New Roman" w:cs="Times New Roman"/>
      <w:b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317B5"/>
    <w:pPr>
      <w:ind w:left="360"/>
    </w:pPr>
    <w:rPr>
      <w:b w:val="0"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17B5"/>
    <w:rPr>
      <w:rFonts w:ascii="Times New Roman" w:hAnsi="Times New Roman" w:cs="Times New Roman"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17B5"/>
    <w:rPr>
      <w:b w:val="0"/>
      <w:bCs/>
    </w:rPr>
  </w:style>
  <w:style w:type="character" w:customStyle="1" w:styleId="TekstpodstawowyZnak">
    <w:name w:val="Tekst podstawowy Znak"/>
    <w:basedOn w:val="Domylnaczcionkaakapitu"/>
    <w:link w:val="Tekstpodstawowy"/>
    <w:rsid w:val="004317B5"/>
    <w:rPr>
      <w:rFonts w:ascii="Times New Roman" w:hAnsi="Times New Roman" w:cs="Times New Roman"/>
      <w:bCs/>
      <w:sz w:val="26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317B5"/>
    <w:pPr>
      <w:spacing w:before="100" w:beforeAutospacing="1" w:after="119"/>
    </w:pPr>
    <w:rPr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7B5"/>
    <w:pPr>
      <w:spacing w:after="0" w:line="240" w:lineRule="auto"/>
    </w:pPr>
    <w:rPr>
      <w:rFonts w:ascii="Times New Roman" w:hAnsi="Times New Roman" w:cs="Times New Roman"/>
      <w:b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317B5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317B5"/>
    <w:rPr>
      <w:rFonts w:ascii="Times New Roman" w:hAnsi="Times New Roman" w:cs="Times New Roman"/>
      <w:b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317B5"/>
    <w:pPr>
      <w:ind w:left="360"/>
    </w:pPr>
    <w:rPr>
      <w:b w:val="0"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17B5"/>
    <w:rPr>
      <w:rFonts w:ascii="Times New Roman" w:hAnsi="Times New Roman" w:cs="Times New Roman"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17B5"/>
    <w:rPr>
      <w:b w:val="0"/>
      <w:bCs/>
    </w:rPr>
  </w:style>
  <w:style w:type="character" w:customStyle="1" w:styleId="TekstpodstawowyZnak">
    <w:name w:val="Tekst podstawowy Znak"/>
    <w:basedOn w:val="Domylnaczcionkaakapitu"/>
    <w:link w:val="Tekstpodstawowy"/>
    <w:rsid w:val="004317B5"/>
    <w:rPr>
      <w:rFonts w:ascii="Times New Roman" w:hAnsi="Times New Roman" w:cs="Times New Roman"/>
      <w:bCs/>
      <w:sz w:val="26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317B5"/>
    <w:pPr>
      <w:spacing w:before="100" w:beforeAutospacing="1" w:after="119"/>
    </w:pPr>
    <w:rPr>
      <w:b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Oem User</cp:lastModifiedBy>
  <cp:revision>3</cp:revision>
  <dcterms:created xsi:type="dcterms:W3CDTF">2014-12-16T14:17:00Z</dcterms:created>
  <dcterms:modified xsi:type="dcterms:W3CDTF">2015-05-05T06:25:00Z</dcterms:modified>
</cp:coreProperties>
</file>