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E2" w:rsidRDefault="00630232" w:rsidP="007A5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7</w:t>
      </w:r>
      <w:r w:rsidR="00C5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3A </w:t>
      </w:r>
      <w:r w:rsidR="007A5E2F" w:rsidRPr="007A5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  <w:r w:rsidR="007A5E2F" w:rsidRPr="007A5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032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RADZANÓW </w:t>
      </w:r>
      <w:r w:rsid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16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E2F"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</w:t>
      </w:r>
    </w:p>
    <w:p w:rsidR="007A5E2F" w:rsidRPr="007A5E2F" w:rsidRDefault="007A5E2F" w:rsidP="002F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regulaminu wynagradzania pra</w:t>
      </w:r>
      <w:r w:rsidR="00630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cowników Urzędu Gminy w Radzanowie</w:t>
      </w:r>
      <w:r w:rsidR="00EB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30232" w:rsidRDefault="007A5E2F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39 ust. 1 i 2, ustawy z dnia 21 listopada 2008 r. o pracownikach samorządowych (tekst jedn. Dz</w:t>
      </w:r>
      <w:r w:rsidR="00DD78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D78C4" w:rsidRPr="00AE1694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</w:t>
      </w:r>
      <w:r w:rsidRPr="00AE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D78C4" w:rsidRPr="00AE1694"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 w:rsidRPr="00AE169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Rozporządzenia Rady Ministrów z dnia 15 maja 2018 r. w sprawie wynagradzania pracowników samorządowych  (Dz. U. z 2018 r. poz.936) zarządzam, co następuje:</w:t>
      </w:r>
    </w:p>
    <w:p w:rsidR="00C53088" w:rsidRDefault="007A5E2F" w:rsidP="00C5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0321EF" w:rsidRPr="000321EF" w:rsidRDefault="007A5E2F" w:rsidP="00032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0232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</w:t>
      </w:r>
      <w:r w:rsid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3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63023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</w:t>
      </w:r>
      <w:r w:rsidR="00630232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dania 11 lutego 2017 r. 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regulaminu wynagradzania pracowników Urzędu Gminy w </w:t>
      </w:r>
      <w:r w:rsidR="00630232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wprowadzam </w:t>
      </w:r>
      <w:r w:rsidRPr="000321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zmiany:</w:t>
      </w:r>
    </w:p>
    <w:p w:rsidR="000321EF" w:rsidRPr="00C53088" w:rsidRDefault="007A5E2F" w:rsidP="00C5308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0321EF" w:rsidRP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0321EF" w:rsidRPr="00C53088">
        <w:rPr>
          <w:rFonts w:ascii="Times New Roman" w:hAnsi="Times New Roman" w:cs="Times New Roman"/>
          <w:color w:val="000000"/>
          <w:sz w:val="24"/>
          <w:szCs w:val="24"/>
        </w:rPr>
        <w:t>Tabela maksymalnych stawek miesięcznego wynagrodzenia zasadniczego</w:t>
      </w:r>
      <w:r w:rsidR="00C53088" w:rsidRPr="00C530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3088" w:rsidRPr="00C53088">
        <w:rPr>
          <w:rFonts w:ascii="Times New Roman" w:hAnsi="Times New Roman" w:cs="Times New Roman"/>
          <w:sz w:val="24"/>
          <w:szCs w:val="24"/>
        </w:rPr>
        <w:t xml:space="preserve">otrzymuje brzmienie jak załącznik </w:t>
      </w:r>
      <w:r w:rsidR="00C53088">
        <w:rPr>
          <w:rFonts w:ascii="Times New Roman" w:hAnsi="Times New Roman" w:cs="Times New Roman"/>
          <w:sz w:val="24"/>
          <w:szCs w:val="24"/>
        </w:rPr>
        <w:t>Nr 1 do niniejszego zarządzenia.</w:t>
      </w:r>
    </w:p>
    <w:p w:rsidR="007A5E2F" w:rsidRPr="000321EF" w:rsidRDefault="007A5E2F" w:rsidP="000321E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0321EF" w:rsidRPr="000321EF">
        <w:rPr>
          <w:rFonts w:ascii="Times New Roman" w:hAnsi="Times New Roman" w:cs="Times New Roman"/>
          <w:color w:val="000000"/>
        </w:rPr>
        <w:t>Tabelę maksymalnych kategorii zaszeregowania</w:t>
      </w:r>
      <w:r w:rsidR="00C53088">
        <w:rPr>
          <w:rFonts w:ascii="Times New Roman" w:hAnsi="Times New Roman" w:cs="Times New Roman"/>
          <w:color w:val="000000"/>
        </w:rPr>
        <w:t xml:space="preserve">, </w:t>
      </w:r>
      <w:r w:rsidR="00C53088" w:rsidRPr="00C53088">
        <w:rPr>
          <w:rFonts w:ascii="Times New Roman" w:hAnsi="Times New Roman" w:cs="Times New Roman"/>
          <w:sz w:val="24"/>
          <w:szCs w:val="24"/>
        </w:rPr>
        <w:t>otrzym</w:t>
      </w:r>
      <w:r w:rsidR="00C53088">
        <w:rPr>
          <w:rFonts w:ascii="Times New Roman" w:hAnsi="Times New Roman" w:cs="Times New Roman"/>
          <w:sz w:val="24"/>
          <w:szCs w:val="24"/>
        </w:rPr>
        <w:t>uje brzmienie jak załącznik Nr 2 do niniejszego zarządzenia.</w:t>
      </w:r>
    </w:p>
    <w:p w:rsidR="00C53088" w:rsidRDefault="007A5E2F" w:rsidP="00C5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630232" w:rsidRDefault="007A5E2F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wynagradzania jest wyłożony do wglądu dla pracowników Urzędu Gminy </w:t>
      </w:r>
      <w:r w:rsidR="0063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 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30232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1</w:t>
      </w:r>
      <w:r w:rsidR="002F3F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>  urzędu.</w:t>
      </w:r>
    </w:p>
    <w:p w:rsidR="007A5E2F" w:rsidRPr="007A5E2F" w:rsidRDefault="007A5E2F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Zobowiązuję </w:t>
      </w:r>
      <w:r w:rsid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 Gminy</w:t>
      </w: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zapoznania pracowników Urzędu z treścią niniejszego zarządzenia.</w:t>
      </w:r>
    </w:p>
    <w:p w:rsidR="00C53088" w:rsidRDefault="007A5E2F" w:rsidP="00C5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7A5E2F" w:rsidRDefault="007A5E2F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1 </w:t>
      </w:r>
      <w:r w:rsidR="00C5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2018 r. </w:t>
      </w:r>
    </w:p>
    <w:p w:rsidR="0055638E" w:rsidRDefault="0055638E" w:rsidP="00556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55638E" w:rsidRDefault="0055638E" w:rsidP="00556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Kruśliński</w:t>
      </w:r>
    </w:p>
    <w:p w:rsidR="00630232" w:rsidRDefault="00630232" w:rsidP="00556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232" w:rsidRDefault="00630232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232" w:rsidRDefault="00630232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232" w:rsidRDefault="00630232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232" w:rsidRDefault="00630232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232" w:rsidRDefault="00630232" w:rsidP="007A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321EF" w:rsidRPr="00DD78C4" w:rsidRDefault="000321EF" w:rsidP="00C5308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78C4">
        <w:rPr>
          <w:rFonts w:ascii="Times New Roman" w:hAnsi="Times New Roman" w:cs="Times New Roman"/>
          <w:color w:val="000000"/>
        </w:rPr>
        <w:lastRenderedPageBreak/>
        <w:t>Załącznika nr 1 do Zarządzenia N</w:t>
      </w:r>
      <w:r w:rsidR="00C53088" w:rsidRPr="00DD78C4">
        <w:rPr>
          <w:rFonts w:ascii="Times New Roman" w:hAnsi="Times New Roman" w:cs="Times New Roman"/>
          <w:color w:val="000000"/>
        </w:rPr>
        <w:t>r 73A</w:t>
      </w:r>
      <w:r w:rsidRPr="00DD78C4">
        <w:rPr>
          <w:rFonts w:ascii="Times New Roman" w:hAnsi="Times New Roman" w:cs="Times New Roman"/>
          <w:color w:val="000000"/>
        </w:rPr>
        <w:t>/201</w:t>
      </w:r>
      <w:r w:rsidR="00C53088" w:rsidRPr="00DD78C4">
        <w:rPr>
          <w:rFonts w:ascii="Times New Roman" w:hAnsi="Times New Roman" w:cs="Times New Roman"/>
          <w:color w:val="000000"/>
        </w:rPr>
        <w:t>8</w:t>
      </w:r>
    </w:p>
    <w:p w:rsidR="000321EF" w:rsidRPr="00DD78C4" w:rsidRDefault="000321EF" w:rsidP="00C5308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78C4">
        <w:rPr>
          <w:rFonts w:ascii="Times New Roman" w:hAnsi="Times New Roman" w:cs="Times New Roman"/>
          <w:color w:val="000000"/>
        </w:rPr>
        <w:t xml:space="preserve">Wójta Gminy Radzanów  </w:t>
      </w:r>
    </w:p>
    <w:p w:rsidR="000321EF" w:rsidRPr="00DD78C4" w:rsidRDefault="000321EF" w:rsidP="00C5308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78C4">
        <w:rPr>
          <w:rFonts w:ascii="Times New Roman" w:hAnsi="Times New Roman" w:cs="Times New Roman"/>
          <w:color w:val="000000"/>
        </w:rPr>
        <w:t xml:space="preserve">z dnia </w:t>
      </w:r>
      <w:r w:rsidR="00C53088" w:rsidRPr="00DD78C4">
        <w:rPr>
          <w:rFonts w:ascii="Times New Roman" w:hAnsi="Times New Roman" w:cs="Times New Roman"/>
          <w:color w:val="000000"/>
        </w:rPr>
        <w:t xml:space="preserve">16 listopada </w:t>
      </w:r>
      <w:r w:rsidRPr="00DD78C4">
        <w:rPr>
          <w:rFonts w:ascii="Times New Roman" w:hAnsi="Times New Roman" w:cs="Times New Roman"/>
          <w:color w:val="000000"/>
        </w:rPr>
        <w:t>201</w:t>
      </w:r>
      <w:r w:rsidR="00C53088" w:rsidRPr="00DD78C4">
        <w:rPr>
          <w:rFonts w:ascii="Times New Roman" w:hAnsi="Times New Roman" w:cs="Times New Roman"/>
          <w:color w:val="000000"/>
        </w:rPr>
        <w:t>8</w:t>
      </w:r>
      <w:r w:rsidRPr="00DD78C4">
        <w:rPr>
          <w:rFonts w:ascii="Times New Roman" w:hAnsi="Times New Roman" w:cs="Times New Roman"/>
          <w:color w:val="000000"/>
        </w:rPr>
        <w:t xml:space="preserve"> roku </w:t>
      </w: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</w:p>
    <w:p w:rsidR="000321EF" w:rsidRDefault="000321EF" w:rsidP="00C53088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Tabela maksymalnych stawek miesięcznego wynagrodzenia zasadniczego</w:t>
      </w:r>
    </w:p>
    <w:p w:rsidR="000321EF" w:rsidRDefault="000321EF" w:rsidP="00C53088">
      <w:pPr>
        <w:spacing w:after="0" w:line="240" w:lineRule="auto"/>
        <w:jc w:val="center"/>
        <w:rPr>
          <w:b/>
          <w:color w:val="00000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2997"/>
      </w:tblGrid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Kategoria zaszeregowania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 xml:space="preserve"> </w:t>
            </w:r>
            <w:r>
              <w:rPr>
                <w:b/>
                <w:bCs/>
              </w:rPr>
              <w:t>Minimalna kwota w złotych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Maksymalna kwota w złotych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1.</w:t>
            </w:r>
            <w:r w:rsidR="00C53088">
              <w:t>7</w:t>
            </w:r>
            <w:r>
              <w:t>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E42C09" w:rsidP="00C53088">
            <w:pPr>
              <w:autoSpaceDE w:val="0"/>
              <w:spacing w:after="0" w:line="240" w:lineRule="auto"/>
              <w:rPr>
                <w:b/>
              </w:rPr>
            </w:pPr>
            <w:r>
              <w:t>1.75</w:t>
            </w:r>
            <w:r w:rsidR="000321EF">
              <w:t>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1.7</w:t>
            </w:r>
            <w:r w:rsidR="000321EF">
              <w:t>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E42C09" w:rsidP="00C53088">
            <w:pPr>
              <w:autoSpaceDE w:val="0"/>
              <w:spacing w:after="0" w:line="240" w:lineRule="auto"/>
              <w:rPr>
                <w:b/>
              </w:rPr>
            </w:pPr>
            <w:r>
              <w:t>1.78</w:t>
            </w:r>
            <w:r w:rsidR="000321EF">
              <w:t>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1.7</w:t>
            </w:r>
            <w:r w:rsidR="000321EF">
              <w:t>40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1.800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1.7</w:t>
            </w:r>
            <w:r w:rsidR="000321EF">
              <w:t>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1.900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</w:t>
            </w:r>
            <w:r w:rsidR="00C53088">
              <w:t>1.7</w:t>
            </w:r>
            <w:r>
              <w:t>80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2.000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1.8</w:t>
            </w:r>
            <w:r w:rsidR="000321EF">
              <w:t>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2.100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1.</w:t>
            </w:r>
            <w:r w:rsidR="00C53088">
              <w:t>820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A95686">
            <w:pPr>
              <w:autoSpaceDE w:val="0"/>
              <w:spacing w:after="0" w:line="240" w:lineRule="auto"/>
              <w:rPr>
                <w:b/>
              </w:rPr>
            </w:pPr>
            <w:r>
              <w:t>2.2</w:t>
            </w:r>
            <w:r w:rsidR="00A95686">
              <w:t>5</w:t>
            </w:r>
            <w:r>
              <w:t>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1.84</w:t>
            </w:r>
            <w:r w:rsidR="000321EF"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A95686">
            <w:pPr>
              <w:autoSpaceDE w:val="0"/>
              <w:spacing w:after="0" w:line="240" w:lineRule="auto"/>
              <w:rPr>
                <w:b/>
              </w:rPr>
            </w:pPr>
            <w:r>
              <w:t>2.3</w:t>
            </w:r>
            <w:r w:rsidR="00A95686">
              <w:t>5</w:t>
            </w:r>
            <w:r>
              <w:t>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1.86</w:t>
            </w:r>
            <w:r w:rsidR="000321EF"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2.500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1.88</w:t>
            </w:r>
            <w:r w:rsidR="000321EF"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2.600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1.90</w:t>
            </w:r>
            <w:r w:rsidR="000321EF"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2.700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1.92</w:t>
            </w:r>
            <w:r w:rsidR="000321EF"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2.900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1.94</w:t>
            </w:r>
            <w:r w:rsidR="000321EF"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3.100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1.960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3.300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C53088" w:rsidP="00C53088">
            <w:pPr>
              <w:autoSpaceDE w:val="0"/>
              <w:spacing w:after="0" w:line="240" w:lineRule="auto"/>
            </w:pPr>
            <w:r>
              <w:t xml:space="preserve"> 1.98</w:t>
            </w:r>
            <w:r w:rsidR="000321EF"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3.600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</w:t>
            </w:r>
            <w:r w:rsidR="00C53088">
              <w:t>2.000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4.100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2.</w:t>
            </w:r>
            <w:r w:rsidR="00C53088">
              <w:t>1</w:t>
            </w:r>
            <w:r>
              <w:t>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4.200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2.200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4.400</w:t>
            </w:r>
          </w:p>
        </w:tc>
      </w:tr>
      <w:tr w:rsidR="000321EF" w:rsidTr="002D5FC3">
        <w:trPr>
          <w:trHeight w:val="2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2.400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4.600</w:t>
            </w:r>
          </w:p>
        </w:tc>
      </w:tr>
      <w:tr w:rsidR="000321EF" w:rsidTr="002D5FC3">
        <w:trPr>
          <w:trHeight w:val="31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2.600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4.900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2.800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rPr>
                <w:b/>
              </w:rPr>
            </w:pPr>
            <w:r>
              <w:t>5.000</w:t>
            </w:r>
          </w:p>
        </w:tc>
      </w:tr>
      <w:tr w:rsidR="000321EF" w:rsidTr="002D5FC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3.000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>5.100</w:t>
            </w:r>
          </w:p>
        </w:tc>
      </w:tr>
    </w:tbl>
    <w:p w:rsidR="000321EF" w:rsidRDefault="000321EF" w:rsidP="00C53088">
      <w:pPr>
        <w:autoSpaceDE w:val="0"/>
        <w:spacing w:after="0" w:line="240" w:lineRule="auto"/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Wójt Gminy</w:t>
      </w: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Sławomir Kruśliński</w:t>
      </w:r>
    </w:p>
    <w:p w:rsidR="000321EF" w:rsidRDefault="000321EF" w:rsidP="00C53088">
      <w:pPr>
        <w:spacing w:after="0" w:line="240" w:lineRule="auto"/>
        <w:jc w:val="both"/>
        <w:rPr>
          <w:color w:val="000000"/>
        </w:rPr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9F4FCC" w:rsidRDefault="009F4FCC" w:rsidP="00C53088">
      <w:pPr>
        <w:spacing w:after="0" w:line="240" w:lineRule="auto"/>
        <w:jc w:val="right"/>
        <w:rPr>
          <w:color w:val="000000"/>
        </w:rPr>
      </w:pPr>
    </w:p>
    <w:p w:rsidR="00C53088" w:rsidRDefault="00C53088" w:rsidP="00C53088">
      <w:pPr>
        <w:spacing w:after="0" w:line="240" w:lineRule="auto"/>
        <w:jc w:val="right"/>
        <w:rPr>
          <w:color w:val="000000"/>
        </w:rPr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>Załącznik  nr 2 do Zarządzenia Nr</w:t>
      </w:r>
      <w:r w:rsidR="00C53088">
        <w:rPr>
          <w:color w:val="000000"/>
        </w:rPr>
        <w:t xml:space="preserve"> 73A</w:t>
      </w:r>
      <w:r>
        <w:rPr>
          <w:color w:val="000000"/>
        </w:rPr>
        <w:t xml:space="preserve">  /201</w:t>
      </w:r>
      <w:r w:rsidR="00C53088">
        <w:rPr>
          <w:color w:val="000000"/>
        </w:rPr>
        <w:t>8</w:t>
      </w:r>
    </w:p>
    <w:p w:rsidR="000321EF" w:rsidRDefault="000321EF" w:rsidP="00C5308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Wójta Gminy Radzanów  </w:t>
      </w:r>
    </w:p>
    <w:p w:rsidR="000321EF" w:rsidRDefault="000321EF" w:rsidP="00C53088">
      <w:pPr>
        <w:spacing w:after="0" w:line="240" w:lineRule="auto"/>
        <w:jc w:val="right"/>
        <w:rPr>
          <w:b/>
          <w:color w:val="000000"/>
        </w:rPr>
      </w:pPr>
      <w:r>
        <w:rPr>
          <w:color w:val="000000"/>
        </w:rPr>
        <w:t>z dnia 1</w:t>
      </w:r>
      <w:r w:rsidR="00C53088">
        <w:rPr>
          <w:color w:val="000000"/>
        </w:rPr>
        <w:t>6 listopada 2018</w:t>
      </w:r>
      <w:r>
        <w:rPr>
          <w:color w:val="000000"/>
        </w:rPr>
        <w:t xml:space="preserve"> roku </w:t>
      </w:r>
    </w:p>
    <w:p w:rsidR="000321EF" w:rsidRDefault="000321EF" w:rsidP="00C53088">
      <w:pPr>
        <w:spacing w:after="0" w:line="240" w:lineRule="auto"/>
        <w:jc w:val="center"/>
        <w:rPr>
          <w:rFonts w:ascii="Arial" w:hAnsi="Arial" w:cs="Arial"/>
        </w:rPr>
      </w:pPr>
      <w:r>
        <w:rPr>
          <w:b/>
          <w:color w:val="000000"/>
        </w:rPr>
        <w:t>Tabel</w:t>
      </w:r>
      <w:r w:rsidR="009F4FCC">
        <w:rPr>
          <w:b/>
          <w:color w:val="000000"/>
        </w:rPr>
        <w:t>a</w:t>
      </w:r>
      <w:r>
        <w:rPr>
          <w:b/>
          <w:color w:val="000000"/>
        </w:rPr>
        <w:t xml:space="preserve"> maksymalnych kategorii zaszeregowania</w:t>
      </w:r>
    </w:p>
    <w:p w:rsidR="000321EF" w:rsidRDefault="000321EF" w:rsidP="00C53088">
      <w:pPr>
        <w:autoSpaceDE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881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954"/>
        <w:gridCol w:w="2837"/>
        <w:gridCol w:w="2430"/>
      </w:tblGrid>
      <w:tr w:rsidR="000321EF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 xml:space="preserve"> </w:t>
            </w:r>
            <w:r>
              <w:rPr>
                <w:b/>
                <w:bCs/>
              </w:rPr>
              <w:t>Stanowisko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rPr>
                <w:b/>
              </w:rPr>
              <w:t>Minimalny poziom wynagrodzenia zasadniczego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 xml:space="preserve"> </w:t>
            </w:r>
            <w:r>
              <w:rPr>
                <w:b/>
                <w:bCs/>
              </w:rPr>
              <w:t>Maksymalny poziom wynagrodzenia zasadniczego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</w:tr>
      <w:tr w:rsidR="000321EF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 xml:space="preserve"> </w:t>
            </w:r>
            <w:r>
              <w:rPr>
                <w:b/>
                <w:bCs/>
              </w:rPr>
              <w:t>2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21EF" w:rsidTr="002D5FC3"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pBdr>
                <w:left w:val="single" w:sz="4" w:space="4" w:color="000000"/>
                <w:bottom w:val="single" w:sz="4" w:space="1" w:color="000000"/>
                <w:right w:val="single" w:sz="4" w:space="31" w:color="000000"/>
              </w:pBdr>
              <w:autoSpaceDE w:val="0"/>
              <w:spacing w:after="0" w:line="240" w:lineRule="auto"/>
              <w:jc w:val="both"/>
            </w:pPr>
            <w:r>
              <w:rPr>
                <w:b/>
              </w:rPr>
              <w:t xml:space="preserve">Stanowiska urzędnicze kierownicze </w:t>
            </w:r>
          </w:p>
        </w:tc>
      </w:tr>
      <w:tr w:rsidR="000321EF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>Sekretarz gminy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XVII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XX</w:t>
            </w:r>
          </w:p>
        </w:tc>
      </w:tr>
      <w:tr w:rsidR="000321EF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>Kierownik Urzędu Stanu Cywilnego / Kierownik Referatu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234403" w:rsidP="00C53088">
            <w:pPr>
              <w:autoSpaceDE w:val="0"/>
              <w:spacing w:after="0" w:line="240" w:lineRule="auto"/>
              <w:jc w:val="center"/>
            </w:pPr>
            <w:r>
              <w:t>XIII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t>XVII</w:t>
            </w:r>
          </w:p>
        </w:tc>
      </w:tr>
      <w:tr w:rsidR="000321EF" w:rsidTr="002D5FC3"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>Stanowiska urzędnicze</w:t>
            </w:r>
          </w:p>
        </w:tc>
      </w:tr>
      <w:tr w:rsidR="000321EF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Inspektor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XII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 xml:space="preserve"> XVI</w:t>
            </w:r>
          </w:p>
        </w:tc>
      </w:tr>
      <w:tr w:rsidR="000321EF" w:rsidTr="002D5FC3">
        <w:trPr>
          <w:trHeight w:val="5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Referent,</w:t>
            </w:r>
          </w:p>
          <w:p w:rsidR="000321EF" w:rsidRDefault="000321EF" w:rsidP="00C53088">
            <w:pPr>
              <w:autoSpaceDE w:val="0"/>
              <w:spacing w:after="0" w:line="240" w:lineRule="auto"/>
            </w:pPr>
            <w:r>
              <w:t>kasjer,</w:t>
            </w:r>
          </w:p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księgowy,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IX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 xml:space="preserve"> XIII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</w:tr>
      <w:tr w:rsidR="000321EF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t xml:space="preserve"> Młodszy referent,</w:t>
            </w:r>
          </w:p>
          <w:p w:rsidR="000321EF" w:rsidRDefault="000321EF" w:rsidP="00C53088">
            <w:pPr>
              <w:autoSpaceDE w:val="0"/>
              <w:spacing w:after="0" w:line="240" w:lineRule="auto"/>
            </w:pPr>
            <w:r>
              <w:t>młodszy księgowy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>VIII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  <w:r>
              <w:t xml:space="preserve"> XI</w:t>
            </w:r>
          </w:p>
          <w:p w:rsidR="000321EF" w:rsidRDefault="000321EF" w:rsidP="00C53088">
            <w:pPr>
              <w:autoSpaceDE w:val="0"/>
              <w:spacing w:after="0" w:line="240" w:lineRule="auto"/>
              <w:jc w:val="center"/>
            </w:pPr>
          </w:p>
        </w:tc>
      </w:tr>
      <w:tr w:rsidR="000321EF" w:rsidTr="002D5FC3"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EF" w:rsidRDefault="000321EF" w:rsidP="00C53088">
            <w:pPr>
              <w:autoSpaceDE w:val="0"/>
              <w:spacing w:after="0" w:line="240" w:lineRule="auto"/>
            </w:pPr>
            <w:r>
              <w:rPr>
                <w:b/>
              </w:rPr>
              <w:t xml:space="preserve">Stanowiska pomocnicze i obsługi </w:t>
            </w:r>
          </w:p>
        </w:tc>
      </w:tr>
      <w:tr w:rsidR="00883D80" w:rsidTr="00883D80">
        <w:trPr>
          <w:trHeight w:val="35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>Sekretarka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IX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XIII</w:t>
            </w:r>
          </w:p>
        </w:tc>
      </w:tr>
      <w:tr w:rsidR="00883D80" w:rsidTr="002D5FC3">
        <w:trPr>
          <w:trHeight w:val="8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Pracownik II stopnia wykonujący zadania w ramach robót publicznych lub prac interwencyjnych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XI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 xml:space="preserve">XIII </w:t>
            </w:r>
          </w:p>
        </w:tc>
      </w:tr>
      <w:tr w:rsidR="00883D80" w:rsidTr="002D5FC3">
        <w:trPr>
          <w:trHeight w:val="9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Pracownik I stopnia wykonujący zadania w ramach robót publicznych lub prac interwencyjnych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VIII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 xml:space="preserve"> XI</w:t>
            </w:r>
          </w:p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</w:p>
        </w:tc>
      </w:tr>
      <w:tr w:rsidR="00883D80" w:rsidTr="002D5FC3">
        <w:trPr>
          <w:trHeight w:val="9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Konserwator,</w:t>
            </w:r>
          </w:p>
          <w:p w:rsidR="00883D80" w:rsidRDefault="00883D80" w:rsidP="00883D80">
            <w:pPr>
              <w:autoSpaceDE w:val="0"/>
              <w:spacing w:after="0" w:line="240" w:lineRule="auto"/>
            </w:pPr>
            <w:r>
              <w:t>palacz c.o.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VIII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 xml:space="preserve"> X</w:t>
            </w:r>
          </w:p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</w:p>
        </w:tc>
      </w:tr>
      <w:tr w:rsidR="00883D80" w:rsidTr="00883D80">
        <w:trPr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Kierowca samochodu osobowego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VII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 xml:space="preserve"> XIII</w:t>
            </w:r>
          </w:p>
        </w:tc>
      </w:tr>
      <w:tr w:rsidR="00883D80" w:rsidTr="00883D80">
        <w:trPr>
          <w:trHeight w:val="4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Robotnik gospodarczy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</w:tr>
      <w:tr w:rsidR="00883D80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Sprzątaczka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 xml:space="preserve"> VIII</w:t>
            </w:r>
          </w:p>
        </w:tc>
      </w:tr>
      <w:tr w:rsidR="00883D80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Pomoc administracyjna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VIII</w:t>
            </w:r>
          </w:p>
        </w:tc>
      </w:tr>
      <w:tr w:rsidR="00883D80" w:rsidTr="002D5FC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</w:pPr>
            <w:r>
              <w:t xml:space="preserve"> Opiekun dzieci i młodzieży (w czasie przewozu do i ze szkoły)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  <w:r>
              <w:t xml:space="preserve"> IX</w:t>
            </w:r>
          </w:p>
          <w:p w:rsidR="00883D80" w:rsidRDefault="00883D80" w:rsidP="00883D80">
            <w:pPr>
              <w:autoSpaceDE w:val="0"/>
              <w:spacing w:after="0" w:line="240" w:lineRule="auto"/>
              <w:jc w:val="center"/>
            </w:pPr>
          </w:p>
        </w:tc>
      </w:tr>
    </w:tbl>
    <w:p w:rsidR="00A95686" w:rsidRDefault="00A95686" w:rsidP="00C53088">
      <w:pPr>
        <w:spacing w:after="0" w:line="240" w:lineRule="auto"/>
        <w:ind w:left="5670"/>
        <w:jc w:val="center"/>
        <w:rPr>
          <w:color w:val="000000"/>
        </w:rPr>
      </w:pPr>
    </w:p>
    <w:p w:rsidR="00A95686" w:rsidRDefault="00A95686" w:rsidP="00C53088">
      <w:pPr>
        <w:spacing w:after="0" w:line="240" w:lineRule="auto"/>
        <w:ind w:left="5670"/>
        <w:jc w:val="center"/>
        <w:rPr>
          <w:color w:val="000000"/>
        </w:rPr>
      </w:pPr>
    </w:p>
    <w:p w:rsidR="000321EF" w:rsidRDefault="000321EF" w:rsidP="00C53088">
      <w:pPr>
        <w:spacing w:after="0" w:line="240" w:lineRule="auto"/>
        <w:ind w:left="5670"/>
        <w:jc w:val="center"/>
        <w:rPr>
          <w:color w:val="000000"/>
        </w:rPr>
      </w:pPr>
      <w:r>
        <w:rPr>
          <w:color w:val="000000"/>
        </w:rPr>
        <w:t>Wójt Gminy</w:t>
      </w:r>
    </w:p>
    <w:p w:rsidR="002F3FE2" w:rsidRDefault="002F3FE2" w:rsidP="00C53088">
      <w:pPr>
        <w:spacing w:after="0" w:line="240" w:lineRule="auto"/>
        <w:ind w:left="5670"/>
        <w:jc w:val="center"/>
        <w:rPr>
          <w:color w:val="000000"/>
        </w:rPr>
      </w:pPr>
    </w:p>
    <w:p w:rsidR="000321EF" w:rsidRDefault="000321EF" w:rsidP="00C53088">
      <w:pPr>
        <w:spacing w:after="0" w:line="240" w:lineRule="auto"/>
        <w:ind w:left="5670"/>
        <w:jc w:val="center"/>
      </w:pPr>
      <w:r>
        <w:rPr>
          <w:color w:val="000000"/>
        </w:rPr>
        <w:t>Sławomir Kruśliński</w:t>
      </w:r>
    </w:p>
    <w:sectPr w:rsidR="000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2F" w:rsidRDefault="00F92A2F" w:rsidP="00EC6F29">
      <w:pPr>
        <w:spacing w:after="0" w:line="240" w:lineRule="auto"/>
      </w:pPr>
      <w:r>
        <w:separator/>
      </w:r>
    </w:p>
  </w:endnote>
  <w:endnote w:type="continuationSeparator" w:id="0">
    <w:p w:rsidR="00F92A2F" w:rsidRDefault="00F92A2F" w:rsidP="00E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2F" w:rsidRDefault="00F92A2F" w:rsidP="00EC6F29">
      <w:pPr>
        <w:spacing w:after="0" w:line="240" w:lineRule="auto"/>
      </w:pPr>
      <w:r>
        <w:separator/>
      </w:r>
    </w:p>
  </w:footnote>
  <w:footnote w:type="continuationSeparator" w:id="0">
    <w:p w:rsidR="00F92A2F" w:rsidRDefault="00F92A2F" w:rsidP="00EC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757"/>
    <w:multiLevelType w:val="hybridMultilevel"/>
    <w:tmpl w:val="8420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44"/>
    <w:multiLevelType w:val="hybridMultilevel"/>
    <w:tmpl w:val="F58EF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C28CF6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C05474"/>
    <w:multiLevelType w:val="hybridMultilevel"/>
    <w:tmpl w:val="9B082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3D9"/>
    <w:multiLevelType w:val="hybridMultilevel"/>
    <w:tmpl w:val="9B082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7170"/>
    <w:multiLevelType w:val="hybridMultilevel"/>
    <w:tmpl w:val="33D6F588"/>
    <w:lvl w:ilvl="0" w:tplc="2E2CBD06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7A"/>
    <w:rsid w:val="000321EF"/>
    <w:rsid w:val="00161B4F"/>
    <w:rsid w:val="0019106B"/>
    <w:rsid w:val="001F548E"/>
    <w:rsid w:val="00234403"/>
    <w:rsid w:val="00241B45"/>
    <w:rsid w:val="00253D61"/>
    <w:rsid w:val="002726F2"/>
    <w:rsid w:val="002F3FE2"/>
    <w:rsid w:val="0030148F"/>
    <w:rsid w:val="00330506"/>
    <w:rsid w:val="003A75D5"/>
    <w:rsid w:val="003C281E"/>
    <w:rsid w:val="004411AE"/>
    <w:rsid w:val="00471204"/>
    <w:rsid w:val="004F4FEA"/>
    <w:rsid w:val="0055638E"/>
    <w:rsid w:val="005569CB"/>
    <w:rsid w:val="005C4BFD"/>
    <w:rsid w:val="00630232"/>
    <w:rsid w:val="0065071C"/>
    <w:rsid w:val="00700A75"/>
    <w:rsid w:val="00717588"/>
    <w:rsid w:val="007A5E2F"/>
    <w:rsid w:val="007C197A"/>
    <w:rsid w:val="00883D80"/>
    <w:rsid w:val="008A70E3"/>
    <w:rsid w:val="008B0F02"/>
    <w:rsid w:val="008E381E"/>
    <w:rsid w:val="008F2022"/>
    <w:rsid w:val="00903F53"/>
    <w:rsid w:val="0091509D"/>
    <w:rsid w:val="0092405D"/>
    <w:rsid w:val="009F4FCC"/>
    <w:rsid w:val="00A83075"/>
    <w:rsid w:val="00A95686"/>
    <w:rsid w:val="00AE1694"/>
    <w:rsid w:val="00AF43B1"/>
    <w:rsid w:val="00C53088"/>
    <w:rsid w:val="00C63A99"/>
    <w:rsid w:val="00D136DD"/>
    <w:rsid w:val="00D31B00"/>
    <w:rsid w:val="00D85C7F"/>
    <w:rsid w:val="00DD78C4"/>
    <w:rsid w:val="00E42C09"/>
    <w:rsid w:val="00EB0A46"/>
    <w:rsid w:val="00EC6F29"/>
    <w:rsid w:val="00F63F0C"/>
    <w:rsid w:val="00F67410"/>
    <w:rsid w:val="00F92A2F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C4ED-A4D8-44AD-B7A4-CFA36E3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9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F2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C6F2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6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6F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49EC-C430-4AA4-AE84-BA7EC1F9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Urząd Gminy Radzanów</cp:lastModifiedBy>
  <cp:revision>14</cp:revision>
  <cp:lastPrinted>2019-01-22T09:14:00Z</cp:lastPrinted>
  <dcterms:created xsi:type="dcterms:W3CDTF">2019-01-16T15:51:00Z</dcterms:created>
  <dcterms:modified xsi:type="dcterms:W3CDTF">2019-01-24T09:11:00Z</dcterms:modified>
</cp:coreProperties>
</file>