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21" w:rsidRDefault="00925021" w:rsidP="00925021">
      <w:pPr>
        <w:pStyle w:val="Nagwek2"/>
        <w:spacing w:before="100" w:beforeAutospacing="1" w:after="100" w:afterAutospacing="1"/>
        <w:contextualSpacing/>
      </w:pPr>
      <w:r>
        <w:t>U C H W A Ł A   Nr II/</w:t>
      </w:r>
      <w:r w:rsidR="009662E1">
        <w:t>8</w:t>
      </w:r>
      <w:r>
        <w:t>/2014</w:t>
      </w:r>
    </w:p>
    <w:p w:rsidR="00925021" w:rsidRDefault="00925021" w:rsidP="00925021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Rady Gminy  </w:t>
      </w:r>
      <w:r w:rsidR="00BC7D2B">
        <w:rPr>
          <w:sz w:val="28"/>
          <w:szCs w:val="28"/>
        </w:rPr>
        <w:t xml:space="preserve">w </w:t>
      </w:r>
      <w:r>
        <w:rPr>
          <w:sz w:val="28"/>
          <w:szCs w:val="28"/>
        </w:rPr>
        <w:t>Radzan</w:t>
      </w:r>
      <w:r w:rsidR="00BC7D2B">
        <w:rPr>
          <w:sz w:val="28"/>
          <w:szCs w:val="28"/>
        </w:rPr>
        <w:t>owie</w:t>
      </w:r>
    </w:p>
    <w:p w:rsidR="00925021" w:rsidRPr="00925021" w:rsidRDefault="00925021" w:rsidP="00925021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 w:rsidRPr="00925021">
        <w:rPr>
          <w:bCs w:val="0"/>
          <w:sz w:val="28"/>
          <w:szCs w:val="28"/>
        </w:rPr>
        <w:t>z dnia 11 grudnia 2014r.</w:t>
      </w:r>
    </w:p>
    <w:p w:rsidR="00925021" w:rsidRDefault="00925021" w:rsidP="00925021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w sprawie: </w:t>
      </w:r>
    </w:p>
    <w:p w:rsidR="00925021" w:rsidRDefault="00925021" w:rsidP="00925021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t xml:space="preserve">                  </w:t>
      </w:r>
      <w:r>
        <w:rPr>
          <w:b/>
          <w:bCs/>
        </w:rPr>
        <w:t>rocznego programu współpracy gminy Radzanów z organizacjami</w:t>
      </w:r>
    </w:p>
    <w:p w:rsidR="00925021" w:rsidRDefault="00925021" w:rsidP="00925021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pozarządowymi oraz innymi podmiotami prowadzącymi działalność </w:t>
      </w:r>
    </w:p>
    <w:p w:rsidR="00925021" w:rsidRDefault="00925021" w:rsidP="00925021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 xml:space="preserve">                  pożytku publicznego na 2015 rok</w:t>
      </w:r>
      <w:r>
        <w:rPr>
          <w:bCs/>
        </w:rPr>
        <w:t>.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 podstawie art. 5a ust. 1 ustawy z dnia 24 kwietnia 2003 roku o działalności pożytku publicznego i o wolontariacie (tj.  Dz. U. z 201</w:t>
      </w:r>
      <w:r w:rsidR="007331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733182">
        <w:rPr>
          <w:rFonts w:ascii="Times New Roman" w:hAnsi="Times New Roman" w:cs="Times New Roman"/>
          <w:sz w:val="24"/>
          <w:szCs w:val="24"/>
        </w:rPr>
        <w:t xml:space="preserve">1118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            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i art.18 ust.2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(tj. Dz. U.                 z  2013r.  poz.594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4"/>
          <w:szCs w:val="24"/>
        </w:rPr>
        <w:t>Rada Gminy Radzanów uchwala, co następuje:</w:t>
      </w:r>
    </w:p>
    <w:p w:rsidR="00B10900" w:rsidRDefault="00B10900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</w:t>
      </w:r>
    </w:p>
    <w:p w:rsidR="00925021" w:rsidRDefault="00925021" w:rsidP="00925021">
      <w:pPr>
        <w:pStyle w:val="Tekstpodstawowy3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 się roczny program współpracy gminy Radzanów z organizacjami pozarządowymi oraz innymi podmiotami prowadzącymi działalność pożytku publicznego, o których mowa            w ustawie z dnia 24 kwietnia 2003 roku o działalności pożytku publicznego i o wolontariacie  w brzmieniu załącznika do uchwały.</w:t>
      </w:r>
    </w:p>
    <w:p w:rsidR="00925021" w:rsidRDefault="00925021" w:rsidP="00925021">
      <w:pPr>
        <w:pStyle w:val="Tekstpodstawowy3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bCs/>
        </w:rPr>
        <w:t>§ 2.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</w:rPr>
        <w:t>§ 3.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 z mocą obowiązywania od 1 stycznia 2015 r. 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790F3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0F37" w:rsidRDefault="00790F37" w:rsidP="00790F3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790F37" w:rsidRDefault="00790F37" w:rsidP="00790F3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w Radzanowie</w:t>
      </w:r>
    </w:p>
    <w:p w:rsidR="00790F37" w:rsidRDefault="00790F37" w:rsidP="00790F3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2E1" w:rsidRDefault="009662E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 Nr II/</w:t>
      </w:r>
      <w:r w:rsidR="009662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/2014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w Radzanowie 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11 grudnia 2014r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21">
        <w:rPr>
          <w:rFonts w:ascii="Times New Roman" w:hAnsi="Times New Roman" w:cs="Times New Roman"/>
          <w:b/>
          <w:sz w:val="24"/>
          <w:szCs w:val="24"/>
        </w:rPr>
        <w:t>„ROCZNY PROGRAM WSPÓŁPRACY GMINY RADZANÓW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021">
        <w:rPr>
          <w:rFonts w:ascii="Times New Roman" w:hAnsi="Times New Roman" w:cs="Times New Roman"/>
          <w:b/>
          <w:sz w:val="24"/>
          <w:szCs w:val="24"/>
        </w:rPr>
        <w:t>z organizacjami pozarządowymi oraz innymi podmiotami prowadzącymi działalność pożytku publicznego na 2015 r.</w:t>
      </w:r>
      <w:r w:rsidR="009662E1">
        <w:rPr>
          <w:rFonts w:ascii="Times New Roman" w:hAnsi="Times New Roman" w:cs="Times New Roman"/>
          <w:b/>
          <w:sz w:val="24"/>
          <w:szCs w:val="24"/>
        </w:rPr>
        <w:t>”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I. WSTĘP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Priorytetowym zadaniem władz samorządowych jest rozwój gminy oraz poprawa jakości życia jej mieszkańców.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„Program współpracy Gminy Radzanów z organizacjami pozarządowymi na rok 2015” zost</w:t>
      </w:r>
      <w:r w:rsidR="00B10900">
        <w:rPr>
          <w:rFonts w:ascii="Times New Roman" w:hAnsi="Times New Roman" w:cs="Times New Roman"/>
          <w:sz w:val="24"/>
          <w:szCs w:val="24"/>
        </w:rPr>
        <w:t>ał uchwalony na podstawie art.5</w:t>
      </w:r>
      <w:r w:rsidRPr="00925021">
        <w:rPr>
          <w:rFonts w:ascii="Times New Roman" w:hAnsi="Times New Roman" w:cs="Times New Roman"/>
          <w:sz w:val="24"/>
          <w:szCs w:val="24"/>
        </w:rPr>
        <w:t xml:space="preserve">a, ust. 1 ustawy z dnia 24 kwietnia 2003 roku o działalności pożytku publicznego i o wolontariacie. 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Aktywna działalność Organizacji jest z roku na rok coraz istotniejszą cechą społeczeństwa demokratycznego, elementem spajającym i aktywizującym społeczność lokalną.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Organizacje rozwijają aktywność obywatelską, kształtują liderów społecznych. Do bieżącej efektywnej pracy istotne znaczenie ma zarówno wymiana doświadczeń między Organizacjami, jak i współpraca sektora pozarządowego z sektorem publicznym, a przede wszystkim z organami samorządu terytorialnego. Jest to szczególnie ważne, kiedy Organizacje mają możliwość ubiegania się o środki z Unii Europejskiej. Przy ubieganiu się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5021">
        <w:rPr>
          <w:rFonts w:ascii="Times New Roman" w:hAnsi="Times New Roman" w:cs="Times New Roman"/>
          <w:sz w:val="24"/>
          <w:szCs w:val="24"/>
        </w:rPr>
        <w:t xml:space="preserve">o te fundusze bardzo wysoko oceniany jest udział samorządu terytorialnego zarówno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25021">
        <w:rPr>
          <w:rFonts w:ascii="Times New Roman" w:hAnsi="Times New Roman" w:cs="Times New Roman"/>
          <w:sz w:val="24"/>
          <w:szCs w:val="24"/>
        </w:rPr>
        <w:t>w dofinansowaniu projektu jak i jego realizacji.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Program wprowadza jasne i czytelne rozwiązania włączając organizacje w system demokracji lokalnej i stanowi dla nich propozycję współpracy w działaniach na rzecz gminy.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Program wyznacza partnerski obszar zadań publicznych wszystkim organizacjom pozarządowym i innym podmiotom prowadzących działalność pożytku publicznego, wyrażających wolę współpracy w działaniach na rzecz gminy i jego mieszkańców.</w:t>
      </w: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II.  POSTANOWIENIA OGÓLNE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 Roczny Program Współpracy określa priorytetowe zadania publiczne, których realizację gmina może wspierać w 2015 roku. Szczegółowe warunki realizacji zadań priorytetowych zostaną określone w ogłoszeniu otwartego konkursu ofert na wsparcie realizacji zadań.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2. Ilekroć w tekście jest mowa o: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a. Organizacjach – rozumie się przez to organizacje pozarządowe oraz inne organizacje działające na podstawie ustawy z dnia 24 kwietnia 2003 r. o działalności pożytku publicznego i wolontariacie.</w:t>
      </w:r>
    </w:p>
    <w:p w:rsidR="00925021" w:rsidRPr="00925021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25021" w:rsidRPr="00925021">
        <w:rPr>
          <w:rFonts w:ascii="Times New Roman" w:hAnsi="Times New Roman" w:cs="Times New Roman"/>
          <w:sz w:val="24"/>
          <w:szCs w:val="24"/>
        </w:rPr>
        <w:t>Gminie – rozumie się przez to gminę Radzanów.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c. Programie – rozumie się „Roczny program współpracy Gminy Radzanów z organizacjami pozarządowymi i innymi podmiotami prowadzącymi działalność pożytku publicznego na 2015 rok.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d. Ustawie – rozumie się przez to ustawę z dnia 24</w:t>
      </w:r>
      <w:r w:rsidR="004F3FDA">
        <w:rPr>
          <w:rFonts w:ascii="Times New Roman" w:hAnsi="Times New Roman" w:cs="Times New Roman"/>
          <w:sz w:val="24"/>
          <w:szCs w:val="24"/>
        </w:rPr>
        <w:t xml:space="preserve"> kwietnia </w:t>
      </w:r>
      <w:r w:rsidRPr="00925021">
        <w:rPr>
          <w:rFonts w:ascii="Times New Roman" w:hAnsi="Times New Roman" w:cs="Times New Roman"/>
          <w:sz w:val="24"/>
          <w:szCs w:val="24"/>
        </w:rPr>
        <w:t>2003 r. o działalności pożytku publicznego i o wolontariacie.</w:t>
      </w:r>
    </w:p>
    <w:p w:rsidR="00733182" w:rsidRPr="00925021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III.   CELE PROGRAMU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 Celem głównym programu jest zaspokajanie potrzeb mieszkańców Gminy, wzmocnienie rozwoju społeczeństwa obywatelskiego, budowanie partnerstwa oraz wspieranie organizacji pozarządowych w realizacji ważnych celów społecznych.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 2.  Celami szczegółowymi Programu są: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021">
        <w:rPr>
          <w:rFonts w:ascii="Times New Roman" w:hAnsi="Times New Roman" w:cs="Times New Roman"/>
          <w:sz w:val="24"/>
          <w:szCs w:val="24"/>
        </w:rPr>
        <w:t>1. podniesienie jakości życia i pełniejsze zaspokojenie potrzeb mieszkańców Gminy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021">
        <w:rPr>
          <w:rFonts w:ascii="Times New Roman" w:hAnsi="Times New Roman" w:cs="Times New Roman"/>
          <w:sz w:val="24"/>
          <w:szCs w:val="24"/>
        </w:rPr>
        <w:t xml:space="preserve">  poprzez zwiększenie aktywności organizacji,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5021">
        <w:rPr>
          <w:rFonts w:ascii="Times New Roman" w:hAnsi="Times New Roman" w:cs="Times New Roman"/>
          <w:sz w:val="24"/>
          <w:szCs w:val="24"/>
        </w:rPr>
        <w:t>2. stworzenie warunków do powstania inicjatyw i struktur funkcjonujących na rzecz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5021">
        <w:rPr>
          <w:rFonts w:ascii="Times New Roman" w:hAnsi="Times New Roman" w:cs="Times New Roman"/>
          <w:sz w:val="24"/>
          <w:szCs w:val="24"/>
        </w:rPr>
        <w:t xml:space="preserve"> społeczności lokalnej,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3. wykorzystanie potencjału i możliwości organizacji pozarządowych,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4. otwarcie na innowacyjność i konkurencyjność w wykonywaniu zadań publicznych,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5. integracja organizacji realizujących zadania publiczne,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6. promowanie i wzmacnianie postaw obywatelskich,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7. promowanie aktywności społecznej, w tym działań wolontariatu.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8. racjonalne wykorzystanie publicznych środków finansowych,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9. współpraca w pozyskiwaniu środków pochodzących z Unii Europejskiej lub innych źródeł zewnętrznych, na realizację zadań własnych Gminy.</w:t>
      </w:r>
    </w:p>
    <w:p w:rsidR="00925021" w:rsidRPr="00925021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25021" w:rsidRPr="00925021">
        <w:rPr>
          <w:rFonts w:ascii="Times New Roman" w:hAnsi="Times New Roman" w:cs="Times New Roman"/>
          <w:sz w:val="24"/>
          <w:szCs w:val="24"/>
        </w:rPr>
        <w:t>pobudzenie aktywności społeczności lokalnej w celu skuteczniejszego zaspokajania potrzeb zbiorowych.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IV.  ZASADY REGULUJĄCE WSPÓŁPRACĘ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Współpraca realizowana będzie przy poszanowaniu zasad: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a) Pomocniczości – oznacza, że Gmina powierza organizacjom realizację zadań własnych,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5021">
        <w:rPr>
          <w:rFonts w:ascii="Times New Roman" w:hAnsi="Times New Roman" w:cs="Times New Roman"/>
          <w:sz w:val="24"/>
          <w:szCs w:val="24"/>
        </w:rPr>
        <w:t>a organizacje zapewniają ich wykonanie w sposób ekonomiczny, profesjonalny i terminowy;</w:t>
      </w:r>
    </w:p>
    <w:p w:rsid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b) Partnerstwa – oznacza dobrowolną współpracę równorzędnych sobie podmiotów</w:t>
      </w:r>
    </w:p>
    <w:p w:rsidR="00733182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021" w:rsidRPr="00925021">
        <w:rPr>
          <w:rFonts w:ascii="Times New Roman" w:hAnsi="Times New Roman" w:cs="Times New Roman"/>
          <w:sz w:val="24"/>
          <w:szCs w:val="24"/>
        </w:rPr>
        <w:t>w rozwiązywaniu wspólnie zdefiniowanych problemów i osiąganiu razem wytyczonych</w:t>
      </w:r>
    </w:p>
    <w:p w:rsidR="00925021" w:rsidRPr="00925021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5021" w:rsidRPr="00925021">
        <w:rPr>
          <w:rFonts w:ascii="Times New Roman" w:hAnsi="Times New Roman" w:cs="Times New Roman"/>
          <w:sz w:val="24"/>
          <w:szCs w:val="24"/>
        </w:rPr>
        <w:t>celów;</w:t>
      </w:r>
    </w:p>
    <w:p w:rsid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c) Efektywności – oznacza wspólne dążenie do osiągnięcia możliwie największych efektów</w:t>
      </w:r>
    </w:p>
    <w:p w:rsidR="00925021" w:rsidRPr="00925021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5021" w:rsidRPr="00925021">
        <w:rPr>
          <w:rFonts w:ascii="Times New Roman" w:hAnsi="Times New Roman" w:cs="Times New Roman"/>
          <w:sz w:val="24"/>
          <w:szCs w:val="24"/>
        </w:rPr>
        <w:t xml:space="preserve"> realizacji zadań publicznych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d) Uczciwej konkurencji – oznacza wymóg udzielania tych samych informacji odnośnie wykonywanych działań zarówno przez podmioty publiczne jak i niepubliczne, a także obowiązek stosowania tych samych kryteriów przy dokonywaniu oceny tych działań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i podejmowaniu decyzji odnośnie ich finansowania;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e) Jawności – oznacza, że wszystkie możliwości współpracy Gminy z organizacjami są powszechnie wiadome i dostępne oraz jasne i zrozumiałe w zakresie stosowanych procedur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5021">
        <w:rPr>
          <w:rFonts w:ascii="Times New Roman" w:hAnsi="Times New Roman" w:cs="Times New Roman"/>
          <w:sz w:val="24"/>
          <w:szCs w:val="24"/>
        </w:rPr>
        <w:t xml:space="preserve"> i kryteriów podejmowania decyzji.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021">
        <w:rPr>
          <w:rFonts w:ascii="Times New Roman" w:hAnsi="Times New Roman" w:cs="Times New Roman"/>
          <w:b/>
          <w:sz w:val="24"/>
          <w:szCs w:val="24"/>
        </w:rPr>
        <w:t>V.  FORMY WSPÓŁPRACY Z ORGANIZACJAMI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Gmina podejmuje współpracę z organizacjami w formie: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1) zlecania Podmiotom Programu realizacji zadań na zasadach określonych</w:t>
      </w:r>
      <w:r w:rsidR="00733182">
        <w:rPr>
          <w:rFonts w:ascii="Times New Roman" w:hAnsi="Times New Roman" w:cs="Times New Roman"/>
          <w:sz w:val="24"/>
          <w:szCs w:val="24"/>
        </w:rPr>
        <w:t xml:space="preserve"> </w:t>
      </w:r>
      <w:r w:rsidRPr="00925021">
        <w:rPr>
          <w:rFonts w:ascii="Times New Roman" w:hAnsi="Times New Roman" w:cs="Times New Roman"/>
          <w:sz w:val="24"/>
          <w:szCs w:val="24"/>
        </w:rPr>
        <w:t xml:space="preserve">w ustawie,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5021">
        <w:rPr>
          <w:rFonts w:ascii="Times New Roman" w:hAnsi="Times New Roman" w:cs="Times New Roman"/>
          <w:sz w:val="24"/>
          <w:szCs w:val="24"/>
        </w:rPr>
        <w:t>w ramach organizowanych otwartych konkursów ofert, poprzez: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1.A.1.a) powierzanie wykonywania zadań publicznych, wraz z udzieleniem dotacji na finansowanie ich realizacji,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1.A.1.b)  wspieranie takich zadań, wraz z udzieleniem dotacji na dofinansowanie ich realizacji.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lastRenderedPageBreak/>
        <w:t xml:space="preserve">1) wzajemnego informowania się o planowanych kierunkach działalności, współdziałania </w:t>
      </w:r>
      <w:r w:rsidR="00B109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5021">
        <w:rPr>
          <w:rFonts w:ascii="Times New Roman" w:hAnsi="Times New Roman" w:cs="Times New Roman"/>
          <w:sz w:val="24"/>
          <w:szCs w:val="24"/>
        </w:rPr>
        <w:t>w celu zharmonizowania tych kierunków oraz o realizowanych zadaniach, poprzez: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a) publikowanie ważnych dla obu stron informacji na stronie internetowej Gminy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b) organizowanie spotkań dotyczących ogólnych zasad współpracy i konkretnych zagadnień związanych z realizacją Programu;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c) informowanie o dostępnych programach pomocowych, szkoleniach, konferencjach za pośrednictwem strony internetowej urzędu lub przez wywieszenie informacji na tablicy ogłoszeń urzędu.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1) konsultowania z Podmiotami Programu projektów aktów normatywnych w dziedzinach dotyczących ich działalności statutowej;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2) umów partnerstwa, określonych w ustawie z dnia 6 grudnia 2006 r.</w:t>
      </w:r>
      <w:r w:rsidR="00733182">
        <w:rPr>
          <w:rFonts w:ascii="Times New Roman" w:hAnsi="Times New Roman" w:cs="Times New Roman"/>
          <w:sz w:val="24"/>
          <w:szCs w:val="24"/>
        </w:rPr>
        <w:t xml:space="preserve"> </w:t>
      </w:r>
      <w:r w:rsidRPr="00925021">
        <w:rPr>
          <w:rFonts w:ascii="Times New Roman" w:hAnsi="Times New Roman" w:cs="Times New Roman"/>
          <w:sz w:val="24"/>
          <w:szCs w:val="24"/>
        </w:rPr>
        <w:t>o zasadach prowadzenia polityki rozwoju (</w:t>
      </w:r>
      <w:r w:rsidR="00733182">
        <w:rPr>
          <w:rFonts w:ascii="Times New Roman" w:hAnsi="Times New Roman" w:cs="Times New Roman"/>
          <w:sz w:val="24"/>
          <w:szCs w:val="24"/>
        </w:rPr>
        <w:t xml:space="preserve">tj. </w:t>
      </w:r>
      <w:r w:rsidRPr="00925021">
        <w:rPr>
          <w:rFonts w:ascii="Times New Roman" w:hAnsi="Times New Roman" w:cs="Times New Roman"/>
          <w:sz w:val="24"/>
          <w:szCs w:val="24"/>
        </w:rPr>
        <w:t>Dz. U. z 20</w:t>
      </w:r>
      <w:r w:rsidR="00733182">
        <w:rPr>
          <w:rFonts w:ascii="Times New Roman" w:hAnsi="Times New Roman" w:cs="Times New Roman"/>
          <w:sz w:val="24"/>
          <w:szCs w:val="24"/>
        </w:rPr>
        <w:t>14</w:t>
      </w:r>
      <w:r w:rsidRPr="00925021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33182">
        <w:rPr>
          <w:rFonts w:ascii="Times New Roman" w:hAnsi="Times New Roman" w:cs="Times New Roman"/>
          <w:sz w:val="24"/>
          <w:szCs w:val="24"/>
        </w:rPr>
        <w:t xml:space="preserve">1649 </w:t>
      </w:r>
      <w:r w:rsidRPr="0092502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2502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5021">
        <w:rPr>
          <w:rFonts w:ascii="Times New Roman" w:hAnsi="Times New Roman" w:cs="Times New Roman"/>
          <w:sz w:val="24"/>
          <w:szCs w:val="24"/>
        </w:rPr>
        <w:t>. zm.);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3) umów o wykonanie inicjatywy lokalnej na zasadach określonych w ustawie,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4)</w:t>
      </w:r>
      <w:r w:rsidR="00733182">
        <w:rPr>
          <w:rFonts w:ascii="Times New Roman" w:hAnsi="Times New Roman" w:cs="Times New Roman"/>
          <w:sz w:val="24"/>
          <w:szCs w:val="24"/>
        </w:rPr>
        <w:t xml:space="preserve"> </w:t>
      </w:r>
      <w:r w:rsidRPr="00925021">
        <w:rPr>
          <w:rFonts w:ascii="Times New Roman" w:hAnsi="Times New Roman" w:cs="Times New Roman"/>
          <w:sz w:val="24"/>
          <w:szCs w:val="24"/>
        </w:rPr>
        <w:t>wspólnego rozpoznawania potrzeb społeczności lokalnej i wspólnego planowania działań służących zaspokojeniu tych potrzeb;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VI. ZAKRES PRZEDMIOTOWY WSPÓŁPRACY ORAZ PRIORYTETOWE  ZADANIA PUBLICZNE</w:t>
      </w:r>
    </w:p>
    <w:p w:rsidR="00925021" w:rsidRP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Przyjmuje się następujące priorytetowe zadania publiczne, które mogą być realizowane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25021">
        <w:rPr>
          <w:rFonts w:ascii="Times New Roman" w:hAnsi="Times New Roman" w:cs="Times New Roman"/>
          <w:sz w:val="24"/>
          <w:szCs w:val="24"/>
        </w:rPr>
        <w:t>w formie współpracy z organizacjami: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 Zadania z zakresu ochrony zdrowia: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a) profilaktyka i rozwiązywanie problemów uzależnień,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b) promocja zachowań prozdrowotnych,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c) działania na rzecz pomocy osobom niepełnosprawnym,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d) akcje profilaktyczne dla dzieci i młodzieży.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e) imprezy popularyzujące zdrowy tryb życia,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f) inicjowanie przedsięwzięć lokalnych zmierzających do zaznajamiania mieszkańców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5021">
        <w:rPr>
          <w:rFonts w:ascii="Times New Roman" w:hAnsi="Times New Roman" w:cs="Times New Roman"/>
          <w:sz w:val="24"/>
          <w:szCs w:val="24"/>
        </w:rPr>
        <w:t>z czynnikami szkodliwymi dla zdrowia oraz ich skutkami,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g) podejmowanie innych działań wynikających z rozeznanych  potrzeb zdrowotnych i stanu zdrowia mieszkańców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2. Zadania z zakresu opieki społecznej: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a) świadczenie usług opiekuńczych w miejscu zamieszkania,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b) działania z zakresu profilaktyki i opieki nad dzieckiem i rodziną, podejmowanie innych zadań z zakresu pomocy społecznej wynikających z rozeznanych potrzeb gminy, w tym tworzenie i realizacja programów osłonowych.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3. Zadania z zakresu kultury i ochrony dziedzictwa narodowego: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a) organizacja imprez patriotycznych i przedsięwzięć  z zakresu ochrony dziedzictwa 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 narodowego,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b) organizacja różnorodnych form upowszechniania kultury w tym imprez kulturalnych;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c) organizacja zajęć kulturalnych dla dzieci i młodzieży w czasie ferii i wakacji,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d) organizacja konkursów/plenerów/wystaw,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e) obchody rocznicy „Bitwy Radzanowskiej”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f) organizacja przedsięwzięć związanych z promocja i upowszechnianiem kultury i tradycji 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 ludowych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g) organizowanie spotkań, seminariów, konferencji, wystaw, koncertów, festynów,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h) przygotowywanie publikacji książkowych o tematyce lokalnej.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4. Zadania z zakresu kultury fizycznej i sportu: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a) propagowanie wśród dzieci i młodzieży aktywnych form spędzania wolnego czasu,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lastRenderedPageBreak/>
        <w:t>b) organizacja form upowszechniania kultury fizycznej i sportu,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c) organizacja zawodów i turniejów sportowych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d) szkolenia dzieci i młodzieży,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e) organizacja imprez sportowo – rekreacyjnych,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f) edukacja związana z poprawą bezpieczeństwa dzieci i uczniów,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g) aktywizowania młodzieży do działalności pozaszkolnej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5. Rozszerzenie wykazu zadań, które mogą być powierzone organizacjom pozarządowym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5021">
        <w:rPr>
          <w:rFonts w:ascii="Times New Roman" w:hAnsi="Times New Roman" w:cs="Times New Roman"/>
          <w:sz w:val="24"/>
          <w:szCs w:val="24"/>
        </w:rPr>
        <w:t xml:space="preserve">i podmiotom, może zostać dokonane na wniosek wójta, po akceptacji ich przez Radę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5021">
        <w:rPr>
          <w:rFonts w:ascii="Times New Roman" w:hAnsi="Times New Roman" w:cs="Times New Roman"/>
          <w:sz w:val="24"/>
          <w:szCs w:val="24"/>
        </w:rPr>
        <w:t xml:space="preserve">w drodze zmiany uchwały w sprawie rocznego  programu  współpracy Gminy Radzanów  </w:t>
      </w:r>
      <w:r w:rsidR="007331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5021">
        <w:rPr>
          <w:rFonts w:ascii="Times New Roman" w:hAnsi="Times New Roman" w:cs="Times New Roman"/>
          <w:sz w:val="24"/>
          <w:szCs w:val="24"/>
        </w:rPr>
        <w:t>z organizacjami pozarządowymi oraz innymi podmiotami prowadzącymi działalność pożytku publicznego.</w:t>
      </w: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VII.   PARTNERZY WSPÓŁPRACY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W procesie realizacji programu uczestniczą: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a)  Rada Gminy i jej komisje – w zakresie wytyczania polityki społecznej  i finansowej oraz ustalania dotacji na realizację zadań publicznych, nawiązywania współpracy z Organizacjami,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25021">
        <w:rPr>
          <w:rFonts w:ascii="Times New Roman" w:hAnsi="Times New Roman" w:cs="Times New Roman"/>
          <w:sz w:val="24"/>
          <w:szCs w:val="24"/>
        </w:rPr>
        <w:t xml:space="preserve">Wójt Gminy – w zakresie realizacji tej polityki, podejmowania współpracy </w:t>
      </w:r>
      <w:r w:rsidR="003F33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5021">
        <w:rPr>
          <w:rFonts w:ascii="Times New Roman" w:hAnsi="Times New Roman" w:cs="Times New Roman"/>
          <w:sz w:val="24"/>
          <w:szCs w:val="24"/>
        </w:rPr>
        <w:t>z Organizacjami, dysponowania środkami w ramach budżetu, decydowania o przyznaniu dotacji i innych form pomocy poszczególnym Organizacjom,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c)  Organizacje oraz ich związki realizujące cele statutowe na terenie gminy Radzanów,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VIII.   ZASIĘG TERYTORIALNY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Podstawowym kryterium decydującym o udzieleniu przez Wójta Gminy wsparcia Organizacjom, jest działalność na rzecz Gminy Radzanów i jego mieszkańców oraz spełnianie wymogów określonych w przepisach prawa.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IX.   OKRES REALIZACJI PROGRMU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 Niniejszy Program realizowany będzie w okresie od 1 stycznia 2015 roku do 31 grudnia 2015 roku , z zastrzeżeniem ust. 2.</w:t>
      </w:r>
    </w:p>
    <w:p w:rsidR="00925021" w:rsidRPr="00925021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5021" w:rsidRPr="00925021">
        <w:rPr>
          <w:rFonts w:ascii="Times New Roman" w:hAnsi="Times New Roman" w:cs="Times New Roman"/>
          <w:sz w:val="24"/>
          <w:szCs w:val="24"/>
        </w:rPr>
        <w:t>Termin realizacji poszczególnych zadań określony będzie w warunkach otwartego konkursu ofert na wsparcie realizacji zadań Gminy w 2015 roku.</w:t>
      </w:r>
    </w:p>
    <w:p w:rsidR="00925021" w:rsidRP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021" w:rsidRP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X.   SPOSÓB REALIZACJI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 Cele zawarte w programie współpracy mogą być realizowane przez podejmowanie działań o charakterze finansowym i poza finansowym, w tym: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1) zlecanie realizacji zadań Gminy organizacjom po przeprowadzeniu otwartego konkursu ofert, chyba że przepisy odrębne przewidują inny tryb zlecania lub dane zadanie można realizować w inny sposób określony w przepisach odrębnych (w szczególności na zasadach i w trybie określonym w przepisach o zamówieniach publicznych z zachowaniem metod kalkulacji kosztów oraz porównywalności opodatkowania),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2) Zlecanie zadań, z pominięciem otwartego konkursu ofert, na zasadach i trybie określonych w art. 19a ustawy.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2. Otwarty konkurs ofert przeprowadza Wójt, na zasadach określonych w ustawie.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3. Współpraca o charakterze poza finansowym obejmuje swym zakresem działania określone w pkt. V Programu – FORMY WSPÓŁPRACY.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182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182" w:rsidRPr="00925021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925021" w:rsidRPr="00733182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Gmina współpracując z organizacjami pozarządowymi oraz podmiotami pożytku publicznego w ramach uchwalonego programu. Wysokość środków przeznaczonych na realizację programu określa uchwała budżetowa na 2015 r.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XII.   SPOSÓB OCENY REALIZACJI PROGRAMU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Gmina w trakcie wykonywania zadania przez organizacje pozarządowe oraz podmioty wymienione w art.3 ust.3 „Ustawy” sprawuje kontrolę prawidłowości wykonywania zadania, w tym wydatkowania przekazanych na realizację celu środków finansowych.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W ramach kontroli upoważniony pracownik Urzędu może badać dokumenty 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Prawo do kontroli przysługuje upoważnionemu pracownikowi Urzędu zarówno w siedzibach jednostek, którym w ramach konkursu czy też trybu małych zleceń wskazano realizację zadania jak i w miejscach realizacji zadań. Urząd może żądać częściowych sprawozdań </w:t>
      </w:r>
      <w:r w:rsidR="00BC7D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5021">
        <w:rPr>
          <w:rFonts w:ascii="Times New Roman" w:hAnsi="Times New Roman" w:cs="Times New Roman"/>
          <w:sz w:val="24"/>
          <w:szCs w:val="24"/>
        </w:rPr>
        <w:t>z wykonywanych zadań, a jednostki realizujące zlecone zadania zobowiązane są do prowadzenia wyodrębnionej dokumentacji finansowo – księgowej środków finansowych otrzymanych na realizację zadania zgodnie z zasadami wynikającymi z „Ustawy”. Również nie później niż do dnia 30 kwietnia każdego roku, Wójt przedkładać będzie organowi stanowiącemu jednostki samorządu terytorialnego sprawozdanie z realizacji programu współpracy za rok poprzedni.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733182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XIII. </w:t>
      </w:r>
      <w:r w:rsidR="00925021" w:rsidRPr="00733182">
        <w:rPr>
          <w:rFonts w:ascii="Times New Roman" w:hAnsi="Times New Roman" w:cs="Times New Roman"/>
          <w:b/>
          <w:sz w:val="24"/>
          <w:szCs w:val="24"/>
        </w:rPr>
        <w:t>INFORMACJE O SPOSOBIE TWORZENIA PROGRAMU ORAZ PRZEBIEGU KONSULTACJI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Program Współpracy Gminy z organizacjami pozarządowymi oraz innymi podmiotami prowadzącymi działalność pożytku publicznego na 2015 r. utworzony został na bazie projektu programu, który to konsultowany był z organizacjami pozarządowymi działającymi na terenie gminy oraz podmiotami wymienionymi w art.3 ust.3 „Ustawy” funkcjonującymi na terenie Gminy Radzanów.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733182" w:rsidRDefault="00925021" w:rsidP="0073318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XIV.   TRYB POWOŁANIA I ZASADY DZIAŁANIA KOMISJJI KONKURSOWYCH DO  OPINIOWANIA OFERT W OTWARTYCH KONKURSACH OFERT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Komisja konkursowa i jej przewodniczący powoływana jest zarządzeniem Wójta, niezwłocznie po ogłoszeniu konkursu ofert.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 W skład komisji wchodzą: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a) Pracownicy Urzędu Gminy w Radzanowie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b) Reprezentanci organizacji pozarządowych.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W skład komisji mogą również wchodzić, z głosem doradczym, osoby posiadające specjalistyczną wiedzę w dziedzinie obejmującej zakres zadań publicznych, których konkurs dotyczy.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2. Komisja konkursowa działa w oparciu o właściwe ustawy oraz zasady: pomocniczości, suwerenności stron, partnerstwa, efektywności, uczciwej konkurencji i jawności. W trybie konkursowym, a także w przypadku wpłynięcia wniosków w trybie małych zleceń dokonuje ich oceny i kwalifikacji.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3. Komisja konkursowa przy rozpatrywaniu ofert: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- ocenia przedstawioną kalkulację kosztów realizacji zadania, w tym w odniesieniu do zakresu 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 rzeczowego zadania;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- ocenia proponowany sposób wykonania zadania i kwalifikacje osób przy udziale, których 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 wnioskodawca będzie realizował zadanie publiczne;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- uwzględnia wysokość środków publicznych przeznaczonych na realizację zadania;</w:t>
      </w:r>
    </w:p>
    <w:p w:rsid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- uwzględnia planowany przez organizację pozarządową lub podmioty wymienione w art.3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398">
        <w:rPr>
          <w:rFonts w:ascii="Times New Roman" w:hAnsi="Times New Roman" w:cs="Times New Roman"/>
          <w:sz w:val="24"/>
          <w:szCs w:val="24"/>
        </w:rPr>
        <w:t xml:space="preserve">ust.3 </w:t>
      </w:r>
      <w:r w:rsidRPr="00925021">
        <w:rPr>
          <w:rFonts w:ascii="Times New Roman" w:hAnsi="Times New Roman" w:cs="Times New Roman"/>
          <w:sz w:val="24"/>
          <w:szCs w:val="24"/>
        </w:rPr>
        <w:t>„Ustawy” udział środków własnych lub środków pochodzących z innych źródeł na realizację  zadania publicznego;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- uwzględnia planowany przez organizację pozarządową lub pod</w:t>
      </w:r>
      <w:r w:rsidR="007C6C3F">
        <w:rPr>
          <w:rFonts w:ascii="Times New Roman" w:hAnsi="Times New Roman" w:cs="Times New Roman"/>
          <w:sz w:val="24"/>
          <w:szCs w:val="24"/>
        </w:rPr>
        <w:t xml:space="preserve">mioty wymienione w art.3 ust.3 </w:t>
      </w:r>
      <w:r w:rsidRPr="00925021">
        <w:rPr>
          <w:rFonts w:ascii="Times New Roman" w:hAnsi="Times New Roman" w:cs="Times New Roman"/>
          <w:sz w:val="24"/>
          <w:szCs w:val="24"/>
        </w:rPr>
        <w:t>„Ustawy” wkład rzeczowy, osobowy, w tym świadczenia wolontariuszy i pracę społeczną   członków;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- uwzględnia analizę i ocenę realizacji zleconych zadań publicznych w przypadku organizacji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 pozarządowej lub podmiotów wymienionych w art.3 ust.3 „Ustawy”, które w latach poprzednich realizowały zlecone zadania publiczne, biorąc pod uwagę rzetelność </w:t>
      </w:r>
      <w:r w:rsidR="003F339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5021">
        <w:rPr>
          <w:rFonts w:ascii="Times New Roman" w:hAnsi="Times New Roman" w:cs="Times New Roman"/>
          <w:sz w:val="24"/>
          <w:szCs w:val="24"/>
        </w:rPr>
        <w:t>i terminowość oraz sposób   rozliczenia otrzymanych na ten cel środków.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W ocenie oferty złożonej w konkursie, nie może brać udziału osoba, której powiązania </w:t>
      </w:r>
      <w:r w:rsidR="00BC7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5021">
        <w:rPr>
          <w:rFonts w:ascii="Times New Roman" w:hAnsi="Times New Roman" w:cs="Times New Roman"/>
          <w:sz w:val="24"/>
          <w:szCs w:val="24"/>
        </w:rPr>
        <w:t>ze składającym ją podmiotem mogą budzić zastrzeżenia, co do jej bezstronności.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4. Na pierwszym posiedzeniu każdy członek Komisji podpisuje zobowiązanie, </w:t>
      </w:r>
      <w:r w:rsidR="003F33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25021">
        <w:rPr>
          <w:rFonts w:ascii="Times New Roman" w:hAnsi="Times New Roman" w:cs="Times New Roman"/>
          <w:sz w:val="24"/>
          <w:szCs w:val="24"/>
        </w:rPr>
        <w:t xml:space="preserve">że </w:t>
      </w:r>
      <w:r w:rsidR="003F3398">
        <w:rPr>
          <w:rFonts w:ascii="Times New Roman" w:hAnsi="Times New Roman" w:cs="Times New Roman"/>
          <w:sz w:val="24"/>
          <w:szCs w:val="24"/>
        </w:rPr>
        <w:t xml:space="preserve"> </w:t>
      </w:r>
      <w:r w:rsidRPr="00925021">
        <w:rPr>
          <w:rFonts w:ascii="Times New Roman" w:hAnsi="Times New Roman" w:cs="Times New Roman"/>
          <w:sz w:val="24"/>
          <w:szCs w:val="24"/>
        </w:rPr>
        <w:t>w przypadku stwierdzenia istnienia powiązań, o których mowa w ust 2 , członek Komisji zgłasza ten fakt przewodniczącemu komisji najpóźniej przed dokonywaniem oceny i zostaje wyłączony z oceny oferty podmiotu, z którym powiązanie występuje.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5. Pracami Komisji kieruje Przewodniczący Komisji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398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6. Komisja obraduje na posiedzeniach zamkniętych, bez udziału oferentów. Termin i miejsce posiedzenia Komisji określa Przewodniczący. 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W uzasadnionych przypadkach Przewodniczący może zarządzić inny tryb pracy Komisji.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 xml:space="preserve">7. Komisja podejmuje rozstrzygnięcia w głosowaniu jawnym, zwykłą większością głosów, </w:t>
      </w:r>
      <w:r w:rsidR="00BC7D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5021">
        <w:rPr>
          <w:rFonts w:ascii="Times New Roman" w:hAnsi="Times New Roman" w:cs="Times New Roman"/>
          <w:sz w:val="24"/>
          <w:szCs w:val="24"/>
        </w:rPr>
        <w:t>w obecności co najmniej połowy pełnego składu. W przypadku równej liczby głosów decyduje głos Przewodniczącego.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8.  Rozstrzygnięcie Komisji nie jest wiążące dla Wójta.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021" w:rsidRPr="003B3EAD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82">
        <w:rPr>
          <w:rFonts w:ascii="Times New Roman" w:hAnsi="Times New Roman" w:cs="Times New Roman"/>
          <w:b/>
          <w:sz w:val="24"/>
          <w:szCs w:val="24"/>
        </w:rPr>
        <w:t>XV.   POSTANOWIENIA KOŃCOWE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1.  Zmiany niniejszego Programu wymagają formy przyjętej dla jego uchwalenia.</w:t>
      </w:r>
    </w:p>
    <w:p w:rsidR="00925021" w:rsidRPr="00925021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2. Wójt w terminie do 30 kwietnia 2016 roku przedłoży Radzie sprawozdanie z realizacji Programu.</w:t>
      </w:r>
    </w:p>
    <w:p w:rsidR="009C6871" w:rsidRPr="00733182" w:rsidRDefault="00925021" w:rsidP="009250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021">
        <w:rPr>
          <w:rFonts w:ascii="Times New Roman" w:hAnsi="Times New Roman" w:cs="Times New Roman"/>
          <w:sz w:val="24"/>
          <w:szCs w:val="24"/>
        </w:rPr>
        <w:t>3. Sprawozdanie z realizacji Programu będzie opublikowane na stron</w:t>
      </w:r>
      <w:r w:rsidR="00733182">
        <w:rPr>
          <w:rFonts w:ascii="Times New Roman" w:hAnsi="Times New Roman" w:cs="Times New Roman"/>
          <w:sz w:val="24"/>
          <w:szCs w:val="24"/>
        </w:rPr>
        <w:t xml:space="preserve">ie internetowej Gminy Radzanów. </w:t>
      </w:r>
      <w:r w:rsidRPr="00925021">
        <w:rPr>
          <w:rFonts w:ascii="Times New Roman" w:hAnsi="Times New Roman" w:cs="Times New Roman"/>
          <w:sz w:val="24"/>
          <w:szCs w:val="24"/>
        </w:rPr>
        <w:t>Organizacja otrzymująca środki finansowe w formie dotacji lub współfinansowania zobowiązana jest do zamieszczenia w swoich materiałach informacyjnych zapisu o finansowaniu bądź dofinansowaniu przez Gminę Radzan</w:t>
      </w:r>
      <w:r w:rsidR="00733182">
        <w:rPr>
          <w:rFonts w:ascii="Times New Roman" w:hAnsi="Times New Roman" w:cs="Times New Roman"/>
          <w:sz w:val="24"/>
          <w:szCs w:val="24"/>
        </w:rPr>
        <w:t>ów.</w:t>
      </w:r>
    </w:p>
    <w:sectPr w:rsidR="009C6871" w:rsidRPr="00733182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021"/>
    <w:rsid w:val="001F25AA"/>
    <w:rsid w:val="003B3EAD"/>
    <w:rsid w:val="003B619B"/>
    <w:rsid w:val="003F3398"/>
    <w:rsid w:val="004D0362"/>
    <w:rsid w:val="004F3FDA"/>
    <w:rsid w:val="006F0350"/>
    <w:rsid w:val="00733182"/>
    <w:rsid w:val="00790F37"/>
    <w:rsid w:val="007C6C3F"/>
    <w:rsid w:val="009026C7"/>
    <w:rsid w:val="00925021"/>
    <w:rsid w:val="009662E1"/>
    <w:rsid w:val="009C6871"/>
    <w:rsid w:val="00AD0FAB"/>
    <w:rsid w:val="00B10900"/>
    <w:rsid w:val="00BA49C7"/>
    <w:rsid w:val="00BC7D2B"/>
    <w:rsid w:val="00F1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21"/>
  </w:style>
  <w:style w:type="paragraph" w:styleId="Nagwek2">
    <w:name w:val="heading 2"/>
    <w:basedOn w:val="Normalny"/>
    <w:next w:val="Normalny"/>
    <w:link w:val="Nagwek2Znak"/>
    <w:unhideWhenUsed/>
    <w:qFormat/>
    <w:rsid w:val="009250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5021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25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5021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0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021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2549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2014-12-15T07:50:00Z</cp:lastPrinted>
  <dcterms:created xsi:type="dcterms:W3CDTF">2014-12-02T13:05:00Z</dcterms:created>
  <dcterms:modified xsi:type="dcterms:W3CDTF">2015-01-19T10:21:00Z</dcterms:modified>
</cp:coreProperties>
</file>