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B4" w:rsidRPr="002B6BB4" w:rsidRDefault="002B6BB4" w:rsidP="00A34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NABORZE</w:t>
      </w:r>
    </w:p>
    <w:p w:rsidR="00901459" w:rsidRDefault="00901459" w:rsidP="002B6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</w:t>
      </w:r>
    </w:p>
    <w:p w:rsidR="002B6BB4" w:rsidRPr="002B6BB4" w:rsidRDefault="00901459" w:rsidP="002B6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Ośrodka Pomocy Społecznej w Radzanowie</w:t>
      </w:r>
    </w:p>
    <w:p w:rsidR="002B6BB4" w:rsidRPr="002B6BB4" w:rsidRDefault="002B6BB4" w:rsidP="002B6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1 ustawy z dnia 21 listopada 2008 roku o pracownikach samorządowych, ogłasza nabór na wolne stanowisko urzędnicze.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jednostek:</w:t>
      </w:r>
    </w:p>
    <w:p w:rsidR="00440D06" w:rsidRDefault="002B6BB4" w:rsidP="002B6BB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Ra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dzanowie, Radzanów 92A, </w:t>
      </w:r>
    </w:p>
    <w:p w:rsidR="002B6BB4" w:rsidRPr="002B6BB4" w:rsidRDefault="002B6BB4" w:rsidP="002B6BB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26-807 Radzanów;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Określenie stanowiska</w:t>
      </w:r>
    </w:p>
    <w:p w:rsidR="002B6BB4" w:rsidRPr="00440D06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Stanowisko: </w:t>
      </w:r>
      <w:r w:rsidRPr="00440D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główny księgowy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Do naboru może przystąpić osoba, która spełnia następujące wymagania:</w:t>
      </w:r>
    </w:p>
    <w:p w:rsidR="002B6BB4" w:rsidRPr="002B6BB4" w:rsidRDefault="002B6BB4" w:rsidP="002B6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 ;</w:t>
      </w:r>
    </w:p>
    <w:p w:rsidR="002B6BB4" w:rsidRPr="002B6BB4" w:rsidRDefault="002B6BB4" w:rsidP="002B6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pełną zdolność do czynności prawnych;</w:t>
      </w:r>
    </w:p>
    <w:p w:rsidR="002B6BB4" w:rsidRPr="002B6BB4" w:rsidRDefault="002B6BB4" w:rsidP="002B6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pełni praw publicznych;</w:t>
      </w:r>
    </w:p>
    <w:p w:rsidR="002B6BB4" w:rsidRPr="002B6BB4" w:rsidRDefault="002B6BB4" w:rsidP="002B6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nieposzlakowaną opinię;</w:t>
      </w:r>
    </w:p>
    <w:p w:rsidR="002B6BB4" w:rsidRPr="002B6BB4" w:rsidRDefault="002B6BB4" w:rsidP="002B6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skazana prawomocnym wyrokiem sądu za umyślne przestępstwo ścigane z oskarżenia publicznego lub umyślne przestępstwo skarbowe;</w:t>
      </w:r>
    </w:p>
    <w:p w:rsidR="002B6BB4" w:rsidRPr="002B6BB4" w:rsidRDefault="002B6BB4" w:rsidP="002B6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 stan zdrowia pozwala na zatrudnienie na stanowisku urzędniczym;</w:t>
      </w:r>
    </w:p>
    <w:p w:rsidR="002B6BB4" w:rsidRPr="002B6BB4" w:rsidRDefault="002B6BB4" w:rsidP="002B6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średnie preferowane kierunki z zakresu, ekonomii, finansów lub rachunkowości.</w:t>
      </w:r>
    </w:p>
    <w:p w:rsidR="002B6BB4" w:rsidRPr="002B6BB4" w:rsidRDefault="002B6BB4" w:rsidP="002B6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procedurze naboru preferowane będą: doświadczenie i staż pracy na stanowisku związanym z księgowością budżetową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Wymagania dodatkowe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związane ze stanowiskiem urzędniczym</w:t>
      </w:r>
    </w:p>
    <w:p w:rsidR="002B6BB4" w:rsidRPr="002B6BB4" w:rsidRDefault="002B6BB4" w:rsidP="002B6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prawnych regulujących ustrój i kompetencje samorządu gminnego, w szczególności:</w:t>
      </w:r>
    </w:p>
    <w:p w:rsidR="002B6BB4" w:rsidRPr="002B6BB4" w:rsidRDefault="002B6BB4" w:rsidP="002B6B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ustawa </w:t>
      </w:r>
      <w:r w:rsidRPr="002B6B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samorządzie gminnym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6BB4" w:rsidRPr="002B6BB4" w:rsidRDefault="002B6BB4" w:rsidP="002B6B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ustawa </w:t>
      </w:r>
      <w:r w:rsidRPr="002B6B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pracownikach samorządowych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6BB4" w:rsidRPr="002B6BB4" w:rsidRDefault="002B6BB4" w:rsidP="002B6B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ustawa </w:t>
      </w:r>
      <w:r w:rsidRPr="002B6B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finansach publicznych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6BB4" w:rsidRPr="002B6BB4" w:rsidRDefault="002B6BB4" w:rsidP="002B6B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ustawa </w:t>
      </w:r>
      <w:r w:rsidRPr="002B6B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dostępie do informacji publicznej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znajomość przepisów prawa z materii objętej zakresem merytorycznym stanowiska pracy, w szczególności znajomość przepisów prawa związanych z sektorem finansów publicznych: ustawa o ochronie danych osobowych, ustawa o finansach publicznych (oraz rozporządzeń wykonawczych do ustawy, ze szczególnym uwzględnieniem rozporządzenia Ministra 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Finansów w sprawie szczególnych zasad rachunkowości oraz planu kont dla budżetu państwa, budżetów jednostek samorządu terytorialnego, jednostek budżetowych oraz rozporządzenia Ministra Finansów w sprawie sprawozdawczości budżetowej), ustawa o rachunkowości, ustawy o odpowiedzialności za naruszenie dyscypliny finansów publicznych, znajomość przepisów prawa w zakresie rachunkowości budżetowej i sprawozdawczości budżetowej i finansowej oraz klasyfikacji środków trwałych;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znajomość </w:t>
      </w:r>
      <w:r w:rsidRPr="002B6B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Rozporządzenia Prezesa Rady Ministrów w sprawie instrukcji kancelaryjnej, jednolitych rzeczowych wykazów akt oraz instrukcji w sprawie organizacji i zakresu działania archiwów zakładowych 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znajomość obsługi komputera oraz programów biurowych w tym, programu </w:t>
      </w:r>
      <w:proofErr w:type="spellStart"/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Xpertis</w:t>
      </w:r>
      <w:proofErr w:type="spellEnd"/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5.umiejętność prawidłowego redagowania pism urzędowych;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6.umiejętność odnajdywania informacji pomocniczych przy realizowaniu powierzonych zadań; 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7. komunikatywność; 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8. umiejętność przekazywania informacji w sposób jasny, precyzyjny i zwięzły;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9. umiejętność planowania i organizacji pracy;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10. postawa etyczna – wykonywanie obowiązków w sposób uczciwy oraz niebudzący podejrzeń o stronniczość i interesowność;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11. posiadanie cech osobowości tj.: rzetelność, dokładność i odpowiedzialność. </w:t>
      </w:r>
    </w:p>
    <w:p w:rsid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Zakres zadań wykonywanych na stanowisku objętym naborem: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Kompletowanie i wpinanie do teczek dokumentów księgowych odrębnie do każdego rachunku bankowego.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w/w dokumentów do wypłaty wg właściwych podziałek klasyfikacji budżetowej.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Terminowa realizacja faktur i rachunków.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Dekretowanie bieżące dokumentów księgowych analitycznie i </w:t>
      </w:r>
      <w:r w:rsidR="00B47E87">
        <w:rPr>
          <w:rFonts w:ascii="Times New Roman" w:eastAsia="Times New Roman" w:hAnsi="Times New Roman" w:cs="Times New Roman"/>
          <w:sz w:val="24"/>
          <w:szCs w:val="24"/>
          <w:lang w:eastAsia="pl-PL"/>
        </w:rPr>
        <w:t>syntetycznie jednostki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kompletności i rzetelności dokumentów dotyczących operacji gospodarczych i finansowych .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roczne umorzeń i amortyzacji.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bieżące zakupów ewidencjonowanych na kontach 310 i 330.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</w:t>
      </w:r>
      <w:r w:rsidR="006F6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składek społecznych i zdrowotnych, 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pobranych zaliczek i czuwanie nad terminowym </w:t>
      </w:r>
      <w:r w:rsidR="00B47E87">
        <w:rPr>
          <w:rFonts w:ascii="Times New Roman" w:eastAsia="Times New Roman" w:hAnsi="Times New Roman" w:cs="Times New Roman"/>
          <w:sz w:val="24"/>
          <w:szCs w:val="24"/>
          <w:lang w:eastAsia="pl-PL"/>
        </w:rPr>
        <w:t>ich przekazywaniem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dokumentów źródłowych pod względem formalnym i rachunkowym.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dokonywanie przelewów dochodów Skarbu Państwa.</w:t>
      </w:r>
    </w:p>
    <w:p w:rsidR="00B47E87" w:rsidRDefault="00B47E87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i rzetelne sporządzanie sprawozdań budżetowych,</w:t>
      </w:r>
      <w:r w:rsidR="006F6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dodatkowych sprawozdań opisowych.</w:t>
      </w:r>
    </w:p>
    <w:p w:rsidR="002B6BB4" w:rsidRPr="002B6BB4" w:rsidRDefault="006F6E9B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</w:t>
      </w:r>
      <w:r w:rsidR="002B6BB4"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ksiąg inwentarzowych środków trwałych i przedmiotów nietrwałych oraz uzgadnianie ich z syntetyką.</w:t>
      </w:r>
    </w:p>
    <w:p w:rsid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Naliczanie i wystawianie polecenia księgowania do zaangażowania wydatków.</w:t>
      </w:r>
    </w:p>
    <w:p w:rsidR="00B47E87" w:rsidRDefault="00B47E87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ewidencji sprzedaży i zakupu dotyczącej podatku od towarów i usług.</w:t>
      </w:r>
    </w:p>
    <w:p w:rsidR="00B47E87" w:rsidRPr="002B6BB4" w:rsidRDefault="00B47E87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miesięcznej deklaracji VAT-7.</w:t>
      </w:r>
    </w:p>
    <w:p w:rsid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Zastępstwo na stanowisku ds. sporządzania list płac i rozliczeń ubezpieczeniowych i skarbowych podczas nieobecności pracownika.</w:t>
      </w:r>
    </w:p>
    <w:p w:rsidR="00B47E87" w:rsidRPr="002B6BB4" w:rsidRDefault="00B47E87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aktualizowania i wprowadzania zmian w polityce rachunkowości</w:t>
      </w:r>
    </w:p>
    <w:p w:rsidR="002B6BB4" w:rsidRPr="002B6BB4" w:rsidRDefault="002B6BB4" w:rsidP="002B6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zadania zlecone przez 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Gminnego Ośrodka Pomocy Społecznej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VI.Warunki pracy na stanowisku: </w:t>
      </w:r>
    </w:p>
    <w:p w:rsidR="002B6BB4" w:rsidRPr="002B6BB4" w:rsidRDefault="002B6BB4" w:rsidP="002B6B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Wymiar czasu pracy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  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½ etatu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godzin tygodniowo)</w:t>
      </w:r>
    </w:p>
    <w:p w:rsidR="002B6BB4" w:rsidRPr="002B6BB4" w:rsidRDefault="002B6BB4" w:rsidP="002B6B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wykonywania pracy - 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Radzanowie, Radzanów 92 A, 26-807 Radzanów, praca w godzinach 7.30-15.30</w:t>
      </w:r>
    </w:p>
    <w:p w:rsidR="002B6BB4" w:rsidRPr="002B6BB4" w:rsidRDefault="002B6BB4" w:rsidP="002B6B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 umowy – 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z kandydatem wyłonionym w wyniku postępowania konkursowego zostanie zawarta umowa o pracę  na zasadach przewidzianych w art. 16 ustawy z dnia 21 listopada 2008 r. o praco</w:t>
      </w:r>
      <w:r w:rsidR="00440D06">
        <w:rPr>
          <w:rFonts w:ascii="Times New Roman" w:eastAsia="Times New Roman" w:hAnsi="Times New Roman" w:cs="Times New Roman"/>
          <w:sz w:val="24"/>
          <w:szCs w:val="24"/>
          <w:lang w:eastAsia="pl-PL"/>
        </w:rPr>
        <w:t>wnikach samorządowych (Dz.U.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40D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="00440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B6BB4" w:rsidRPr="002B6BB4" w:rsidRDefault="002B6BB4" w:rsidP="002B6B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 zatrudnienia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01 kwietnia 2022 r</w:t>
      </w: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(dopuszcza się możliwość przesunięcia terminu ze względu na sytuację wybranego kandydata).</w:t>
      </w:r>
    </w:p>
    <w:p w:rsidR="002B6BB4" w:rsidRPr="002B6BB4" w:rsidRDefault="002B6BB4" w:rsidP="002B6B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Wskaźnik zatrudnienia osób niepełnosprawnych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Ośrodku Pomocy Społecznej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styczniu 2022 roku, w rozumieniu przepisów o rehabilitacji zawodowej i społecznej oraz zatrudnieniu osób niepełnosprawnych, wynosi mniej niż 6%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 VII. Wymagane dokumenty w języku polskim:</w:t>
      </w:r>
    </w:p>
    <w:p w:rsidR="002B6BB4" w:rsidRPr="002B6BB4" w:rsidRDefault="002B6BB4" w:rsidP="002B6B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własnoręcznie list motywacyjny uwzględniający nazwę stanowiska, o jakie ubiega się kandydat i na które prowadzony jest nabór;</w:t>
      </w:r>
    </w:p>
    <w:p w:rsidR="002B6BB4" w:rsidRPr="002B6BB4" w:rsidRDefault="002B6BB4" w:rsidP="002B6B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własnoręcznie życiorys (CV).</w:t>
      </w:r>
    </w:p>
    <w:p w:rsidR="002B6BB4" w:rsidRPr="002B6BB4" w:rsidRDefault="002B6BB4" w:rsidP="002B6B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Podpisany własnoręcznie oryginał kwestionariusza osobowego dla osoby ubiegającej o zatrudnienie.( zgodnie z załączonym wzorem)</w:t>
      </w:r>
    </w:p>
    <w:p w:rsidR="002B6BB4" w:rsidRPr="002B6BB4" w:rsidRDefault="002B6BB4" w:rsidP="002B6B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własnoręcznie oświadczenie</w:t>
      </w:r>
    </w:p>
    <w:p w:rsidR="002B6BB4" w:rsidRPr="002B6BB4" w:rsidRDefault="002B6BB4" w:rsidP="002B6B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Kserokopia dokumentów potwierdzających posiadane wykształcenie </w:t>
      </w:r>
      <w:r w:rsidRPr="002B6B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 wyłącznie wymagane na w/w stanowisku pracy )</w:t>
      </w:r>
    </w:p>
    <w:p w:rsidR="002B6BB4" w:rsidRPr="002B6BB4" w:rsidRDefault="002B6BB4" w:rsidP="002B6B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 (ukończone kursy, szkolenia, warsztaty i inne) potwierdzających posiadane umiejętności i kwalifikacje wymagane na w/w stanowisku pracy.</w:t>
      </w:r>
    </w:p>
    <w:p w:rsidR="002B6BB4" w:rsidRPr="002B6BB4" w:rsidRDefault="002B6BB4" w:rsidP="002B6B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 potwierdzających niepełnosprawność, jeżeli kandydat zamierza skorzystać z uprawnień, o których mowa w art. 13a ust. 2 ustawy z dnia 21 listopada 2008 r. o pracownikach samorządowych.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List motywacyjny oraz CV powinny być opatrzone klauzulą: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„Zgodnie z art.6 ust.1 lit. a ogólnego rozporządzenia o ochronie danych osobowych z dnia 27 kwietnia 2016 r. (Dz. Urz. UE L 119 z 04.05.2016) wyrażam zgodę na przetwarzanie moich danych osobowych zawartych w CV/liście motywacyjnym dla potrzeb aktualnej rekrutacji.”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Termin i miejsce składania dokumentów:</w:t>
      </w:r>
    </w:p>
    <w:p w:rsidR="0091597E" w:rsidRDefault="002B6BB4" w:rsidP="002B6B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dokumentów aplikacyjnych należy składać w zamkniętych kopertach z dopiskiem: </w:t>
      </w: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„Nabór na stanowisko </w:t>
      </w:r>
      <w:r w:rsidR="0090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47E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głównego</w:t>
      </w:r>
      <w:r w:rsidR="0090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księgow</w:t>
      </w:r>
      <w:r w:rsidR="009014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</w:p>
    <w:p w:rsidR="002B6BB4" w:rsidRPr="002B6BB4" w:rsidRDefault="00901459" w:rsidP="009159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do</w:t>
      </w:r>
      <w:r w:rsidR="009159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28 marca</w:t>
      </w:r>
      <w:r w:rsidR="002B6BB4" w:rsidRPr="002B6B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2022 r.</w:t>
      </w:r>
      <w:r w:rsidR="002B6BB4"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godz.9.00</w:t>
      </w:r>
      <w:r w:rsidR="002B6BB4"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Ośrodku Pomocy Społecznej w</w:t>
      </w:r>
      <w:r w:rsidR="002B6BB4"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Radzanowie,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26-807 Radzanów, Radzanów 92A, parter,  pokój 4</w:t>
      </w:r>
      <w:r w:rsidR="002B6BB4"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decyduje data wpływu do urzędu.</w:t>
      </w:r>
    </w:p>
    <w:p w:rsidR="002B6BB4" w:rsidRPr="002B6BB4" w:rsidRDefault="002B6BB4" w:rsidP="002B6B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kandydatów, które wpłyną do Urzędu Gminy po upływie wyznaczonego terminu nie będą rozpatrzone.</w:t>
      </w:r>
    </w:p>
    <w:p w:rsidR="002B6BB4" w:rsidRPr="002B6BB4" w:rsidRDefault="002B6BB4" w:rsidP="002B6B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dokumentów  nadesłanych pocztą decyduje data wpływu dokumentów do 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 Ośrodka Pomocy Społecznej w Radzanowie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Dodatkowe informacje:</w:t>
      </w:r>
    </w:p>
    <w:p w:rsidR="002B6BB4" w:rsidRPr="002B6BB4" w:rsidRDefault="00901459" w:rsidP="002B6B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Gminnego Ośrodka Pomocy Społecznej w Radzanowie </w:t>
      </w:r>
      <w:r w:rsidR="002B6BB4"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może podjąć decyzję o unieważnieniu lub nierozstrzygnięciu naboru.</w:t>
      </w:r>
    </w:p>
    <w:p w:rsidR="002B6BB4" w:rsidRPr="002B6BB4" w:rsidRDefault="002B6BB4" w:rsidP="002B6B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przeprowadzi Komisja rekrutacyjna powołana przez 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Gminnego Ośrodka Pomocy Społecznej w Radzanowie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6BB4" w:rsidRPr="002B6BB4" w:rsidRDefault="002B6BB4" w:rsidP="002B6B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o dalszych etapach i czynnościach naboru będą informowani drogą elektroniczną na wskazany w dokumentach aplikacyjnych adres e-mailowy,  a w przypadku braku adresu poczty elektronicznej drogą telefoniczną.</w:t>
      </w:r>
    </w:p>
    <w:p w:rsidR="002B6BB4" w:rsidRPr="002B6BB4" w:rsidRDefault="002B6BB4" w:rsidP="002B6B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pozostałych Kandydatów biorących udział w naborze są przechowywane przez okres 3 miesięcy od dnia nawiązania stosunku pracy z wybranym Kandydatem lub w razie nierozstrzygnięcia naboru przez okres 3 miesięcy od dnia upowszechnienia informacji o wynikach. W tym czasie Kandydaci mogą dokonywać odbioru dokumentów. Po tym okresie dokumenty zostaną komisyjnie zniszczone.</w:t>
      </w:r>
    </w:p>
    <w:p w:rsidR="002B6BB4" w:rsidRPr="002B6BB4" w:rsidRDefault="002B6BB4" w:rsidP="002B6B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w Biuletynie Informacji Publicznej </w:t>
      </w:r>
      <w:hyperlink r:id="rId5" w:history="1">
        <w:r w:rsidRPr="002B6B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http://ugradzanow.bip.org.pl/</w:t>
        </w:r>
      </w:hyperlink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w Radzanowie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 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B6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nt. ochrony danych osobowych 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o ochronie danych osobowych z dnia 27 kwietnia 2016 r. (dalej RODO) informuję, iż: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 Radzanowie nr 92 A, 26-807 Radzanów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Danych Osobowych, z którym można się sk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ontaktować drogą elektroniczną: </w:t>
      </w:r>
      <w:r w:rsidRPr="002B6BB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iod</w:t>
      </w:r>
      <w:r w:rsidR="009014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.gopskr@op.pl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rekrutacji prowadzanych przez </w:t>
      </w:r>
      <w:r w:rsidR="0090145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Radzanowie na podstawie art. 6 ust. 1 lit. a RODO.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będą pracownicy Administratora w zakresie swoich obowiązków służbowych na podstawie upoważnienia.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do czasu zakończenia procesów rekrutacyjnych.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trzeciego/organizacji;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 Pani/Pan prawo dostępu do treści swoich danych oraz prawo ich sprostowania, usunięcia, ograniczenia przetwarzania, prawo do przenoszenia danych, prawo wniesienia sprzeciwu, prawo do przenoszenia danych.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organu nadzorczego- Urzędu Ochrony Danych Osobowych, gdy uzna Pani/Pan, iż przetwarzanie danych osobowych Pani/Pana dotyczących narusza przepisy ogólnego rozporządzenia o ochronie danych osobowych z dnia 27 kwietnia 2016 r.;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dobrowolne, jednak konieczne w celu przystąpienia do rekrutacji. W przypadku niewyrażenia zgody na przetwarzanie danych osobowy, Administrator nie uwzględni Pani/Pana w procesie rekrutacyjnym.</w:t>
      </w:r>
    </w:p>
    <w:p w:rsidR="002B6BB4" w:rsidRPr="002B6BB4" w:rsidRDefault="002B6BB4" w:rsidP="002B6B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w sposób zautomatyzowany w tym również  formie profilowania tzn. żadne decyzje wywołujące wobec osoby skutki prawne lub w podobny sposób na nią istotnie wpływające nie będą oparte wyłącznie na automatycznym przetwarzaniu danych osobowych i nie wiążą się z taką automatycznie podejmowaną decyzją.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 1</w:t>
      </w:r>
      <w:r w:rsidR="00141171">
        <w:rPr>
          <w:rFonts w:ascii="Times New Roman" w:eastAsia="Times New Roman" w:hAnsi="Times New Roman" w:cs="Times New Roman"/>
          <w:sz w:val="24"/>
          <w:szCs w:val="24"/>
          <w:lang w:eastAsia="pl-PL"/>
        </w:rPr>
        <w:t>5 marca</w:t>
      </w: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2B6BB4" w:rsidRPr="002B6BB4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02AAB" w:rsidRDefault="002B6BB4" w:rsidP="002B6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naboru na stanowisko  </w:t>
      </w:r>
    </w:p>
    <w:p w:rsidR="00C02AAB" w:rsidRDefault="002B6BB4" w:rsidP="002B6BB4">
      <w:pPr>
        <w:spacing w:before="100" w:beforeAutospacing="1" w:after="100" w:afterAutospacing="1" w:line="240" w:lineRule="auto"/>
      </w:pPr>
      <w:r w:rsidRPr="002B6B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kwestionariusz załącznik nr 2 do Regulaminu </w:t>
      </w:r>
    </w:p>
    <w:p w:rsidR="00125682" w:rsidRDefault="002B6BB4" w:rsidP="00C02AAB">
      <w:pPr>
        <w:spacing w:before="100" w:beforeAutospacing="1" w:after="100" w:afterAutospacing="1" w:line="240" w:lineRule="auto"/>
      </w:pPr>
      <w:r w:rsidRPr="002B6B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oświadczenie Załącznik nr 3 do Regulaminu </w:t>
      </w:r>
    </w:p>
    <w:p w:rsidR="00C02AAB" w:rsidRDefault="00C02AAB" w:rsidP="00C02AAB">
      <w:pPr>
        <w:spacing w:before="100" w:beforeAutospacing="1" w:after="100" w:afterAutospacing="1" w:line="240" w:lineRule="auto"/>
      </w:pPr>
      <w:bookmarkStart w:id="0" w:name="_GoBack"/>
      <w:bookmarkEnd w:id="0"/>
    </w:p>
    <w:sectPr w:rsidR="00C0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676EB"/>
    <w:multiLevelType w:val="multilevel"/>
    <w:tmpl w:val="F226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66AF3"/>
    <w:multiLevelType w:val="multilevel"/>
    <w:tmpl w:val="768E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727E3"/>
    <w:multiLevelType w:val="multilevel"/>
    <w:tmpl w:val="E89A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F52F41"/>
    <w:multiLevelType w:val="multilevel"/>
    <w:tmpl w:val="F94A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8110B"/>
    <w:multiLevelType w:val="multilevel"/>
    <w:tmpl w:val="32265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9604A"/>
    <w:multiLevelType w:val="multilevel"/>
    <w:tmpl w:val="70FC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2608B"/>
    <w:multiLevelType w:val="multilevel"/>
    <w:tmpl w:val="F580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DA62E0"/>
    <w:multiLevelType w:val="multilevel"/>
    <w:tmpl w:val="EC90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0D"/>
    <w:rsid w:val="000907BF"/>
    <w:rsid w:val="000A3C5E"/>
    <w:rsid w:val="00125682"/>
    <w:rsid w:val="00141171"/>
    <w:rsid w:val="002B6BB4"/>
    <w:rsid w:val="0035390D"/>
    <w:rsid w:val="00440D06"/>
    <w:rsid w:val="006F6E9B"/>
    <w:rsid w:val="00706BC1"/>
    <w:rsid w:val="00901459"/>
    <w:rsid w:val="0091597E"/>
    <w:rsid w:val="00A3497C"/>
    <w:rsid w:val="00B47E87"/>
    <w:rsid w:val="00BB4CDA"/>
    <w:rsid w:val="00C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8A4D"/>
  <w15:chartTrackingRefBased/>
  <w15:docId w15:val="{5A6B4BB1-AA76-42C5-999D-A4C030FC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link w:val="TekstpodstawowywcityZnak"/>
    <w:semiHidden/>
    <w:unhideWhenUsed/>
    <w:rsid w:val="00141171"/>
    <w:pPr>
      <w:widowControl w:val="0"/>
      <w:suppressAutoHyphens/>
      <w:spacing w:after="120" w:line="276" w:lineRule="auto"/>
      <w:ind w:left="283"/>
    </w:pPr>
    <w:rPr>
      <w:rFonts w:ascii="Calibri" w:eastAsia="Arial Unicode MS" w:hAnsi="Calibri" w:cs="Calibri"/>
      <w:kern w:val="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1171"/>
    <w:rPr>
      <w:rFonts w:ascii="Calibri" w:eastAsia="Arial Unicode MS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radzanow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k1reczko@gmail.com</dc:creator>
  <cp:keywords/>
  <dc:description/>
  <cp:lastModifiedBy>k1reczko@gmail.com</cp:lastModifiedBy>
  <cp:revision>18</cp:revision>
  <cp:lastPrinted>2022-03-15T10:17:00Z</cp:lastPrinted>
  <dcterms:created xsi:type="dcterms:W3CDTF">2022-03-15T10:15:00Z</dcterms:created>
  <dcterms:modified xsi:type="dcterms:W3CDTF">2022-03-16T11:45:00Z</dcterms:modified>
</cp:coreProperties>
</file>