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522F34">
        <w:rPr>
          <w:rFonts w:asciiTheme="majorHAnsi" w:hAnsiTheme="majorHAnsi" w:cs="Arial"/>
          <w:sz w:val="22"/>
          <w:szCs w:val="22"/>
        </w:rPr>
        <w:t>08</w:t>
      </w:r>
      <w:r w:rsidR="001605D1" w:rsidRPr="0096436B">
        <w:rPr>
          <w:rFonts w:asciiTheme="majorHAnsi" w:hAnsiTheme="majorHAnsi" w:cs="Arial"/>
          <w:sz w:val="22"/>
          <w:szCs w:val="22"/>
        </w:rPr>
        <w:t>.</w:t>
      </w:r>
      <w:r w:rsidR="00522F34">
        <w:rPr>
          <w:rFonts w:asciiTheme="majorHAnsi" w:hAnsiTheme="majorHAnsi" w:cs="Arial"/>
          <w:sz w:val="22"/>
          <w:szCs w:val="22"/>
        </w:rPr>
        <w:t>03</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522F34">
        <w:rPr>
          <w:rFonts w:asciiTheme="majorHAnsi" w:hAnsiTheme="majorHAnsi" w:cs="Arial"/>
          <w:sz w:val="22"/>
          <w:szCs w:val="22"/>
        </w:rPr>
        <w:t>8</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522F34">
        <w:rPr>
          <w:rFonts w:ascii="Cambria" w:hAnsi="Cambria"/>
          <w:b/>
        </w:rPr>
        <w:t>BRG. 271.b.1.2018</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6436B" w:rsidRPr="0096436B">
        <w:rPr>
          <w:rFonts w:ascii="Cambria" w:hAnsi="Cambria"/>
          <w:b/>
          <w:sz w:val="28"/>
          <w:szCs w:val="28"/>
        </w:rPr>
        <w:t xml:space="preserve">Przebudowa drogi gminnej w miejscowości </w:t>
      </w:r>
      <w:r w:rsidR="00522F34">
        <w:rPr>
          <w:rFonts w:ascii="Cambria" w:hAnsi="Cambria"/>
          <w:b/>
          <w:sz w:val="28"/>
          <w:szCs w:val="28"/>
        </w:rPr>
        <w:t xml:space="preserve">Branica – Pierzchnia </w:t>
      </w:r>
      <w:r w:rsidR="0096436B" w:rsidRPr="0096436B">
        <w:rPr>
          <w:rFonts w:ascii="Cambria" w:hAnsi="Cambria"/>
          <w:b/>
          <w:sz w:val="28"/>
          <w:szCs w:val="28"/>
        </w:rPr>
        <w:t xml:space="preserve"> </w:t>
      </w:r>
      <w:r w:rsidR="002F3093">
        <w:rPr>
          <w:rFonts w:ascii="Cambria" w:hAnsi="Cambria"/>
          <w:b/>
          <w:sz w:val="28"/>
          <w:szCs w:val="28"/>
        </w:rPr>
        <w:t>g</w:t>
      </w:r>
      <w:r w:rsidR="0096436B" w:rsidRPr="0096436B">
        <w:rPr>
          <w:rFonts w:ascii="Cambria" w:hAnsi="Cambria"/>
          <w:b/>
          <w:sz w:val="28"/>
          <w:szCs w:val="28"/>
        </w:rPr>
        <w:t>mina Radzanów</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DA1F81">
        <w:rPr>
          <w:rFonts w:asciiTheme="majorHAnsi" w:hAnsiTheme="majorHAnsi" w:cs="Arial"/>
          <w:color w:val="000000"/>
        </w:rPr>
        <w:t xml:space="preserve">tel. (48) </w:t>
      </w:r>
      <w:r w:rsidR="0096436B" w:rsidRPr="0096436B">
        <w:rPr>
          <w:rFonts w:asciiTheme="majorHAnsi" w:hAnsiTheme="majorHAnsi"/>
          <w:lang w:eastAsia="pl-PL"/>
        </w:rPr>
        <w:t>613 63 62 wew. 26</w:t>
      </w:r>
      <w:r w:rsidRPr="00DA1F81">
        <w:rPr>
          <w:rFonts w:asciiTheme="majorHAnsi" w:hAnsiTheme="majorHAnsi" w:cs="Arial"/>
          <w:color w:val="000000"/>
        </w:rPr>
        <w:t xml:space="preserve">   fax. </w:t>
      </w:r>
      <w:r w:rsidRPr="0096436B">
        <w:rPr>
          <w:rFonts w:asciiTheme="majorHAnsi" w:hAnsiTheme="majorHAnsi" w:cs="Arial"/>
          <w:color w:val="000000"/>
          <w:lang w:val="en-US"/>
        </w:rPr>
        <w:t xml:space="preserve">(48) </w:t>
      </w:r>
      <w:r w:rsidR="0096436B" w:rsidRPr="00DA1F81">
        <w:rPr>
          <w:rFonts w:asciiTheme="majorHAnsi" w:hAnsiTheme="majorHAnsi"/>
          <w:lang w:val="en-US" w:eastAsia="pl-PL"/>
        </w:rPr>
        <w:t>613 63 62 wew. 28</w:t>
      </w:r>
      <w:r w:rsidRPr="0096436B">
        <w:rPr>
          <w:rFonts w:asciiTheme="majorHAnsi" w:hAnsiTheme="majorHAnsi" w:cs="Arial"/>
          <w:color w:val="000000"/>
          <w:lang w:val="en-US"/>
        </w:rPr>
        <w:t xml:space="preserve">   </w:t>
      </w:r>
    </w:p>
    <w:p w:rsidR="003C41C6" w:rsidRPr="00DA1F81" w:rsidRDefault="00734DE3" w:rsidP="003C41C6">
      <w:pPr>
        <w:pStyle w:val="Podtytu"/>
        <w:ind w:left="0" w:firstLine="0"/>
        <w:rPr>
          <w:rFonts w:asciiTheme="majorHAnsi" w:hAnsiTheme="majorHAnsi"/>
          <w:lang w:val="en-US" w:eastAsia="pl-PL"/>
        </w:rPr>
      </w:pPr>
      <w:r w:rsidRPr="0096436B">
        <w:rPr>
          <w:rFonts w:asciiTheme="majorHAnsi" w:hAnsiTheme="majorHAnsi" w:cs="Arial"/>
          <w:color w:val="000000"/>
          <w:lang w:val="en-US"/>
        </w:rPr>
        <w:t xml:space="preserve">e-mail: </w:t>
      </w:r>
      <w:r w:rsidR="003C41C6" w:rsidRPr="00DA1F81">
        <w:rPr>
          <w:rFonts w:asciiTheme="majorHAnsi" w:hAnsiTheme="majorHAnsi"/>
          <w:lang w:val="en-US" w:eastAsia="pl-PL"/>
        </w:rPr>
        <w:t>biuro@radzanow.pl, bip@radzanow.pl</w:t>
      </w:r>
    </w:p>
    <w:p w:rsidR="003B2111" w:rsidRPr="0096436B" w:rsidRDefault="00627767" w:rsidP="003B2111">
      <w:pPr>
        <w:pStyle w:val="Tekstpodstawowy"/>
        <w:ind w:left="0" w:firstLine="0"/>
        <w:rPr>
          <w:rFonts w:asciiTheme="majorHAnsi" w:hAnsiTheme="majorHAnsi" w:cs="Arial"/>
          <w:b/>
          <w:lang w:val="de-DE"/>
        </w:rPr>
      </w:pPr>
      <w:r>
        <w:rPr>
          <w:rFonts w:asciiTheme="majorHAnsi" w:hAnsiTheme="majorHAnsi" w:cs="Arial"/>
          <w:b/>
          <w:lang w:val="de-DE"/>
        </w:rPr>
        <w:t>a</w:t>
      </w:r>
      <w:r w:rsidR="003B2111" w:rsidRPr="0096436B">
        <w:rPr>
          <w:rFonts w:asciiTheme="majorHAnsi" w:hAnsiTheme="majorHAnsi" w:cs="Arial"/>
          <w:b/>
          <w:lang w:val="de-DE"/>
        </w:rPr>
        <w:t xml:space="preserve">dres strony internetowej: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późn.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F35EBD" w:rsidRDefault="00190F8F"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Pr>
          <w:rFonts w:asciiTheme="majorHAnsi" w:hAnsiTheme="majorHAnsi"/>
          <w:sz w:val="22"/>
          <w:szCs w:val="22"/>
          <w:lang w:eastAsia="pl-PL"/>
        </w:rPr>
        <w:t>Zamówienie</w:t>
      </w:r>
      <w:r w:rsidR="00F35EBD" w:rsidRPr="00F35EBD">
        <w:rPr>
          <w:rFonts w:asciiTheme="majorHAnsi" w:hAnsiTheme="majorHAnsi"/>
          <w:sz w:val="22"/>
          <w:szCs w:val="22"/>
          <w:lang w:eastAsia="pl-PL"/>
        </w:rPr>
        <w:t xml:space="preserve"> współfinansowane dla środków PROW na lata 2014 – 2020 dla operacji typu „Budowa lub modernizacja dróg lokalnych” w ramach poddziałania „Wsparcie inwestycji związanych z tworzeniem, ulepszeniem lub rozbudową wszystkich rodzajów małej infrastruktury, w tym inwestycji w energię odnawialną i w oszczędzanie energii” w ramach działania „Podstawowe usługi i odnowa wsi na obszarach wiejskich.</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2E27AC" w:rsidRPr="0096436B" w:rsidRDefault="002E27AC" w:rsidP="002E27AC">
      <w:pPr>
        <w:rPr>
          <w:rFonts w:asciiTheme="majorHAnsi" w:hAnsiTheme="majorHAnsi" w:cs="Arial"/>
          <w:sz w:val="22"/>
          <w:szCs w:val="22"/>
        </w:rPr>
      </w:pP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45233120-6</w:t>
      </w:r>
      <w:r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w zakresie budowy dróg</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45100000-8</w:t>
      </w:r>
      <w:r w:rsidR="00734DE3" w:rsidRPr="00E07173">
        <w:rPr>
          <w:rFonts w:asciiTheme="majorHAnsi" w:hAnsiTheme="majorHAnsi" w:cs="Arial"/>
          <w:sz w:val="22"/>
          <w:szCs w:val="22"/>
        </w:rPr>
        <w:t xml:space="preserve"> – </w:t>
      </w:r>
      <w:r w:rsidR="00F35EBD" w:rsidRPr="00E07173">
        <w:rPr>
          <w:rFonts w:asciiTheme="majorHAnsi" w:hAnsiTheme="majorHAnsi" w:cs="Arial"/>
          <w:sz w:val="22"/>
          <w:szCs w:val="22"/>
        </w:rPr>
        <w:t>Przygotowanie terenu pod budowę</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 xml:space="preserve">przebudowa drogi gminnej </w:t>
      </w:r>
      <w:r w:rsidR="00522F34">
        <w:rPr>
          <w:rFonts w:ascii="Cambria" w:hAnsi="Cambria"/>
          <w:sz w:val="22"/>
          <w:szCs w:val="22"/>
          <w:lang w:eastAsia="pl-PL"/>
        </w:rPr>
        <w:t>Branica – Pierzchnia gmina Radzanów</w:t>
      </w:r>
      <w:r w:rsidR="00F35EBD" w:rsidRPr="00E07173">
        <w:rPr>
          <w:rFonts w:ascii="Cambria" w:hAnsi="Cambria"/>
          <w:sz w:val="22"/>
          <w:szCs w:val="22"/>
          <w:lang w:eastAsia="pl-PL"/>
        </w:rPr>
        <w: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przebudowę w/w drogi </w:t>
      </w:r>
      <w:r w:rsidR="00F35EBD" w:rsidRPr="00E07173">
        <w:rPr>
          <w:rFonts w:ascii="Cambria" w:hAnsi="Cambria"/>
          <w:sz w:val="22"/>
          <w:szCs w:val="22"/>
          <w:lang w:eastAsia="pl-PL"/>
        </w:rPr>
        <w:t xml:space="preserve">na odcinku </w:t>
      </w:r>
      <w:r w:rsidR="00E07173" w:rsidRPr="00E07173">
        <w:rPr>
          <w:rFonts w:ascii="Cambria" w:hAnsi="Cambria"/>
          <w:sz w:val="22"/>
          <w:szCs w:val="22"/>
          <w:lang w:eastAsia="pl-PL"/>
        </w:rPr>
        <w:t xml:space="preserve">ok. </w:t>
      </w:r>
      <w:r w:rsidR="00522F34">
        <w:rPr>
          <w:rFonts w:ascii="Cambria" w:hAnsi="Cambria"/>
          <w:sz w:val="22"/>
          <w:szCs w:val="22"/>
          <w:lang w:eastAsia="pl-PL"/>
        </w:rPr>
        <w:t>1120</w:t>
      </w:r>
      <w:r w:rsidR="00F35EBD" w:rsidRPr="00E07173">
        <w:rPr>
          <w:rFonts w:ascii="Cambria" w:hAnsi="Cambria"/>
          <w:sz w:val="22"/>
          <w:szCs w:val="22"/>
          <w:lang w:eastAsia="pl-PL"/>
        </w:rPr>
        <w:t xml:space="preserve"> mb. </w:t>
      </w:r>
    </w:p>
    <w:p w:rsidR="00E07173" w:rsidRPr="00E07173"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 xml:space="preserve">Przedmiotowa inwestycja zlokalizowana jest w pasie drogowym drogi gminnej na działce nr ew. </w:t>
      </w:r>
      <w:r w:rsidR="00522F34">
        <w:rPr>
          <w:rFonts w:ascii="Cambria" w:hAnsi="Cambria"/>
          <w:sz w:val="22"/>
          <w:szCs w:val="22"/>
          <w:lang w:eastAsia="pl-PL"/>
        </w:rPr>
        <w:t>703, 774</w:t>
      </w:r>
      <w:r w:rsidRPr="00E07173">
        <w:rPr>
          <w:rFonts w:ascii="Cambria" w:hAnsi="Cambria"/>
          <w:sz w:val="22"/>
          <w:szCs w:val="22"/>
          <w:lang w:eastAsia="pl-PL"/>
        </w:rPr>
        <w:t xml:space="preserve"> obręb </w:t>
      </w:r>
      <w:r w:rsidR="00522F34">
        <w:rPr>
          <w:rFonts w:ascii="Cambria" w:hAnsi="Cambria"/>
          <w:sz w:val="22"/>
          <w:szCs w:val="22"/>
          <w:lang w:eastAsia="pl-PL"/>
        </w:rPr>
        <w:t>Branica</w:t>
      </w:r>
      <w:r w:rsidRPr="00E07173">
        <w:rPr>
          <w:rFonts w:ascii="Cambria" w:hAnsi="Cambria"/>
          <w:sz w:val="22"/>
          <w:szCs w:val="22"/>
          <w:lang w:eastAsia="pl-PL"/>
        </w:rPr>
        <w:t xml:space="preserve">. </w:t>
      </w:r>
    </w:p>
    <w:p w:rsidR="00F35EBD"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Droga o nawierzchni asfaltowej o szer. 4,0</w:t>
      </w:r>
      <w:r w:rsidR="00E07173" w:rsidRPr="00E07173">
        <w:rPr>
          <w:rFonts w:ascii="Cambria" w:hAnsi="Cambria"/>
          <w:sz w:val="22"/>
          <w:szCs w:val="22"/>
          <w:lang w:eastAsia="pl-PL"/>
        </w:rPr>
        <w:t xml:space="preserve"> </w:t>
      </w:r>
      <w:r w:rsidRPr="00E07173">
        <w:rPr>
          <w:rFonts w:ascii="Cambria" w:hAnsi="Cambria"/>
          <w:sz w:val="22"/>
          <w:szCs w:val="22"/>
          <w:lang w:eastAsia="pl-PL"/>
        </w:rPr>
        <w:t>m</w:t>
      </w:r>
      <w:r w:rsidR="00E07173" w:rsidRPr="00E07173">
        <w:rPr>
          <w:rFonts w:ascii="Cambria" w:hAnsi="Cambria"/>
          <w:sz w:val="22"/>
          <w:szCs w:val="22"/>
          <w:lang w:eastAsia="pl-PL"/>
        </w:rPr>
        <w:t>.</w:t>
      </w:r>
      <w:r w:rsidRPr="00E07173">
        <w:rPr>
          <w:rFonts w:ascii="Cambria" w:hAnsi="Cambria"/>
          <w:sz w:val="22"/>
          <w:szCs w:val="22"/>
          <w:lang w:eastAsia="pl-PL"/>
        </w:rPr>
        <w:t xml:space="preserve"> o pow. </w:t>
      </w:r>
      <w:r w:rsidR="00E07173" w:rsidRPr="00E07173">
        <w:rPr>
          <w:rFonts w:ascii="Cambria" w:hAnsi="Cambria"/>
          <w:sz w:val="22"/>
          <w:szCs w:val="22"/>
          <w:lang w:eastAsia="pl-PL"/>
        </w:rPr>
        <w:t xml:space="preserve">ok. </w:t>
      </w:r>
      <w:r w:rsidR="00DB66F5">
        <w:rPr>
          <w:rFonts w:ascii="Cambria" w:hAnsi="Cambria"/>
          <w:sz w:val="22"/>
          <w:szCs w:val="22"/>
          <w:lang w:eastAsia="pl-PL"/>
        </w:rPr>
        <w:t>4480</w:t>
      </w:r>
      <w:r w:rsidRPr="00E07173">
        <w:rPr>
          <w:rFonts w:ascii="Cambria" w:hAnsi="Cambria"/>
          <w:sz w:val="22"/>
          <w:szCs w:val="22"/>
          <w:lang w:eastAsia="pl-PL"/>
        </w:rPr>
        <w:t xml:space="preserve"> m</w:t>
      </w:r>
      <w:r w:rsidRPr="00E07173">
        <w:rPr>
          <w:rFonts w:ascii="Cambria" w:hAnsi="Cambria"/>
          <w:sz w:val="22"/>
          <w:szCs w:val="22"/>
          <w:vertAlign w:val="superscript"/>
          <w:lang w:eastAsia="pl-PL"/>
        </w:rPr>
        <w:t>2</w:t>
      </w:r>
      <w:r w:rsidRPr="00E07173">
        <w:rPr>
          <w:rFonts w:ascii="Cambria" w:hAnsi="Cambria"/>
          <w:sz w:val="22"/>
          <w:szCs w:val="22"/>
          <w:lang w:eastAsia="pl-PL"/>
        </w:rPr>
        <w:t xml:space="preserve">, pobocza po obu stronach nawierzchni 0,75m o pow. </w:t>
      </w:r>
      <w:r w:rsidR="00DB66F5">
        <w:rPr>
          <w:rFonts w:ascii="Cambria" w:hAnsi="Cambria"/>
          <w:sz w:val="22"/>
          <w:szCs w:val="22"/>
          <w:lang w:eastAsia="pl-PL"/>
        </w:rPr>
        <w:t>1680</w:t>
      </w:r>
      <w:r w:rsidRPr="00E07173">
        <w:rPr>
          <w:rFonts w:ascii="Cambria" w:hAnsi="Cambria"/>
          <w:sz w:val="22"/>
          <w:szCs w:val="22"/>
          <w:lang w:eastAsia="pl-PL"/>
        </w:rPr>
        <w:t xml:space="preserve"> m</w:t>
      </w:r>
      <w:r w:rsidRPr="00E07173">
        <w:rPr>
          <w:rFonts w:ascii="Cambria" w:hAnsi="Cambria"/>
          <w:sz w:val="22"/>
          <w:szCs w:val="22"/>
          <w:vertAlign w:val="superscript"/>
          <w:lang w:eastAsia="pl-PL"/>
        </w:rPr>
        <w:t>2</w:t>
      </w:r>
      <w:r w:rsidRPr="00E07173">
        <w:rPr>
          <w:rFonts w:ascii="Cambria" w:hAnsi="Cambria"/>
          <w:sz w:val="22"/>
          <w:szCs w:val="22"/>
          <w:lang w:eastAsia="pl-PL"/>
        </w:rPr>
        <w:t xml:space="preserve"> pobocza z kruszywa łamanego.</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xml:space="preserve">Uwaga:  </w:t>
      </w:r>
      <w:r w:rsidRPr="0096436B">
        <w:rPr>
          <w:rFonts w:asciiTheme="majorHAnsi" w:hAnsiTheme="majorHAnsi" w:cs="Arial"/>
          <w:color w:val="000000"/>
          <w:sz w:val="22"/>
          <w:szCs w:val="22"/>
        </w:rPr>
        <w:t>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Pzp.</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681035">
        <w:rPr>
          <w:rFonts w:asciiTheme="majorHAnsi" w:hAnsiTheme="majorHAnsi" w:cs="Arial"/>
          <w:color w:val="000000"/>
          <w:sz w:val="22"/>
          <w:szCs w:val="22"/>
          <w:u w:val="none"/>
        </w:rPr>
        <w:t xml:space="preserve">Zamawiający wymaga, by co najmniej </w:t>
      </w:r>
      <w:r w:rsidR="001B732C" w:rsidRPr="00681035">
        <w:rPr>
          <w:rFonts w:asciiTheme="majorHAnsi" w:hAnsiTheme="majorHAnsi" w:cs="Arial"/>
          <w:color w:val="000000"/>
          <w:sz w:val="22"/>
          <w:szCs w:val="22"/>
          <w:u w:val="none"/>
        </w:rPr>
        <w:t xml:space="preserve">3 </w:t>
      </w:r>
      <w:r w:rsidR="00E07173" w:rsidRPr="00681035">
        <w:rPr>
          <w:rFonts w:asciiTheme="majorHAnsi" w:hAnsiTheme="majorHAnsi" w:cs="Arial"/>
          <w:color w:val="000000"/>
          <w:sz w:val="22"/>
          <w:szCs w:val="22"/>
          <w:u w:val="none"/>
        </w:rPr>
        <w:t>osob</w:t>
      </w:r>
      <w:r w:rsidR="001B732C" w:rsidRPr="00681035">
        <w:rPr>
          <w:rFonts w:asciiTheme="majorHAnsi" w:hAnsiTheme="majorHAnsi" w:cs="Arial"/>
          <w:color w:val="000000"/>
          <w:sz w:val="22"/>
          <w:szCs w:val="22"/>
          <w:u w:val="none"/>
        </w:rPr>
        <w:t>y</w:t>
      </w:r>
      <w:r w:rsidR="00487592" w:rsidRPr="00681035">
        <w:rPr>
          <w:rFonts w:asciiTheme="majorHAnsi" w:hAnsiTheme="majorHAnsi" w:cs="Arial"/>
          <w:color w:val="000000"/>
          <w:sz w:val="22"/>
          <w:szCs w:val="22"/>
          <w:u w:val="none"/>
        </w:rPr>
        <w:t xml:space="preserve"> wykonując</w:t>
      </w:r>
      <w:r w:rsidR="001B732C" w:rsidRPr="00681035">
        <w:rPr>
          <w:rFonts w:asciiTheme="majorHAnsi" w:hAnsiTheme="majorHAnsi" w:cs="Arial"/>
          <w:color w:val="000000"/>
          <w:sz w:val="22"/>
          <w:szCs w:val="22"/>
          <w:u w:val="none"/>
        </w:rPr>
        <w:t xml:space="preserve">e niesamodzielne </w:t>
      </w:r>
      <w:r w:rsidRPr="00681035">
        <w:rPr>
          <w:rFonts w:asciiTheme="majorHAnsi" w:hAnsiTheme="majorHAnsi" w:cs="Arial"/>
          <w:color w:val="000000"/>
          <w:sz w:val="22"/>
          <w:szCs w:val="22"/>
          <w:u w:val="none"/>
        </w:rPr>
        <w:t xml:space="preserve"> czynności </w:t>
      </w:r>
      <w:r w:rsidR="001B732C" w:rsidRPr="00681035">
        <w:rPr>
          <w:rFonts w:asciiTheme="majorHAnsi" w:hAnsiTheme="majorHAnsi" w:cs="Arial"/>
          <w:color w:val="000000"/>
          <w:sz w:val="22"/>
          <w:szCs w:val="22"/>
          <w:u w:val="none"/>
        </w:rPr>
        <w:t xml:space="preserve">(tj. nie będące kierownikami robót itp.) </w:t>
      </w:r>
      <w:r w:rsidRPr="00681035">
        <w:rPr>
          <w:rFonts w:asciiTheme="majorHAnsi" w:hAnsiTheme="majorHAnsi" w:cs="Arial"/>
          <w:color w:val="000000"/>
          <w:sz w:val="22"/>
          <w:szCs w:val="22"/>
          <w:u w:val="none"/>
        </w:rPr>
        <w:t xml:space="preserve">w zakresie </w:t>
      </w:r>
      <w:r w:rsidR="001B732C" w:rsidRPr="00681035">
        <w:rPr>
          <w:rFonts w:asciiTheme="majorHAnsi" w:hAnsiTheme="majorHAnsi" w:cs="Arial"/>
          <w:color w:val="000000"/>
          <w:sz w:val="22"/>
          <w:szCs w:val="22"/>
          <w:u w:val="none"/>
        </w:rPr>
        <w:t xml:space="preserve">budowlanych robót drogowych </w:t>
      </w:r>
      <w:r w:rsidR="00E07173" w:rsidRPr="00681035">
        <w:rPr>
          <w:rFonts w:asciiTheme="majorHAnsi" w:hAnsiTheme="majorHAnsi" w:cs="Arial"/>
          <w:color w:val="000000"/>
          <w:sz w:val="22"/>
          <w:szCs w:val="22"/>
          <w:u w:val="none"/>
        </w:rPr>
        <w:t xml:space="preserve"> realizowanymi</w:t>
      </w:r>
      <w:r w:rsidR="001262CD" w:rsidRPr="00681035">
        <w:rPr>
          <w:rFonts w:asciiTheme="majorHAnsi" w:hAnsiTheme="majorHAnsi" w:cs="Arial"/>
          <w:color w:val="000000"/>
          <w:sz w:val="22"/>
          <w:szCs w:val="22"/>
          <w:u w:val="none"/>
        </w:rPr>
        <w:t xml:space="preserve"> w ramach </w:t>
      </w:r>
      <w:r w:rsidRPr="00681035">
        <w:rPr>
          <w:rFonts w:asciiTheme="majorHAnsi" w:hAnsiTheme="majorHAnsi" w:cs="Arial"/>
          <w:color w:val="000000"/>
          <w:sz w:val="22"/>
          <w:szCs w:val="22"/>
          <w:u w:val="none"/>
        </w:rPr>
        <w:t>niniejszego zamówienia</w:t>
      </w:r>
      <w:r w:rsidR="001B732C" w:rsidRPr="00681035">
        <w:rPr>
          <w:rFonts w:asciiTheme="majorHAnsi" w:hAnsiTheme="majorHAnsi" w:cs="Arial"/>
          <w:color w:val="000000"/>
          <w:sz w:val="22"/>
          <w:szCs w:val="22"/>
          <w:u w:val="none"/>
        </w:rPr>
        <w:t xml:space="preserve">, </w:t>
      </w:r>
      <w:r w:rsidRPr="00681035">
        <w:rPr>
          <w:rFonts w:asciiTheme="majorHAnsi" w:hAnsiTheme="majorHAnsi" w:cs="Arial"/>
          <w:color w:val="000000"/>
          <w:sz w:val="22"/>
          <w:szCs w:val="22"/>
          <w:u w:val="none"/>
        </w:rPr>
        <w:t xml:space="preserve">jeżeli wykonanie tych czynności polega na wykonywaniu pracy w sposób określony w </w:t>
      </w:r>
      <w:r w:rsidR="00E07173" w:rsidRPr="00681035">
        <w:rPr>
          <w:rFonts w:asciiTheme="majorHAnsi" w:hAnsiTheme="majorHAnsi" w:cs="Arial"/>
          <w:color w:val="000000"/>
          <w:sz w:val="22"/>
          <w:szCs w:val="22"/>
          <w:u w:val="none"/>
        </w:rPr>
        <w:t>art. 22 § 1 ustawy Kodeks Pracy</w:t>
      </w:r>
      <w:r w:rsidRPr="00681035">
        <w:rPr>
          <w:rFonts w:asciiTheme="majorHAnsi" w:hAnsiTheme="majorHAnsi" w:cs="Arial"/>
          <w:color w:val="000000"/>
          <w:sz w:val="22"/>
          <w:szCs w:val="22"/>
          <w:u w:val="none"/>
        </w:rPr>
        <w:t xml:space="preserve">, </w:t>
      </w:r>
      <w:r w:rsidR="00BB37E3" w:rsidRPr="00681035">
        <w:rPr>
          <w:rFonts w:asciiTheme="majorHAnsi" w:hAnsiTheme="majorHAnsi" w:cs="Arial"/>
          <w:color w:val="000000"/>
          <w:sz w:val="22"/>
          <w:szCs w:val="22"/>
          <w:u w:val="none"/>
        </w:rPr>
        <w:t>był</w:t>
      </w:r>
      <w:r w:rsidR="001B732C" w:rsidRPr="00681035">
        <w:rPr>
          <w:rFonts w:asciiTheme="majorHAnsi" w:hAnsiTheme="majorHAnsi" w:cs="Arial"/>
          <w:color w:val="000000"/>
          <w:sz w:val="22"/>
          <w:szCs w:val="22"/>
          <w:u w:val="none"/>
        </w:rPr>
        <w:t>y</w:t>
      </w:r>
      <w:r w:rsidRPr="00681035">
        <w:rPr>
          <w:rFonts w:asciiTheme="majorHAnsi" w:hAnsiTheme="majorHAnsi" w:cs="Arial"/>
          <w:color w:val="000000"/>
          <w:sz w:val="22"/>
          <w:szCs w:val="22"/>
          <w:u w:val="none"/>
        </w:rPr>
        <w:t xml:space="preserve"> przez Wykonawcę zatrudnion</w:t>
      </w:r>
      <w:r w:rsidR="001B732C" w:rsidRPr="00681035">
        <w:rPr>
          <w:rFonts w:asciiTheme="majorHAnsi" w:hAnsiTheme="majorHAnsi" w:cs="Arial"/>
          <w:color w:val="000000"/>
          <w:sz w:val="22"/>
          <w:szCs w:val="22"/>
          <w:u w:val="none"/>
        </w:rPr>
        <w:t>e</w:t>
      </w:r>
      <w:r w:rsidRPr="00681035">
        <w:rPr>
          <w:rFonts w:asciiTheme="majorHAnsi" w:hAnsiTheme="majorHAnsi" w:cs="Arial"/>
          <w:color w:val="000000"/>
          <w:sz w:val="22"/>
          <w:szCs w:val="22"/>
          <w:u w:val="none"/>
        </w:rPr>
        <w:t xml:space="preserve"> na podstawie umowy o pracę</w:t>
      </w:r>
      <w:r w:rsidR="00E07173" w:rsidRPr="00681035">
        <w:rPr>
          <w:rFonts w:asciiTheme="majorHAnsi" w:hAnsiTheme="majorHAnsi" w:cs="Arial"/>
          <w:color w:val="000000"/>
          <w:sz w:val="22"/>
          <w:szCs w:val="22"/>
          <w:u w:val="none"/>
        </w:rPr>
        <w:t xml:space="preserve"> (umowa na czas nieokreślony lub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C65287" w:rsidRPr="0096436B" w:rsidRDefault="00C65287" w:rsidP="00000424">
      <w:pPr>
        <w:pStyle w:val="Tekstpodstawowy21"/>
        <w:ind w:left="0" w:firstLine="0"/>
        <w:jc w:val="both"/>
        <w:rPr>
          <w:rFonts w:asciiTheme="majorHAnsi" w:hAnsiTheme="majorHAnsi" w:cs="Arial"/>
          <w:color w:val="000000"/>
          <w:sz w:val="22"/>
          <w:szCs w:val="22"/>
        </w:rPr>
      </w:pPr>
    </w:p>
    <w:p w:rsidR="00C25167" w:rsidRDefault="00C25167">
      <w:pPr>
        <w:pStyle w:val="Tekstpodstawowy21"/>
        <w:rPr>
          <w:rFonts w:asciiTheme="majorHAnsi" w:hAnsiTheme="majorHAnsi" w:cs="Arial"/>
          <w:color w:val="000000"/>
          <w:sz w:val="22"/>
          <w:szCs w:val="22"/>
        </w:rPr>
      </w:pPr>
    </w:p>
    <w:p w:rsidR="00C25167" w:rsidRDefault="00C25167">
      <w:pPr>
        <w:pStyle w:val="Tekstpodstawowy21"/>
        <w:rPr>
          <w:rFonts w:asciiTheme="majorHAnsi" w:hAnsiTheme="majorHAnsi" w:cs="Arial"/>
          <w:color w:val="000000"/>
          <w:sz w:val="22"/>
          <w:szCs w:val="22"/>
        </w:rPr>
      </w:pPr>
    </w:p>
    <w:p w:rsidR="00C25167" w:rsidRDefault="00C25167">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lastRenderedPageBreak/>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0D1DFD" w:rsidRPr="0096436B" w:rsidRDefault="00766F96" w:rsidP="00FA0707">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BA5865" w:rsidRPr="0096436B" w:rsidRDefault="00BA5865" w:rsidP="00417AC9">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Zamawiający nie przewiduje udzielenia zamówień, o których mowa w art. 67 ust. 1 pkt 6 i 7 lub w art. 134 ust. 6 pkt 3 ustawy Pzp</w:t>
      </w:r>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DB66F5">
        <w:rPr>
          <w:rFonts w:asciiTheme="majorHAnsi" w:hAnsiTheme="majorHAnsi" w:cs="Arial"/>
          <w:b/>
          <w:sz w:val="22"/>
          <w:szCs w:val="22"/>
        </w:rPr>
        <w:t xml:space="preserve">do dn. </w:t>
      </w:r>
      <w:r w:rsidR="009D7EB7">
        <w:rPr>
          <w:rFonts w:asciiTheme="majorHAnsi" w:hAnsiTheme="majorHAnsi" w:cs="Arial"/>
          <w:b/>
          <w:sz w:val="22"/>
          <w:szCs w:val="22"/>
        </w:rPr>
        <w:t>15 czerwca</w:t>
      </w:r>
      <w:r w:rsidR="00DB66F5">
        <w:rPr>
          <w:rFonts w:asciiTheme="majorHAnsi" w:hAnsiTheme="majorHAnsi" w:cs="Arial"/>
          <w:b/>
          <w:sz w:val="22"/>
          <w:szCs w:val="22"/>
        </w:rPr>
        <w:t xml:space="preserve"> 2018</w:t>
      </w:r>
      <w:r w:rsidR="00FC7E87">
        <w:rPr>
          <w:rFonts w:asciiTheme="majorHAnsi" w:hAnsiTheme="majorHAnsi" w:cs="Arial"/>
          <w:b/>
          <w:sz w:val="22"/>
          <w:szCs w:val="22"/>
        </w:rPr>
        <w:t>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DB66F5">
        <w:rPr>
          <w:rFonts w:asciiTheme="majorHAnsi" w:hAnsiTheme="majorHAnsi" w:cs="Arial"/>
          <w:sz w:val="22"/>
          <w:szCs w:val="22"/>
        </w:rPr>
        <w:t>350</w:t>
      </w:r>
      <w:r w:rsidR="00743FC6">
        <w:rPr>
          <w:rFonts w:asciiTheme="majorHAnsi" w:hAnsiTheme="majorHAnsi" w:cs="Arial"/>
          <w:sz w:val="22"/>
          <w:szCs w:val="22"/>
        </w:rPr>
        <w:t xml:space="preserve">.000,00 zł (słownie: </w:t>
      </w:r>
      <w:r w:rsidR="00DB66F5">
        <w:rPr>
          <w:rFonts w:asciiTheme="majorHAnsi" w:hAnsiTheme="majorHAnsi" w:cs="Arial"/>
          <w:sz w:val="22"/>
          <w:szCs w:val="22"/>
        </w:rPr>
        <w:t>trzysta pięćdziesiąt</w:t>
      </w:r>
      <w:r w:rsidR="00743FC6">
        <w:rPr>
          <w:rFonts w:asciiTheme="majorHAnsi" w:hAnsiTheme="majorHAnsi" w:cs="Arial"/>
          <w:sz w:val="22"/>
          <w:szCs w:val="22"/>
        </w:rPr>
        <w:t xml:space="preserve"> tysięcy i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2245B7" w:rsidRPr="0096436B" w:rsidRDefault="002245B7" w:rsidP="00AE6AF7">
      <w:pPr>
        <w:rPr>
          <w:rFonts w:asciiTheme="majorHAnsi" w:hAnsiTheme="majorHAnsi" w:cs="Arial"/>
          <w:b/>
          <w:bCs/>
          <w:i/>
          <w:iCs/>
          <w:sz w:val="22"/>
          <w:szCs w:val="22"/>
        </w:rPr>
      </w:pP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C25167" w:rsidRPr="00C25167"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xml:space="preserve">, a jeżeli z uzasadnionej przyczyny o </w:t>
      </w:r>
      <w:r w:rsidR="002245B7" w:rsidRPr="0096436B">
        <w:rPr>
          <w:rFonts w:asciiTheme="majorHAnsi" w:hAnsiTheme="majorHAnsi" w:cs="Arial"/>
          <w:sz w:val="22"/>
          <w:szCs w:val="22"/>
          <w:lang w:eastAsia="pl-PL"/>
        </w:rPr>
        <w:lastRenderedPageBreak/>
        <w:t>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późn.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Default="001262CD" w:rsidP="008637C3">
      <w:pPr>
        <w:spacing w:line="240" w:lineRule="auto"/>
        <w:ind w:left="0" w:firstLine="0"/>
        <w:rPr>
          <w:rFonts w:asciiTheme="majorHAnsi" w:hAnsiTheme="majorHAnsi" w:cs="Arial"/>
          <w:b/>
          <w:b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C25167" w:rsidRDefault="00C25167" w:rsidP="008637C3">
      <w:pPr>
        <w:spacing w:line="240" w:lineRule="auto"/>
        <w:ind w:left="0" w:firstLine="0"/>
        <w:rPr>
          <w:rFonts w:asciiTheme="majorHAnsi" w:hAnsiTheme="majorHAnsi" w:cs="Arial"/>
          <w:b/>
          <w:bCs/>
          <w:sz w:val="22"/>
          <w:szCs w:val="22"/>
        </w:rPr>
      </w:pPr>
    </w:p>
    <w:p w:rsidR="00C25167" w:rsidRDefault="00C25167" w:rsidP="008637C3">
      <w:pPr>
        <w:spacing w:line="240" w:lineRule="auto"/>
        <w:ind w:left="0" w:firstLine="0"/>
        <w:rPr>
          <w:rFonts w:asciiTheme="majorHAnsi" w:hAnsiTheme="majorHAnsi" w:cs="Arial"/>
          <w:b/>
          <w:bCs/>
          <w:sz w:val="22"/>
          <w:szCs w:val="22"/>
        </w:rPr>
      </w:pPr>
    </w:p>
    <w:p w:rsidR="00C25167" w:rsidRPr="0096436B" w:rsidRDefault="00C25167" w:rsidP="008637C3">
      <w:pPr>
        <w:spacing w:line="240" w:lineRule="auto"/>
        <w:ind w:left="0" w:firstLine="0"/>
        <w:rPr>
          <w:rFonts w:asciiTheme="majorHAnsi" w:hAnsiTheme="majorHAnsi" w:cs="Arial"/>
          <w:b/>
          <w:bCs/>
          <w:i/>
          <w:iCs/>
          <w:sz w:val="22"/>
          <w:szCs w:val="22"/>
        </w:rPr>
      </w:pPr>
    </w:p>
    <w:p w:rsidR="00F96A44" w:rsidRPr="0096436B" w:rsidRDefault="00F96A44" w:rsidP="002E27AC">
      <w:pPr>
        <w:ind w:left="0" w:firstLine="0"/>
        <w:rPr>
          <w:rFonts w:asciiTheme="majorHAnsi" w:hAnsiTheme="majorHAnsi" w:cs="Arial"/>
          <w:b/>
          <w:bCs/>
          <w:i/>
          <w:iCs/>
          <w:color w:val="000000"/>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Pzp</w:t>
      </w:r>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art. 24 ust. 5 pkt 1 ustawy Pzp</w:t>
      </w:r>
      <w:r w:rsidR="008637C3">
        <w:rPr>
          <w:rFonts w:asciiTheme="majorHAnsi" w:hAnsiTheme="majorHAnsi" w:cs="Arial"/>
          <w:iCs/>
          <w:sz w:val="22"/>
          <w:szCs w:val="22"/>
          <w:lang w:eastAsia="pl-PL"/>
        </w:rPr>
        <w:t>.</w:t>
      </w:r>
    </w:p>
    <w:p w:rsidR="008637C3" w:rsidRPr="008637C3" w:rsidRDefault="008637C3" w:rsidP="00BB37E3">
      <w:pPr>
        <w:ind w:left="0" w:firstLine="0"/>
        <w:rPr>
          <w:rFonts w:asciiTheme="majorHAnsi" w:hAnsiTheme="majorHAnsi" w:cs="Arial"/>
          <w:bCs/>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Default="00766F96" w:rsidP="003016A5">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Inne oświadczenia i dokumenty, które wykonawca zobowiązany jest załączyć do oferty pod rygorem jej odrzucenia.</w:t>
      </w:r>
    </w:p>
    <w:p w:rsidR="008637C3" w:rsidRPr="0096436B" w:rsidRDefault="008637C3" w:rsidP="008637C3">
      <w:pPr>
        <w:ind w:left="0" w:firstLine="0"/>
        <w:jc w:val="center"/>
        <w:rPr>
          <w:rFonts w:asciiTheme="majorHAnsi" w:hAnsiTheme="majorHAnsi" w:cs="Arial"/>
          <w:b/>
          <w:color w:val="000000"/>
          <w:sz w:val="22"/>
          <w:szCs w:val="22"/>
        </w:rPr>
      </w:pPr>
    </w:p>
    <w:p w:rsidR="00326868" w:rsidRPr="0096436B" w:rsidRDefault="008637C3" w:rsidP="008637C3">
      <w:pPr>
        <w:tabs>
          <w:tab w:val="left" w:pos="8948"/>
        </w:tabs>
        <w:ind w:left="0" w:firstLine="0"/>
        <w:rPr>
          <w:rFonts w:asciiTheme="majorHAnsi" w:hAnsiTheme="majorHAnsi" w:cs="Arial"/>
          <w:color w:val="000000"/>
          <w:sz w:val="22"/>
          <w:szCs w:val="22"/>
        </w:rPr>
      </w:pPr>
      <w:r>
        <w:rPr>
          <w:rFonts w:asciiTheme="majorHAnsi" w:hAnsiTheme="majorHAnsi" w:cs="Arial"/>
          <w:bCs/>
          <w:color w:val="000000"/>
          <w:sz w:val="22"/>
          <w:szCs w:val="22"/>
        </w:rPr>
        <w:t xml:space="preserve">W przypadku wnoszenia przez Wykonawcę wadium w formie niepieniężnej, </w:t>
      </w:r>
      <w:r w:rsidR="00766F96" w:rsidRPr="0096436B">
        <w:rPr>
          <w:rFonts w:asciiTheme="majorHAnsi" w:hAnsiTheme="majorHAnsi" w:cs="Arial"/>
          <w:bCs/>
          <w:color w:val="000000"/>
          <w:sz w:val="22"/>
          <w:szCs w:val="22"/>
        </w:rPr>
        <w:t xml:space="preserve">Zamawiający pod rygorem odrzucenia oferty wymaga załączenia do niej </w:t>
      </w:r>
      <w:r w:rsidR="00326868" w:rsidRPr="0096436B">
        <w:rPr>
          <w:rFonts w:asciiTheme="majorHAnsi" w:hAnsiTheme="majorHAnsi" w:cs="Arial"/>
          <w:b/>
          <w:bCs/>
          <w:color w:val="000000"/>
          <w:sz w:val="22"/>
          <w:szCs w:val="22"/>
        </w:rPr>
        <w:t>oryginał</w:t>
      </w:r>
      <w:r>
        <w:rPr>
          <w:rFonts w:asciiTheme="majorHAnsi" w:hAnsiTheme="majorHAnsi" w:cs="Arial"/>
          <w:b/>
          <w:bCs/>
          <w:color w:val="000000"/>
          <w:sz w:val="22"/>
          <w:szCs w:val="22"/>
        </w:rPr>
        <w:t>u</w:t>
      </w:r>
      <w:r w:rsidR="00326868" w:rsidRPr="0096436B">
        <w:rPr>
          <w:rFonts w:asciiTheme="majorHAnsi" w:hAnsiTheme="majorHAnsi" w:cs="Arial"/>
          <w:b/>
          <w:bCs/>
          <w:color w:val="000000"/>
          <w:sz w:val="22"/>
          <w:szCs w:val="22"/>
        </w:rPr>
        <w:t xml:space="preserve"> dokumentu</w:t>
      </w:r>
      <w:r>
        <w:rPr>
          <w:rFonts w:asciiTheme="majorHAnsi" w:hAnsiTheme="majorHAnsi" w:cs="Arial"/>
          <w:b/>
          <w:bCs/>
          <w:color w:val="000000"/>
          <w:sz w:val="22"/>
          <w:szCs w:val="22"/>
        </w:rPr>
        <w:t xml:space="preserve"> wadialnego</w:t>
      </w:r>
      <w:r w:rsidR="00326868" w:rsidRPr="0096436B">
        <w:rPr>
          <w:rFonts w:asciiTheme="majorHAnsi" w:hAnsiTheme="majorHAnsi" w:cs="Arial"/>
          <w:color w:val="000000"/>
          <w:sz w:val="22"/>
          <w:szCs w:val="22"/>
        </w:rPr>
        <w:t>, tj.: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bankowego lub poręczenia spółdzielczej k</w:t>
      </w:r>
      <w:r w:rsidR="00000424" w:rsidRPr="0096436B">
        <w:rPr>
          <w:rFonts w:asciiTheme="majorHAnsi" w:hAnsiTheme="majorHAnsi" w:cs="Arial"/>
          <w:color w:val="000000"/>
          <w:sz w:val="22"/>
          <w:szCs w:val="22"/>
        </w:rPr>
        <w:t xml:space="preserve">asy oszczędnościowo-kredytowej, </w:t>
      </w:r>
      <w:r w:rsidRPr="0096436B">
        <w:rPr>
          <w:rFonts w:asciiTheme="majorHAnsi" w:hAnsiTheme="majorHAnsi" w:cs="Arial"/>
          <w:color w:val="000000"/>
          <w:sz w:val="22"/>
          <w:szCs w:val="22"/>
        </w:rPr>
        <w:t xml:space="preserve">z tym że poręczenie kasy jest zawsze poręczeniem pieniężnym; </w:t>
      </w:r>
    </w:p>
    <w:p w:rsidR="00326868" w:rsidRPr="0096436B" w:rsidRDefault="00326868" w:rsidP="00326868">
      <w:pPr>
        <w:tabs>
          <w:tab w:val="left" w:pos="1368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326868" w:rsidRPr="0096436B" w:rsidRDefault="00326868" w:rsidP="00326868">
      <w:pPr>
        <w:tabs>
          <w:tab w:val="left" w:pos="13710"/>
          <w:tab w:val="left" w:pos="16560"/>
          <w:tab w:val="left" w:pos="16740"/>
        </w:tabs>
        <w:suppressAutoHyphens w:val="0"/>
        <w:ind w:left="720" w:hanging="180"/>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w:t>
      </w:r>
      <w:r w:rsidR="00EB2412" w:rsidRPr="0096436B">
        <w:rPr>
          <w:rFonts w:asciiTheme="majorHAnsi" w:hAnsiTheme="majorHAnsi" w:cs="Arial"/>
          <w:color w:val="000000"/>
          <w:sz w:val="22"/>
          <w:szCs w:val="22"/>
        </w:rPr>
        <w:t>ncji Rozwoju Przedsiębiorczości.</w:t>
      </w:r>
    </w:p>
    <w:p w:rsidR="00326868" w:rsidRPr="0096436B" w:rsidRDefault="00326868" w:rsidP="006740EF">
      <w:pPr>
        <w:tabs>
          <w:tab w:val="left" w:pos="4860"/>
          <w:tab w:val="left" w:pos="63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zwracając wadium w trybie art. 46 ustawy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zwróci jednocześnie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9F7E8B" w:rsidRPr="0096436B" w:rsidRDefault="00326868" w:rsidP="002E27AC">
      <w:pPr>
        <w:tabs>
          <w:tab w:val="left" w:pos="4882"/>
          <w:tab w:val="left" w:pos="632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Wobec powyższego </w:t>
      </w:r>
      <w:r w:rsidRPr="0096436B">
        <w:rPr>
          <w:rFonts w:asciiTheme="majorHAnsi" w:hAnsiTheme="majorHAnsi" w:cs="Arial"/>
          <w:b/>
          <w:color w:val="000000"/>
          <w:sz w:val="22"/>
          <w:szCs w:val="22"/>
        </w:rPr>
        <w:t>zaleca się nie spinać w sposób trwały dokumentu wadium z ofertą</w:t>
      </w:r>
      <w:r w:rsidRPr="0096436B">
        <w:rPr>
          <w:rFonts w:asciiTheme="majorHAnsi" w:hAnsiTheme="majorHAnsi" w:cs="Arial"/>
          <w:color w:val="000000"/>
          <w:sz w:val="22"/>
          <w:szCs w:val="22"/>
        </w:rPr>
        <w:t xml:space="preserve">. </w:t>
      </w:r>
    </w:p>
    <w:p w:rsidR="002E27AC" w:rsidRPr="0096436B" w:rsidRDefault="002E27AC" w:rsidP="002E27AC">
      <w:pPr>
        <w:tabs>
          <w:tab w:val="left" w:pos="4882"/>
          <w:tab w:val="left" w:pos="6322"/>
        </w:tabs>
        <w:ind w:left="0" w:firstLine="0"/>
        <w:rPr>
          <w:rFonts w:asciiTheme="majorHAnsi" w:hAnsiTheme="majorHAnsi" w:cs="Arial"/>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Pzp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254F56" w:rsidP="00254F5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10b</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42434B" w:rsidRPr="0096436B" w:rsidRDefault="0042434B" w:rsidP="00000424">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wyjaśnienia wykonawców dotyczące treści oferty w tym </w:t>
      </w:r>
      <w:r w:rsidRPr="0096436B">
        <w:rPr>
          <w:rFonts w:asciiTheme="majorHAnsi" w:hAnsiTheme="majorHAnsi" w:cs="Arial"/>
          <w:color w:val="000000"/>
          <w:sz w:val="22"/>
          <w:szCs w:val="22"/>
        </w:rPr>
        <w:lastRenderedPageBreak/>
        <w:t xml:space="preserve">dotyczące ceny ofertowej, wyrażenie zgody na poprawienie omyłki o której mowa w art. 87 ust. 2 pkt 3 </w:t>
      </w:r>
      <w:r w:rsidR="00C85B74" w:rsidRPr="0096436B">
        <w:rPr>
          <w:rFonts w:asciiTheme="majorHAnsi" w:hAnsiTheme="majorHAnsi" w:cs="Arial"/>
          <w:color w:val="000000"/>
          <w:sz w:val="22"/>
          <w:szCs w:val="22"/>
        </w:rPr>
        <w:t xml:space="preserve">Pzp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DA1F81" w:rsidRDefault="00766F96" w:rsidP="006F20AA">
      <w:pPr>
        <w:pStyle w:val="Podtytu"/>
        <w:ind w:left="0" w:firstLine="0"/>
        <w:rPr>
          <w:rFonts w:asciiTheme="majorHAnsi" w:hAnsiTheme="majorHAnsi" w:cs="Arial"/>
          <w:b w:val="0"/>
          <w:color w:val="000000"/>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DA1F81">
        <w:rPr>
          <w:rFonts w:asciiTheme="majorHAnsi" w:hAnsiTheme="majorHAnsi" w:cs="Arial"/>
          <w:b w:val="0"/>
          <w:color w:val="000000"/>
        </w:rPr>
        <w:t xml:space="preserve">fax. (48) </w:t>
      </w:r>
      <w:r w:rsidR="006F20AA" w:rsidRPr="006F20AA">
        <w:rPr>
          <w:rFonts w:asciiTheme="majorHAnsi" w:hAnsiTheme="majorHAnsi"/>
          <w:b w:val="0"/>
          <w:lang w:eastAsia="pl-PL"/>
        </w:rPr>
        <w:t>613 63 62 wew. 28</w:t>
      </w:r>
      <w:r w:rsidR="006F20AA" w:rsidRPr="00DA1F81">
        <w:rPr>
          <w:rFonts w:asciiTheme="majorHAnsi" w:hAnsiTheme="majorHAnsi" w:cs="Arial"/>
          <w:b w:val="0"/>
          <w:color w:val="000000"/>
        </w:rPr>
        <w:t xml:space="preserve">   </w:t>
      </w:r>
    </w:p>
    <w:p w:rsidR="002E27AC" w:rsidRPr="00DA1F81" w:rsidRDefault="006F20AA" w:rsidP="006F20AA">
      <w:pPr>
        <w:pStyle w:val="Podtytu"/>
        <w:ind w:left="0" w:firstLine="0"/>
        <w:rPr>
          <w:rFonts w:asciiTheme="majorHAnsi" w:hAnsiTheme="majorHAnsi" w:cs="Arial"/>
          <w:b w:val="0"/>
          <w:color w:val="000000"/>
        </w:rPr>
      </w:pPr>
      <w:r w:rsidRPr="00DA1F81">
        <w:rPr>
          <w:rFonts w:asciiTheme="majorHAnsi" w:hAnsiTheme="majorHAnsi" w:cs="Arial"/>
          <w:b w:val="0"/>
          <w:color w:val="000000"/>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A16EA5" w:rsidRPr="0096436B" w:rsidRDefault="00A16EA5" w:rsidP="00A16EA5">
      <w:pPr>
        <w:numPr>
          <w:ilvl w:val="0"/>
          <w:numId w:val="39"/>
        </w:numPr>
        <w:tabs>
          <w:tab w:val="clear" w:pos="720"/>
          <w:tab w:val="num" w:pos="0"/>
        </w:tabs>
        <w:suppressAutoHyphens w:val="0"/>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Ustala się wadium w wysokości:</w:t>
      </w:r>
      <w:r w:rsidR="00DB66F5">
        <w:rPr>
          <w:rFonts w:asciiTheme="majorHAnsi" w:hAnsiTheme="majorHAnsi" w:cs="Arial"/>
          <w:b/>
          <w:color w:val="000000"/>
          <w:sz w:val="22"/>
          <w:szCs w:val="22"/>
        </w:rPr>
        <w:t xml:space="preserve"> 8</w:t>
      </w:r>
      <w:r w:rsidRPr="0096436B">
        <w:rPr>
          <w:rFonts w:asciiTheme="majorHAnsi" w:hAnsiTheme="majorHAnsi" w:cs="Arial"/>
          <w:b/>
          <w:sz w:val="22"/>
          <w:szCs w:val="22"/>
        </w:rPr>
        <w:t xml:space="preserve">.000,00 </w:t>
      </w:r>
      <w:r w:rsidRPr="0096436B">
        <w:rPr>
          <w:rFonts w:asciiTheme="majorHAnsi" w:hAnsiTheme="majorHAnsi" w:cs="Arial"/>
          <w:b/>
          <w:bCs/>
          <w:sz w:val="22"/>
          <w:szCs w:val="22"/>
        </w:rPr>
        <w:t xml:space="preserve"> </w:t>
      </w:r>
      <w:r w:rsidRPr="0096436B">
        <w:rPr>
          <w:rFonts w:asciiTheme="majorHAnsi" w:hAnsiTheme="majorHAnsi" w:cs="Arial"/>
          <w:sz w:val="22"/>
          <w:szCs w:val="22"/>
        </w:rPr>
        <w:t xml:space="preserve">(słownie: </w:t>
      </w:r>
      <w:r w:rsidR="00DB66F5">
        <w:rPr>
          <w:rFonts w:asciiTheme="majorHAnsi" w:hAnsiTheme="majorHAnsi" w:cs="Arial"/>
          <w:sz w:val="22"/>
          <w:szCs w:val="22"/>
        </w:rPr>
        <w:t>osiem</w:t>
      </w:r>
      <w:r w:rsidRPr="0096436B">
        <w:rPr>
          <w:rFonts w:asciiTheme="majorHAnsi" w:hAnsiTheme="majorHAnsi" w:cs="Arial"/>
          <w:sz w:val="22"/>
          <w:szCs w:val="22"/>
        </w:rPr>
        <w:t xml:space="preserve"> tysięcy 00/100) </w:t>
      </w:r>
      <w:r w:rsidRPr="0096436B">
        <w:rPr>
          <w:rFonts w:asciiTheme="majorHAnsi" w:hAnsiTheme="majorHAnsi" w:cs="Arial"/>
          <w:b/>
          <w:bCs/>
          <w:sz w:val="22"/>
          <w:szCs w:val="22"/>
        </w:rPr>
        <w:t>złotych</w:t>
      </w:r>
      <w:r w:rsidRPr="0096436B">
        <w:rPr>
          <w:rFonts w:asciiTheme="majorHAnsi" w:hAnsiTheme="majorHAnsi" w:cs="Arial"/>
          <w:sz w:val="22"/>
          <w:szCs w:val="22"/>
        </w:rPr>
        <w:t>.</w:t>
      </w:r>
      <w:r w:rsidRPr="0096436B">
        <w:rPr>
          <w:rFonts w:asciiTheme="majorHAnsi" w:hAnsiTheme="majorHAnsi" w:cs="Arial"/>
          <w:color w:val="FF0000"/>
          <w:sz w:val="22"/>
          <w:szCs w:val="22"/>
        </w:rPr>
        <w:t xml:space="preserve"> </w:t>
      </w:r>
      <w:r w:rsidRPr="0096436B">
        <w:rPr>
          <w:rFonts w:asciiTheme="majorHAnsi" w:hAnsiTheme="majorHAnsi" w:cs="Arial"/>
          <w:color w:val="000000"/>
          <w:sz w:val="22"/>
          <w:szCs w:val="22"/>
        </w:rPr>
        <w:t>Wykonawca wnosi wadium w jednej lub kilku następujących formach:</w:t>
      </w:r>
    </w:p>
    <w:p w:rsidR="00A16EA5" w:rsidRPr="0096436B" w:rsidRDefault="00A16EA5" w:rsidP="00A16EA5">
      <w:pPr>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pieniężnej;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 poręczenia bankowego lub poręczenia spółdzielczej kasy oszczędnościowo-kredytowej, z tym że poręczenie kasy jest zawsze poręczeniem pieniężnym; </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bankowej;</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gwarancji ubezpieczeniowej lub</w:t>
      </w:r>
    </w:p>
    <w:p w:rsidR="00A16EA5" w:rsidRPr="0096436B" w:rsidRDefault="00A16EA5" w:rsidP="00A16EA5">
      <w:pPr>
        <w:tabs>
          <w:tab w:val="left" w:pos="8640"/>
          <w:tab w:val="left" w:pos="8820"/>
        </w:tabs>
        <w:suppressAutoHyphens w:val="0"/>
        <w:ind w:left="567" w:hanging="27"/>
        <w:rPr>
          <w:rFonts w:asciiTheme="majorHAnsi" w:hAnsiTheme="majorHAnsi" w:cs="Arial"/>
          <w:color w:val="000000"/>
          <w:sz w:val="22"/>
          <w:szCs w:val="22"/>
        </w:rPr>
      </w:pPr>
      <w:r w:rsidRPr="0096436B">
        <w:rPr>
          <w:rFonts w:asciiTheme="majorHAnsi" w:hAnsiTheme="majorHAnsi" w:cs="Arial"/>
          <w:color w:val="000000"/>
          <w:sz w:val="22"/>
          <w:szCs w:val="22"/>
        </w:rPr>
        <w:t>-  poręczenia udzielanego przez podmioty, o których mowa w art. 6b ust. 5 pkt 2 ustawy z dnia 9 listopada 2000 r. o utworzeniu Polskiej Agencji Rozwoju Przedsiębiorczości.</w:t>
      </w:r>
    </w:p>
    <w:p w:rsidR="003819F8" w:rsidRDefault="00A16EA5" w:rsidP="003819F8">
      <w:pPr>
        <w:ind w:left="0" w:firstLine="0"/>
        <w:rPr>
          <w:rFonts w:asciiTheme="majorHAnsi" w:hAnsiTheme="majorHAnsi" w:cs="Arial"/>
          <w:color w:val="000000"/>
          <w:sz w:val="22"/>
          <w:szCs w:val="22"/>
          <w:u w:val="single"/>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 Wadium wnoszone w pieniądzu należy zgodnie z art. 45 ust 7 ustawy Prawo zamówień publicznych wpłacić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w:t>
      </w:r>
      <w:r w:rsidRPr="003819F8">
        <w:rPr>
          <w:rFonts w:asciiTheme="majorHAnsi" w:hAnsiTheme="majorHAnsi" w:cs="Arial"/>
          <w:color w:val="000000"/>
          <w:sz w:val="22"/>
          <w:szCs w:val="22"/>
        </w:rPr>
        <w:t>rachunek bankowy</w:t>
      </w:r>
      <w:r w:rsidR="003819F8" w:rsidRPr="003819F8">
        <w:rPr>
          <w:rFonts w:ascii="Cambria" w:hAnsi="Cambria"/>
        </w:rPr>
        <w:t xml:space="preserve"> </w:t>
      </w:r>
      <w:r w:rsidR="003819F8" w:rsidRPr="003819F8">
        <w:rPr>
          <w:rFonts w:ascii="Cambria" w:hAnsi="Cambria"/>
          <w:u w:val="single"/>
        </w:rPr>
        <w:t>BS Białobrzegi O/Radzanów</w:t>
      </w:r>
      <w:r w:rsidR="003819F8" w:rsidRPr="003819F8">
        <w:rPr>
          <w:rFonts w:asciiTheme="majorHAnsi" w:hAnsiTheme="majorHAnsi" w:cs="Arial"/>
          <w:color w:val="000000"/>
          <w:sz w:val="22"/>
          <w:szCs w:val="22"/>
        </w:rPr>
        <w:t>:</w:t>
      </w:r>
      <w:r w:rsidRPr="003819F8">
        <w:rPr>
          <w:rFonts w:asciiTheme="majorHAnsi" w:hAnsiTheme="majorHAnsi" w:cs="Arial"/>
          <w:color w:val="000000"/>
          <w:sz w:val="22"/>
          <w:szCs w:val="22"/>
          <w:u w:val="single"/>
        </w:rPr>
        <w:t xml:space="preserve"> </w:t>
      </w:r>
    </w:p>
    <w:p w:rsidR="003819F8" w:rsidRPr="003819F8" w:rsidRDefault="003819F8" w:rsidP="003819F8">
      <w:pPr>
        <w:ind w:left="0" w:firstLine="0"/>
        <w:jc w:val="center"/>
        <w:rPr>
          <w:rFonts w:asciiTheme="majorHAnsi" w:hAnsiTheme="majorHAnsi" w:cs="Arial"/>
          <w:b/>
          <w:color w:val="000000"/>
          <w:sz w:val="22"/>
          <w:szCs w:val="22"/>
          <w:u w:val="single"/>
        </w:rPr>
      </w:pPr>
      <w:r w:rsidRPr="003819F8">
        <w:rPr>
          <w:rFonts w:ascii="Cambria" w:hAnsi="Cambria"/>
          <w:b/>
          <w:u w:val="single"/>
        </w:rPr>
        <w:t>74 9117 0000 0300 4532 2000 0010</w:t>
      </w:r>
    </w:p>
    <w:p w:rsidR="00A16EA5" w:rsidRPr="003819F8" w:rsidRDefault="00A16EA5" w:rsidP="003819F8">
      <w:pPr>
        <w:ind w:left="0" w:firstLine="0"/>
        <w:rPr>
          <w:rFonts w:ascii="Cambria" w:hAnsi="Cambria"/>
        </w:rPr>
      </w:pPr>
      <w:r w:rsidRPr="0096436B">
        <w:rPr>
          <w:rFonts w:asciiTheme="majorHAnsi" w:hAnsiTheme="majorHAnsi" w:cs="Arial"/>
          <w:color w:val="000000"/>
          <w:sz w:val="22"/>
          <w:szCs w:val="22"/>
          <w:u w:val="single"/>
        </w:rPr>
        <w:t>w takim terminie, aby</w:t>
      </w:r>
      <w:r w:rsidRPr="0096436B">
        <w:rPr>
          <w:rFonts w:asciiTheme="majorHAnsi" w:hAnsiTheme="majorHAnsi" w:cs="Arial"/>
          <w:b/>
          <w:bCs/>
          <w:color w:val="000000"/>
          <w:sz w:val="22"/>
          <w:szCs w:val="22"/>
          <w:u w:val="single"/>
        </w:rPr>
        <w:t xml:space="preserve"> najpóźniej przed </w:t>
      </w:r>
      <w:r w:rsidR="003819F8">
        <w:rPr>
          <w:rFonts w:asciiTheme="majorHAnsi" w:hAnsiTheme="majorHAnsi" w:cs="Arial"/>
          <w:b/>
          <w:bCs/>
          <w:color w:val="000000"/>
          <w:sz w:val="22"/>
          <w:szCs w:val="22"/>
          <w:u w:val="single"/>
        </w:rPr>
        <w:t>upływem terminu składania ofert</w:t>
      </w:r>
      <w:r w:rsidRPr="0096436B">
        <w:rPr>
          <w:rFonts w:asciiTheme="majorHAnsi" w:hAnsiTheme="majorHAnsi" w:cs="Arial"/>
          <w:b/>
          <w:bCs/>
          <w:color w:val="000000"/>
          <w:sz w:val="22"/>
          <w:szCs w:val="22"/>
          <w:u w:val="single"/>
        </w:rPr>
        <w:t xml:space="preserve"> </w:t>
      </w:r>
      <w:r w:rsidRPr="0096436B">
        <w:rPr>
          <w:rFonts w:asciiTheme="majorHAnsi" w:hAnsiTheme="majorHAnsi" w:cs="Arial"/>
          <w:b/>
          <w:color w:val="000000"/>
          <w:sz w:val="22"/>
          <w:szCs w:val="22"/>
          <w:u w:val="single"/>
        </w:rPr>
        <w:t>środki finansowe z tytułu wadium znajdowały się na wskazanym wyżej  rachunku Zamawiającego.</w:t>
      </w:r>
      <w:r w:rsidRPr="0096436B">
        <w:rPr>
          <w:rFonts w:asciiTheme="majorHAnsi" w:hAnsiTheme="majorHAnsi" w:cs="Arial"/>
          <w:b/>
          <w:color w:val="000000"/>
          <w:sz w:val="22"/>
          <w:szCs w:val="22"/>
        </w:rPr>
        <w:t xml:space="preserve"> Zamawiający stwierdzi wniesienie wadium na podstawie informacji banku prowadzącego w/w rachunek. </w:t>
      </w:r>
    </w:p>
    <w:p w:rsidR="00A16EA5" w:rsidRPr="001B732C" w:rsidRDefault="00A16EA5" w:rsidP="003819F8">
      <w:pPr>
        <w:ind w:left="0" w:firstLine="0"/>
        <w:rPr>
          <w:rFonts w:asciiTheme="majorHAnsi" w:hAnsiTheme="majorHAnsi" w:cs="Arial"/>
          <w:b/>
          <w:color w:val="000000"/>
          <w:sz w:val="22"/>
          <w:szCs w:val="22"/>
        </w:rPr>
      </w:pPr>
      <w:r w:rsidRPr="0096436B">
        <w:rPr>
          <w:rFonts w:asciiTheme="majorHAnsi" w:hAnsiTheme="majorHAnsi" w:cs="Arial"/>
          <w:b/>
          <w:bCs/>
          <w:color w:val="000000"/>
          <w:sz w:val="22"/>
          <w:szCs w:val="22"/>
        </w:rPr>
        <w:t xml:space="preserve">UWAGA! Pod rygorem odrzucenia oferty niedopuszczalna jest wpłata gotówki celem wniesienia wadium w formie pieniężnej zarówno jeżeli zostanie dokonana w kasie Zamawiającego jak również jeżeli zostanie dokonana </w:t>
      </w:r>
      <w:r w:rsidR="001B732C">
        <w:rPr>
          <w:rFonts w:asciiTheme="majorHAnsi" w:hAnsiTheme="majorHAnsi" w:cs="Arial"/>
          <w:b/>
          <w:bCs/>
          <w:color w:val="000000"/>
          <w:sz w:val="22"/>
          <w:szCs w:val="22"/>
        </w:rPr>
        <w:t xml:space="preserve">bezpośrednio </w:t>
      </w:r>
      <w:r w:rsidRPr="0096436B">
        <w:rPr>
          <w:rFonts w:asciiTheme="majorHAnsi" w:hAnsiTheme="majorHAnsi" w:cs="Arial"/>
          <w:b/>
          <w:bCs/>
          <w:color w:val="000000"/>
          <w:sz w:val="22"/>
          <w:szCs w:val="22"/>
        </w:rPr>
        <w:t xml:space="preserve">w </w:t>
      </w:r>
      <w:r w:rsidR="003819F8" w:rsidRPr="003819F8">
        <w:rPr>
          <w:rFonts w:ascii="Cambria" w:hAnsi="Cambria"/>
          <w:b/>
        </w:rPr>
        <w:t>BS Białobrzegi O/Radzanów</w:t>
      </w:r>
      <w:r w:rsidR="001B732C">
        <w:rPr>
          <w:rFonts w:asciiTheme="majorHAnsi" w:hAnsiTheme="majorHAnsi" w:cs="Arial"/>
          <w:b/>
          <w:color w:val="000000"/>
          <w:sz w:val="22"/>
          <w:szCs w:val="22"/>
        </w:rPr>
        <w:t xml:space="preserve"> </w:t>
      </w:r>
      <w:r w:rsidRPr="003819F8">
        <w:rPr>
          <w:rFonts w:asciiTheme="majorHAnsi" w:hAnsiTheme="majorHAnsi" w:cs="Arial"/>
          <w:b/>
          <w:bCs/>
          <w:color w:val="000000"/>
          <w:sz w:val="22"/>
          <w:szCs w:val="22"/>
        </w:rPr>
        <w:t>wprost na ww. rachunek</w:t>
      </w:r>
    </w:p>
    <w:p w:rsidR="00A16EA5" w:rsidRPr="0096436B" w:rsidRDefault="00A16EA5" w:rsidP="001B732C">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Pozostałe, niepieniężne formy wadium wymienione w pkt 1 należy </w:t>
      </w:r>
      <w:r w:rsidRPr="0096436B">
        <w:rPr>
          <w:rFonts w:asciiTheme="majorHAnsi" w:hAnsiTheme="majorHAnsi" w:cs="Arial"/>
          <w:b/>
          <w:bCs/>
          <w:color w:val="000000"/>
          <w:sz w:val="22"/>
          <w:szCs w:val="22"/>
        </w:rPr>
        <w:t>w formie oryginału</w:t>
      </w:r>
      <w:r w:rsidRPr="0096436B">
        <w:rPr>
          <w:rFonts w:asciiTheme="majorHAnsi" w:hAnsiTheme="majorHAnsi" w:cs="Arial"/>
          <w:color w:val="000000"/>
          <w:sz w:val="22"/>
          <w:szCs w:val="22"/>
        </w:rPr>
        <w:t xml:space="preserve"> załączyć do oferty </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Gwarancja bankowa lub ubezpieczeniowa, stanowiąca formę wniesienia wadium, winna spełniać co najmniej następujące wymogi (pod rygorem wykluczenia wykonawcy):</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 xml:space="preserve">a) ustalać beneficjenta gwarancji, tj. Gminę </w:t>
      </w:r>
      <w:r w:rsidR="003819F8">
        <w:rPr>
          <w:rFonts w:asciiTheme="majorHAnsi" w:hAnsiTheme="majorHAnsi" w:cs="Arial"/>
          <w:color w:val="000000"/>
          <w:sz w:val="22"/>
          <w:szCs w:val="22"/>
        </w:rPr>
        <w:t>Radzanów</w:t>
      </w:r>
      <w:r w:rsidRPr="0096436B">
        <w:rPr>
          <w:rFonts w:asciiTheme="majorHAnsi" w:hAnsiTheme="majorHAnsi" w:cs="Arial"/>
          <w:color w:val="000000"/>
          <w:sz w:val="22"/>
          <w:szCs w:val="22"/>
        </w:rPr>
        <w:t>,</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b) określać kwotę gwarantowaną w zł. (ustaloną w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c) określać termin ważności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d) określać przedmiot gwarancji  (wynikający z SIWZ),</w:t>
      </w:r>
    </w:p>
    <w:p w:rsidR="00A16EA5" w:rsidRPr="0096436B" w:rsidRDefault="00A16EA5" w:rsidP="00A16EA5">
      <w:pPr>
        <w:ind w:left="360" w:firstLine="349"/>
        <w:rPr>
          <w:rFonts w:asciiTheme="majorHAnsi" w:hAnsiTheme="majorHAnsi" w:cs="Arial"/>
          <w:color w:val="000000"/>
          <w:sz w:val="22"/>
          <w:szCs w:val="22"/>
        </w:rPr>
      </w:pPr>
      <w:r w:rsidRPr="0096436B">
        <w:rPr>
          <w:rFonts w:asciiTheme="majorHAnsi" w:hAnsiTheme="majorHAnsi" w:cs="Arial"/>
          <w:color w:val="000000"/>
          <w:sz w:val="22"/>
          <w:szCs w:val="22"/>
        </w:rPr>
        <w:t>e) być gwarancją nie odwoływalną, bezwarunkową, płatną na każde żądanie.</w:t>
      </w:r>
    </w:p>
    <w:p w:rsidR="00A16EA5" w:rsidRPr="0096436B" w:rsidRDefault="00A16EA5" w:rsidP="003819F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Uwaga! Z treści gwarancji powinno wynikać uprawnienie Zamawiającego do zatrzymania wadium jeżeli wystąpią przesłanki opisane w </w:t>
      </w:r>
      <w:r w:rsidRPr="0096436B">
        <w:rPr>
          <w:rFonts w:asciiTheme="majorHAnsi" w:hAnsiTheme="majorHAnsi" w:cs="Arial"/>
          <w:b/>
          <w:bCs/>
          <w:color w:val="000000"/>
          <w:sz w:val="22"/>
          <w:szCs w:val="22"/>
        </w:rPr>
        <w:t xml:space="preserve">art. 46  ust 4a i 5 </w:t>
      </w:r>
      <w:r w:rsidRPr="0096436B">
        <w:rPr>
          <w:rFonts w:asciiTheme="majorHAnsi" w:hAnsiTheme="majorHAnsi" w:cs="Arial"/>
          <w:b/>
          <w:color w:val="000000"/>
          <w:sz w:val="22"/>
          <w:szCs w:val="22"/>
        </w:rPr>
        <w:t>Pzp</w:t>
      </w:r>
      <w:r w:rsidRPr="0096436B">
        <w:rPr>
          <w:rFonts w:asciiTheme="majorHAnsi" w:hAnsiTheme="majorHAnsi" w:cs="Arial"/>
          <w:color w:val="000000"/>
          <w:sz w:val="22"/>
          <w:szCs w:val="22"/>
        </w:rPr>
        <w:t>.</w:t>
      </w:r>
    </w:p>
    <w:p w:rsidR="00A16EA5" w:rsidRPr="0096436B" w:rsidRDefault="00A16EA5" w:rsidP="00A16EA5">
      <w:pPr>
        <w:ind w:left="426" w:hanging="426"/>
        <w:rPr>
          <w:rFonts w:asciiTheme="majorHAnsi" w:hAnsiTheme="majorHAnsi" w:cs="Arial"/>
          <w:b/>
          <w:color w:val="000000"/>
          <w:sz w:val="22"/>
          <w:szCs w:val="22"/>
        </w:rPr>
      </w:pPr>
      <w:r w:rsidRPr="0096436B">
        <w:rPr>
          <w:rFonts w:asciiTheme="majorHAnsi" w:hAnsiTheme="majorHAnsi" w:cs="Arial"/>
          <w:b/>
          <w:color w:val="000000"/>
          <w:sz w:val="22"/>
          <w:szCs w:val="22"/>
        </w:rPr>
        <w:t>4</w:t>
      </w:r>
      <w:r w:rsidRPr="0096436B">
        <w:rPr>
          <w:rFonts w:asciiTheme="majorHAnsi" w:hAnsiTheme="majorHAnsi" w:cs="Arial"/>
          <w:b/>
          <w:color w:val="000000"/>
          <w:sz w:val="22"/>
          <w:szCs w:val="22"/>
          <w:vertAlign w:val="superscript"/>
        </w:rPr>
        <w:t>1</w:t>
      </w:r>
      <w:r w:rsidRPr="0096436B">
        <w:rPr>
          <w:rFonts w:asciiTheme="majorHAnsi" w:hAnsiTheme="majorHAnsi" w:cs="Arial"/>
          <w:b/>
          <w:color w:val="000000"/>
          <w:sz w:val="22"/>
          <w:szCs w:val="22"/>
        </w:rPr>
        <w:t>. Do wadium wniesionego w formie poręczenia wymagania opisane w pkt 4 stosuje się odpowiednio</w:t>
      </w:r>
    </w:p>
    <w:p w:rsidR="00A16EA5" w:rsidRPr="0096436B" w:rsidRDefault="00A16EA5" w:rsidP="00A16EA5">
      <w:pPr>
        <w:ind w:left="284" w:hanging="284"/>
        <w:rPr>
          <w:rFonts w:asciiTheme="majorHAnsi" w:hAnsiTheme="majorHAnsi" w:cs="Arial"/>
          <w:b/>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b/>
          <w:bCs/>
          <w:color w:val="000000"/>
          <w:sz w:val="22"/>
          <w:szCs w:val="22"/>
        </w:rPr>
        <w:t xml:space="preserve"> </w:t>
      </w:r>
      <w:r w:rsidRPr="003819F8">
        <w:rPr>
          <w:rFonts w:asciiTheme="majorHAnsi" w:hAnsiTheme="majorHAnsi" w:cs="Arial"/>
          <w:color w:val="000000"/>
          <w:sz w:val="22"/>
          <w:szCs w:val="22"/>
        </w:rPr>
        <w:t>W przypadku nie wniesienia wadium na warunkach określonych w pkt 1</w:t>
      </w:r>
      <w:r w:rsidRPr="003819F8">
        <w:rPr>
          <w:rFonts w:asciiTheme="majorHAnsi" w:hAnsiTheme="majorHAnsi" w:cs="Arial"/>
          <w:bCs/>
          <w:color w:val="000000"/>
          <w:sz w:val="22"/>
          <w:szCs w:val="22"/>
        </w:rPr>
        <w:t>–</w:t>
      </w:r>
      <w:r w:rsidRPr="003819F8">
        <w:rPr>
          <w:rFonts w:asciiTheme="majorHAnsi" w:hAnsiTheme="majorHAnsi" w:cs="Arial"/>
          <w:color w:val="000000"/>
          <w:sz w:val="22"/>
          <w:szCs w:val="22"/>
        </w:rPr>
        <w:t>4</w:t>
      </w:r>
      <w:r w:rsidRPr="003819F8">
        <w:rPr>
          <w:rFonts w:asciiTheme="majorHAnsi" w:hAnsiTheme="majorHAnsi" w:cs="Arial"/>
          <w:color w:val="000000"/>
          <w:sz w:val="22"/>
          <w:szCs w:val="22"/>
          <w:vertAlign w:val="superscript"/>
        </w:rPr>
        <w:t>1</w:t>
      </w:r>
      <w:r w:rsidRPr="003819F8">
        <w:rPr>
          <w:rFonts w:asciiTheme="majorHAnsi" w:hAnsiTheme="majorHAnsi" w:cs="Arial"/>
          <w:color w:val="000000"/>
          <w:sz w:val="22"/>
          <w:szCs w:val="22"/>
        </w:rPr>
        <w:t xml:space="preserve"> oferta</w:t>
      </w:r>
      <w:r w:rsidR="003819F8">
        <w:rPr>
          <w:rFonts w:asciiTheme="majorHAnsi" w:hAnsiTheme="majorHAnsi" w:cs="Arial"/>
          <w:color w:val="000000"/>
          <w:sz w:val="22"/>
          <w:szCs w:val="22"/>
        </w:rPr>
        <w:t xml:space="preserve"> Wykonawcy</w:t>
      </w:r>
      <w:r w:rsidRPr="003819F8">
        <w:rPr>
          <w:rFonts w:asciiTheme="majorHAnsi" w:hAnsiTheme="majorHAnsi" w:cs="Arial"/>
          <w:color w:val="000000"/>
          <w:sz w:val="22"/>
          <w:szCs w:val="22"/>
        </w:rPr>
        <w:t xml:space="preserve"> zostanie odrzucona.</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6. </w:t>
      </w:r>
      <w:r w:rsidRPr="0096436B">
        <w:rPr>
          <w:rFonts w:asciiTheme="majorHAnsi" w:hAnsiTheme="majorHAnsi" w:cs="Arial"/>
          <w:color w:val="000000"/>
          <w:sz w:val="22"/>
          <w:szCs w:val="22"/>
        </w:rPr>
        <w:t xml:space="preserve">Zwrot wadium nastąpi na zasadach określonych w art. 46 Pzp Zamawiający zwracając wadium zwróci jednocześnie – w przypadku wadium wniesionego w formie niepieniężnej – oryginał dokumentu wadium. W dokumentacji przetargowej zostanie poświadczona </w:t>
      </w:r>
      <w:r w:rsidRPr="0096436B">
        <w:rPr>
          <w:rFonts w:asciiTheme="majorHAnsi" w:hAnsiTheme="majorHAnsi" w:cs="Arial"/>
          <w:i/>
          <w:color w:val="000000"/>
          <w:sz w:val="22"/>
          <w:szCs w:val="22"/>
        </w:rPr>
        <w:t>„za zgodność z oryginałem”</w:t>
      </w:r>
      <w:r w:rsidRPr="0096436B">
        <w:rPr>
          <w:rFonts w:asciiTheme="majorHAnsi" w:hAnsiTheme="majorHAnsi" w:cs="Arial"/>
          <w:color w:val="000000"/>
          <w:sz w:val="22"/>
          <w:szCs w:val="22"/>
        </w:rPr>
        <w:t xml:space="preserve"> kserokopia zwróconego dokumentu wadium wraz z adnotacją o podstawie i terminie zwrotu oryginału.</w:t>
      </w:r>
    </w:p>
    <w:p w:rsidR="00A16EA5" w:rsidRPr="0096436B" w:rsidRDefault="00A16EA5" w:rsidP="00A16EA5">
      <w:pPr>
        <w:ind w:left="284" w:hanging="284"/>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xml:space="preserve"> Zamawiający żąda ponownego wniesienia wadium przez wykonawcę, któremu zwrócono wadium na podstawie art. 46 ust. 1 Pzp, jeżeli w wyniku rozstrzygnięcia odwołania jego oferta została wybrana jako najkorzystniejsza. Wykonawca wnosi wadium w terminie określonym przez zamawiającego.</w:t>
      </w:r>
    </w:p>
    <w:p w:rsidR="00B412F2" w:rsidRPr="0096436B" w:rsidRDefault="00B412F2">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lastRenderedPageBreak/>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B66F5">
        <w:rPr>
          <w:rFonts w:ascii="Cambria" w:hAnsi="Cambria"/>
          <w:b/>
          <w:sz w:val="22"/>
          <w:szCs w:val="22"/>
        </w:rPr>
        <w:t>Branica - Pierzchnia</w:t>
      </w:r>
      <w:r w:rsidR="002F3093">
        <w:rPr>
          <w:rFonts w:ascii="Cambria" w:hAnsi="Cambria"/>
          <w:b/>
          <w:sz w:val="22"/>
          <w:szCs w:val="22"/>
        </w:rPr>
        <w:t xml:space="preserve"> g</w:t>
      </w:r>
      <w:r w:rsidR="006F75EC" w:rsidRPr="006F75EC">
        <w:rPr>
          <w:rFonts w:ascii="Cambria" w:hAnsi="Cambria"/>
          <w:b/>
          <w:sz w:val="22"/>
          <w:szCs w:val="22"/>
        </w:rPr>
        <w:t>mina Radzanów</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00D90F53">
        <w:rPr>
          <w:rFonts w:asciiTheme="majorHAnsi" w:hAnsiTheme="majorHAnsi" w:cs="Arial"/>
          <w:b/>
          <w:sz w:val="22"/>
          <w:szCs w:val="22"/>
        </w:rPr>
        <w:t>26</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D90F53">
        <w:rPr>
          <w:rFonts w:asciiTheme="majorHAnsi" w:hAnsiTheme="majorHAnsi" w:cs="Arial"/>
          <w:b/>
          <w:sz w:val="22"/>
          <w:szCs w:val="22"/>
        </w:rPr>
        <w:t>3</w:t>
      </w:r>
      <w:r w:rsidR="00EB4063" w:rsidRPr="0096436B">
        <w:rPr>
          <w:rFonts w:asciiTheme="majorHAnsi" w:hAnsiTheme="majorHAnsi" w:cs="Arial"/>
          <w:b/>
          <w:bCs/>
          <w:sz w:val="22"/>
          <w:szCs w:val="22"/>
        </w:rPr>
        <w:t>.201</w:t>
      </w:r>
      <w:r w:rsidR="00D90F53">
        <w:rPr>
          <w:rFonts w:asciiTheme="majorHAnsi" w:hAnsiTheme="majorHAnsi" w:cs="Arial"/>
          <w:b/>
          <w:bCs/>
          <w:sz w:val="22"/>
          <w:szCs w:val="22"/>
        </w:rPr>
        <w:t>8</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3D407A" w:rsidRPr="0096436B" w:rsidRDefault="003D407A">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bookmarkStart w:id="0" w:name="_GoBack"/>
      <w:bookmarkEnd w:id="0"/>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D90F53">
        <w:rPr>
          <w:rFonts w:asciiTheme="majorHAnsi" w:hAnsiTheme="majorHAnsi" w:cs="Arial"/>
          <w:b/>
          <w:color w:val="000000"/>
          <w:sz w:val="22"/>
          <w:szCs w:val="22"/>
        </w:rPr>
        <w:t>26</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D90F53">
        <w:rPr>
          <w:rFonts w:asciiTheme="majorHAnsi" w:hAnsiTheme="majorHAnsi" w:cs="Arial"/>
          <w:b/>
          <w:sz w:val="22"/>
          <w:szCs w:val="22"/>
        </w:rPr>
        <w:t>3</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D90F53">
        <w:rPr>
          <w:rFonts w:asciiTheme="majorHAnsi" w:hAnsiTheme="majorHAnsi" w:cs="Arial"/>
          <w:b/>
          <w:sz w:val="22"/>
          <w:szCs w:val="22"/>
        </w:rPr>
        <w:t>8</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D90F53">
        <w:rPr>
          <w:rFonts w:asciiTheme="majorHAnsi" w:hAnsiTheme="majorHAnsi" w:cs="Arial"/>
          <w:color w:val="000000"/>
          <w:sz w:val="22"/>
          <w:szCs w:val="22"/>
        </w:rPr>
        <w:t>26</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D90F53">
        <w:rPr>
          <w:rFonts w:asciiTheme="majorHAnsi" w:hAnsiTheme="majorHAnsi" w:cs="Arial"/>
          <w:sz w:val="22"/>
          <w:szCs w:val="22"/>
        </w:rPr>
        <w:t>3</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DA1F81">
        <w:rPr>
          <w:rFonts w:asciiTheme="majorHAnsi" w:hAnsiTheme="majorHAnsi" w:cs="Arial"/>
          <w:sz w:val="22"/>
          <w:szCs w:val="22"/>
        </w:rPr>
        <w:t>8</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lastRenderedPageBreak/>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(Różnice w obliczonych w przedmiarze ilościach, czy brak określonej pozycji należy uwzględnić w cenie oferty jeżeli jej konieczność wynika z dokumentacji projektowej, specyfikacji technicznej czy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t>
      </w:r>
      <w:r w:rsidR="002D00C6" w:rsidRPr="0096436B">
        <w:rPr>
          <w:rFonts w:asciiTheme="majorHAnsi" w:hAnsiTheme="majorHAnsi" w:cs="Arial"/>
          <w:sz w:val="22"/>
          <w:szCs w:val="22"/>
        </w:rPr>
        <w:lastRenderedPageBreak/>
        <w:t>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F96A44" w:rsidRPr="00C25167"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Zamawiający działając na podstawie art. 87 ust. 2 Pzp. dokona poprawienia omyłki rachunkowej w obliczeniu ceny w ten sposób, że jeżeli cena ryczałtowa podana liczbą nie będzie 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1A0A70" w:rsidRPr="0096436B" w:rsidRDefault="001A0A70" w:rsidP="00000424">
      <w:pPr>
        <w:pStyle w:val="Tekstpodstawowy"/>
        <w:ind w:left="0" w:firstLine="0"/>
        <w:rPr>
          <w:rFonts w:asciiTheme="majorHAnsi" w:hAnsiTheme="majorHAnsi" w:cs="Arial"/>
          <w:b/>
          <w:bCs/>
          <w:color w:val="000000"/>
          <w:sz w:val="22"/>
          <w:szCs w:val="22"/>
        </w:rPr>
      </w:pP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 C</w:t>
      </w:r>
      <w:r w:rsidRPr="0096436B">
        <w:rPr>
          <w:rFonts w:asciiTheme="majorHAnsi" w:hAnsiTheme="majorHAnsi" w:cs="Arial"/>
          <w:b/>
          <w:bCs/>
          <w:sz w:val="22"/>
          <w:szCs w:val="22"/>
          <w:vertAlign w:val="subscript"/>
        </w:rPr>
        <w:t>min</w:t>
      </w:r>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w:t>
      </w:r>
      <w:r w:rsidRPr="0096436B">
        <w:rPr>
          <w:rFonts w:asciiTheme="majorHAnsi" w:hAnsiTheme="majorHAnsi" w:cs="Arial"/>
          <w:sz w:val="22"/>
          <w:szCs w:val="22"/>
        </w:rPr>
        <w:lastRenderedPageBreak/>
        <w:t>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m-cy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P(G</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P(G</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Pzp.</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2D00C6" w:rsidRPr="00681035" w:rsidRDefault="002D00C6" w:rsidP="008D09F1">
      <w:pPr>
        <w:ind w:left="0" w:firstLine="0"/>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lastRenderedPageBreak/>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lastRenderedPageBreak/>
        <w:t>§ 20a</w:t>
      </w:r>
      <w:r w:rsidR="003B690E" w:rsidRPr="0096436B">
        <w:rPr>
          <w:rFonts w:asciiTheme="majorHAnsi" w:hAnsiTheme="majorHAnsi" w:cs="Arial"/>
          <w:color w:val="000000"/>
          <w:sz w:val="22"/>
          <w:szCs w:val="22"/>
        </w:rPr>
        <w:t>.</w:t>
      </w:r>
    </w:p>
    <w:p w:rsidR="00681035" w:rsidRPr="00C25167" w:rsidRDefault="00766F96" w:rsidP="00C25167">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681035" w:rsidRPr="0096436B" w:rsidRDefault="00681035">
      <w:pPr>
        <w:pStyle w:val="Tekstpodstawowy21"/>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C72146" w:rsidRPr="00681035" w:rsidRDefault="00C72146" w:rsidP="000F625D">
      <w:pPr>
        <w:pStyle w:val="Tekstpodstawowy21"/>
        <w:jc w:val="both"/>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681035" w:rsidRDefault="003B690E" w:rsidP="003016A5">
      <w:pPr>
        <w:pStyle w:val="Tekstpodstawowy"/>
        <w:jc w:val="center"/>
        <w:rPr>
          <w:rFonts w:asciiTheme="majorHAnsi" w:hAnsiTheme="majorHAnsi" w:cs="Arial"/>
          <w:b/>
          <w:bCs/>
          <w:i/>
          <w:iCs/>
          <w:color w:val="000000"/>
          <w:sz w:val="16"/>
          <w:szCs w:val="16"/>
        </w:rPr>
      </w:pP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t>
      </w:r>
      <w:r w:rsidRPr="0096436B">
        <w:rPr>
          <w:rFonts w:asciiTheme="majorHAnsi" w:hAnsiTheme="majorHAnsi" w:cs="Arial"/>
          <w:color w:val="000000"/>
          <w:sz w:val="22"/>
          <w:szCs w:val="22"/>
        </w:rPr>
        <w:lastRenderedPageBreak/>
        <w:t xml:space="preserve">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3B690E" w:rsidRPr="0096436B" w:rsidRDefault="003B690E" w:rsidP="00E97ED3">
      <w:pPr>
        <w:pStyle w:val="Tekstpodstawowy"/>
        <w:ind w:left="0" w:firstLine="0"/>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212EAE" w:rsidRPr="0096436B" w:rsidRDefault="00212EAE"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w:t>
      </w:r>
      <w:r w:rsidR="00927CB0" w:rsidRPr="0096436B">
        <w:rPr>
          <w:rFonts w:asciiTheme="majorHAnsi" w:hAnsiTheme="majorHAnsi" w:cs="Arial"/>
          <w:sz w:val="22"/>
          <w:szCs w:val="22"/>
        </w:rPr>
        <w:t>,</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212EAE" w:rsidP="00212EAE">
      <w:pPr>
        <w:rPr>
          <w:rFonts w:asciiTheme="majorHAnsi" w:hAnsiTheme="majorHAnsi" w:cs="Arial"/>
          <w:sz w:val="22"/>
          <w:szCs w:val="22"/>
        </w:rPr>
      </w:pPr>
      <w:r w:rsidRPr="0096436B">
        <w:rPr>
          <w:rFonts w:asciiTheme="majorHAnsi" w:hAnsiTheme="majorHAnsi" w:cs="Arial"/>
          <w:sz w:val="22"/>
          <w:szCs w:val="22"/>
        </w:rPr>
        <w:t xml:space="preserve">10) </w:t>
      </w:r>
      <w:r w:rsidR="00C621B7" w:rsidRPr="0096436B">
        <w:rPr>
          <w:rFonts w:asciiTheme="majorHAnsi" w:hAnsiTheme="majorHAnsi" w:cs="Arial"/>
          <w:sz w:val="22"/>
          <w:szCs w:val="22"/>
        </w:rPr>
        <w:t>Dokumentacja projektowa,</w:t>
      </w:r>
    </w:p>
    <w:p w:rsidR="00212EAE" w:rsidRPr="0096436B" w:rsidRDefault="004054E8" w:rsidP="00212EAE">
      <w:pPr>
        <w:rPr>
          <w:rFonts w:asciiTheme="majorHAnsi" w:hAnsiTheme="majorHAnsi" w:cs="Arial"/>
          <w:sz w:val="22"/>
          <w:szCs w:val="22"/>
        </w:rPr>
      </w:pPr>
      <w:r>
        <w:rPr>
          <w:rFonts w:asciiTheme="majorHAnsi" w:hAnsiTheme="majorHAnsi" w:cs="Arial"/>
          <w:sz w:val="22"/>
          <w:szCs w:val="22"/>
        </w:rPr>
        <w:t>11</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054E8" w:rsidP="00C621B7">
      <w:pPr>
        <w:rPr>
          <w:rFonts w:asciiTheme="majorHAnsi" w:hAnsiTheme="majorHAnsi" w:cs="Arial"/>
          <w:sz w:val="22"/>
          <w:szCs w:val="22"/>
        </w:rPr>
      </w:pPr>
      <w:r>
        <w:rPr>
          <w:rFonts w:asciiTheme="majorHAnsi" w:hAnsiTheme="majorHAnsi" w:cs="Arial"/>
          <w:sz w:val="22"/>
          <w:szCs w:val="22"/>
        </w:rPr>
        <w:t>12</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AB5479" w:rsidRPr="00C25167" w:rsidRDefault="00C621B7" w:rsidP="00C25167">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F608C4">
        <w:rPr>
          <w:rFonts w:asciiTheme="majorHAnsi" w:hAnsiTheme="majorHAnsi" w:cs="Arial"/>
          <w:b/>
          <w:color w:val="000000"/>
          <w:sz w:val="22"/>
          <w:szCs w:val="22"/>
        </w:rPr>
        <w:t>246</w:t>
      </w:r>
      <w:r w:rsidRPr="0096436B">
        <w:rPr>
          <w:rFonts w:asciiTheme="majorHAnsi" w:hAnsiTheme="majorHAnsi" w:cs="Arial"/>
          <w:b/>
          <w:bCs/>
          <w:sz w:val="22"/>
          <w:szCs w:val="22"/>
        </w:rPr>
        <w:t xml:space="preserve">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jeżeli posiada/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C621B7" w:rsidP="00CE247F">
      <w:pPr>
        <w:tabs>
          <w:tab w:val="left" w:pos="-3852"/>
        </w:tabs>
        <w:ind w:left="4536" w:firstLine="0"/>
        <w:rPr>
          <w:rFonts w:asciiTheme="majorHAnsi" w:hAnsiTheme="majorHAnsi" w:cs="Arial"/>
          <w:b/>
          <w:bCs/>
          <w:color w:val="000000"/>
        </w:rPr>
      </w:pPr>
      <w:r w:rsidRPr="00CE247F">
        <w:rPr>
          <w:rFonts w:asciiTheme="majorHAnsi" w:hAnsiTheme="majorHAnsi" w:cs="Arial"/>
          <w:b/>
          <w:bCs/>
          <w:color w:val="000000"/>
        </w:rPr>
        <w:t xml:space="preserve">Urząd </w:t>
      </w:r>
      <w:r w:rsidR="00CE247F" w:rsidRPr="00CE247F">
        <w:rPr>
          <w:rFonts w:asciiTheme="majorHAnsi" w:hAnsiTheme="majorHAnsi" w:cs="Arial"/>
          <w:b/>
          <w:bCs/>
          <w:color w:val="000000"/>
        </w:rPr>
        <w:t>Gminy w Radzanowie</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xml:space="preserve">: …………………………………………………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wskazanym w treści SIWZ</w:t>
      </w:r>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lastRenderedPageBreak/>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 xml:space="preserve">Oświadczamy, że dysponujemy co najmniej </w:t>
      </w:r>
      <w:r w:rsidR="005356C4">
        <w:rPr>
          <w:rFonts w:asciiTheme="majorHAnsi" w:hAnsiTheme="majorHAnsi" w:cs="Arial"/>
          <w:sz w:val="22"/>
          <w:szCs w:val="22"/>
        </w:rPr>
        <w:t>3</w:t>
      </w:r>
      <w:r w:rsidR="003016DF" w:rsidRPr="00CE247F">
        <w:rPr>
          <w:rFonts w:asciiTheme="majorHAnsi" w:hAnsiTheme="majorHAnsi" w:cs="Arial"/>
          <w:sz w:val="22"/>
          <w:szCs w:val="22"/>
        </w:rPr>
        <w:t xml:space="preserve"> </w:t>
      </w:r>
      <w:r w:rsidR="007004A5" w:rsidRPr="00CE247F">
        <w:rPr>
          <w:rFonts w:asciiTheme="majorHAnsi" w:hAnsiTheme="majorHAnsi" w:cs="Arial"/>
          <w:sz w:val="22"/>
          <w:szCs w:val="22"/>
        </w:rPr>
        <w:t>o</w:t>
      </w:r>
      <w:r w:rsidR="005356C4">
        <w:rPr>
          <w:rFonts w:asciiTheme="majorHAnsi" w:hAnsiTheme="majorHAnsi" w:cs="Arial"/>
          <w:sz w:val="22"/>
          <w:szCs w:val="22"/>
        </w:rPr>
        <w:t>sobami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SIWZ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8B1C85" w:rsidRPr="0096436B" w:rsidRDefault="00A13142" w:rsidP="008B1C85">
      <w:pPr>
        <w:widowControl w:val="0"/>
        <w:tabs>
          <w:tab w:val="num" w:pos="426"/>
        </w:tabs>
        <w:suppressAutoHyphens w:val="0"/>
        <w:overflowPunct w:val="0"/>
        <w:autoSpaceDE w:val="0"/>
        <w:ind w:left="284" w:firstLine="73"/>
        <w:rPr>
          <w:rFonts w:asciiTheme="majorHAnsi" w:hAnsiTheme="majorHAnsi" w:cs="Arial"/>
          <w:color w:val="000000"/>
          <w:sz w:val="22"/>
          <w:szCs w:val="22"/>
        </w:rPr>
      </w:pPr>
      <w:r>
        <w:rPr>
          <w:rFonts w:asciiTheme="majorHAnsi" w:hAnsiTheme="majorHAnsi" w:cs="Arial"/>
          <w:bCs/>
          <w:color w:val="000000"/>
          <w:sz w:val="22"/>
          <w:szCs w:val="22"/>
        </w:rPr>
        <w:t>10</w:t>
      </w:r>
      <w:r w:rsidR="008B1C85" w:rsidRPr="0096436B">
        <w:rPr>
          <w:rFonts w:asciiTheme="majorHAnsi" w:hAnsiTheme="majorHAnsi" w:cs="Arial"/>
          <w:bCs/>
          <w:color w:val="000000"/>
          <w:sz w:val="22"/>
          <w:szCs w:val="22"/>
        </w:rPr>
        <w:t>.</w:t>
      </w:r>
      <w:r w:rsidR="008B1C85" w:rsidRPr="0096436B">
        <w:rPr>
          <w:rFonts w:asciiTheme="majorHAnsi" w:hAnsiTheme="majorHAnsi" w:cs="Arial"/>
          <w:b/>
          <w:bCs/>
          <w:color w:val="000000"/>
          <w:sz w:val="22"/>
          <w:szCs w:val="22"/>
        </w:rPr>
        <w:t xml:space="preserve"> Oświadczamy, iż wadium w kwocie: </w:t>
      </w:r>
      <w:r w:rsidR="00D90F53">
        <w:rPr>
          <w:rFonts w:asciiTheme="majorHAnsi" w:hAnsiTheme="majorHAnsi" w:cs="Arial"/>
          <w:b/>
          <w:bCs/>
          <w:color w:val="000000"/>
          <w:sz w:val="22"/>
          <w:szCs w:val="22"/>
        </w:rPr>
        <w:t>8</w:t>
      </w:r>
      <w:r w:rsidR="00BB6F72" w:rsidRPr="0096436B">
        <w:rPr>
          <w:rFonts w:asciiTheme="majorHAnsi" w:hAnsiTheme="majorHAnsi" w:cs="Arial"/>
          <w:b/>
          <w:bCs/>
          <w:sz w:val="22"/>
          <w:szCs w:val="22"/>
        </w:rPr>
        <w:t>.000,00</w:t>
      </w:r>
      <w:r w:rsidR="008B1C85" w:rsidRPr="0096436B">
        <w:rPr>
          <w:rFonts w:asciiTheme="majorHAnsi" w:hAnsiTheme="majorHAnsi" w:cs="Arial"/>
          <w:b/>
          <w:bCs/>
          <w:sz w:val="22"/>
          <w:szCs w:val="22"/>
        </w:rPr>
        <w:t xml:space="preserve"> </w:t>
      </w:r>
      <w:r w:rsidR="008B1C85" w:rsidRPr="0096436B">
        <w:rPr>
          <w:rFonts w:asciiTheme="majorHAnsi" w:hAnsiTheme="majorHAnsi" w:cs="Arial"/>
          <w:sz w:val="22"/>
          <w:szCs w:val="22"/>
        </w:rPr>
        <w:t xml:space="preserve">(słownie: </w:t>
      </w:r>
      <w:r w:rsidR="00D90F53">
        <w:rPr>
          <w:rFonts w:asciiTheme="majorHAnsi" w:hAnsiTheme="majorHAnsi" w:cs="Arial"/>
          <w:sz w:val="22"/>
          <w:szCs w:val="22"/>
        </w:rPr>
        <w:t>osiem</w:t>
      </w:r>
      <w:r w:rsidR="008B1C85" w:rsidRPr="0096436B">
        <w:rPr>
          <w:rFonts w:asciiTheme="majorHAnsi" w:hAnsiTheme="majorHAnsi" w:cs="Arial"/>
          <w:sz w:val="22"/>
          <w:szCs w:val="22"/>
        </w:rPr>
        <w:t xml:space="preserve"> tysięcy 00/100) </w:t>
      </w:r>
      <w:r w:rsidR="008B1C85" w:rsidRPr="0096436B">
        <w:rPr>
          <w:rFonts w:asciiTheme="majorHAnsi" w:hAnsiTheme="majorHAnsi" w:cs="Arial"/>
          <w:b/>
          <w:bCs/>
          <w:sz w:val="22"/>
          <w:szCs w:val="22"/>
        </w:rPr>
        <w:t>złotych</w:t>
      </w:r>
      <w:r w:rsidR="008B1C85" w:rsidRPr="0096436B">
        <w:rPr>
          <w:rFonts w:asciiTheme="majorHAnsi" w:hAnsiTheme="majorHAnsi" w:cs="Arial"/>
          <w:sz w:val="22"/>
          <w:szCs w:val="22"/>
        </w:rPr>
        <w:t xml:space="preserve"> </w:t>
      </w:r>
      <w:r w:rsidR="008B1C85" w:rsidRPr="0096436B">
        <w:rPr>
          <w:rFonts w:asciiTheme="majorHAnsi" w:hAnsiTheme="majorHAnsi" w:cs="Arial"/>
          <w:color w:val="000000"/>
          <w:sz w:val="22"/>
          <w:szCs w:val="22"/>
        </w:rPr>
        <w:t>zostało wniesione w formie .........................................</w:t>
      </w:r>
      <w:r w:rsidR="007E0C11" w:rsidRPr="0096436B">
        <w:rPr>
          <w:rFonts w:asciiTheme="majorHAnsi" w:hAnsiTheme="majorHAnsi" w:cs="Arial"/>
          <w:color w:val="000000"/>
          <w:sz w:val="22"/>
          <w:szCs w:val="22"/>
        </w:rPr>
        <w:t>..............................</w:t>
      </w:r>
      <w:r w:rsidR="008B1C85" w:rsidRPr="0096436B">
        <w:rPr>
          <w:rFonts w:asciiTheme="majorHAnsi" w:hAnsiTheme="majorHAnsi" w:cs="Arial"/>
          <w:color w:val="000000"/>
          <w:sz w:val="22"/>
          <w:szCs w:val="22"/>
        </w:rPr>
        <w:t xml:space="preserve">. </w:t>
      </w:r>
      <w:r w:rsidR="008B1C85" w:rsidRPr="0096436B">
        <w:rPr>
          <w:rFonts w:asciiTheme="majorHAnsi" w:hAnsiTheme="majorHAnsi" w:cs="Arial"/>
          <w:color w:val="000000"/>
          <w:sz w:val="22"/>
          <w:szCs w:val="22"/>
        </w:rPr>
        <w:br/>
        <w:t>Wymagany dokument (dotyczy wadium w formie niepieniężnej) potwierdzający wniesienie wadium został załączony do oferty. Wadium wniesione w formie pieniężnej, prosimy zwrócić na konto nr .........................................................................................</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1</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A13142">
        <w:rPr>
          <w:rFonts w:asciiTheme="majorHAnsi" w:hAnsiTheme="majorHAnsi" w:cs="Arial"/>
          <w:bCs/>
          <w:color w:val="000000"/>
          <w:sz w:val="22"/>
          <w:szCs w:val="22"/>
        </w:rPr>
        <w:t>2</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3</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4</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jesteśmy świadomi utraty, na rzecz Zamawiającego, wadium wraz z </w:t>
      </w:r>
      <w:r w:rsidRPr="0096436B">
        <w:rPr>
          <w:rFonts w:asciiTheme="majorHAnsi" w:hAnsiTheme="majorHAnsi" w:cs="Arial"/>
          <w:color w:val="000000"/>
          <w:sz w:val="22"/>
          <w:szCs w:val="22"/>
        </w:rPr>
        <w:lastRenderedPageBreak/>
        <w:t xml:space="preserve">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6</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t>1</w:t>
      </w:r>
      <w:r w:rsidR="00A13142">
        <w:rPr>
          <w:rFonts w:asciiTheme="majorHAnsi" w:hAnsiTheme="majorHAnsi" w:cs="Arial"/>
          <w:color w:val="000000"/>
          <w:sz w:val="22"/>
          <w:szCs w:val="22"/>
        </w:rPr>
        <w:t>7</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Pr="0096436B" w:rsidRDefault="00681035"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KRS/CEiDG)</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art. 24 ust 1 pkt 12-23 ustawy Pzp.</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ustawy Pzp.</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zachodzą w stosunku do mnie podstawy wykluczenia z postępowania na podstawie art. …………. ustawy Pzp</w:t>
      </w:r>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ustawy Pzp).</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Pzp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następującego/ych podm</w:t>
      </w:r>
      <w:r w:rsidR="00C959DC" w:rsidRPr="0096436B">
        <w:rPr>
          <w:rFonts w:asciiTheme="majorHAnsi" w:hAnsiTheme="majorHAnsi" w:cs="Arial"/>
          <w:sz w:val="22"/>
          <w:szCs w:val="22"/>
        </w:rPr>
        <w:t xml:space="preserve">iotu/tów, na którego/ych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KRS/CEiDG)</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gminnej w miejscowości</w:t>
      </w:r>
      <w:r w:rsidR="00D90F53" w:rsidRPr="00D90F53">
        <w:rPr>
          <w:rFonts w:ascii="Cambria" w:hAnsi="Cambria"/>
          <w:b/>
          <w:sz w:val="22"/>
          <w:szCs w:val="22"/>
        </w:rPr>
        <w:t xml:space="preserve"> </w:t>
      </w:r>
      <w:r w:rsidR="00D90F53">
        <w:rPr>
          <w:rFonts w:ascii="Cambria" w:hAnsi="Cambria"/>
          <w:b/>
          <w:sz w:val="22"/>
          <w:szCs w:val="22"/>
        </w:rPr>
        <w:t>Branica – Pierzchnia</w:t>
      </w:r>
      <w:r w:rsidR="002F3093">
        <w:rPr>
          <w:rFonts w:ascii="Cambria" w:hAnsi="Cambria"/>
          <w:b/>
          <w:sz w:val="22"/>
          <w:szCs w:val="22"/>
        </w:rPr>
        <w:t xml:space="preserve"> g</w:t>
      </w:r>
      <w:r w:rsidR="006F75EC" w:rsidRPr="006F75EC">
        <w:rPr>
          <w:rFonts w:ascii="Cambria" w:hAnsi="Cambria"/>
          <w:b/>
          <w:sz w:val="22"/>
          <w:szCs w:val="22"/>
        </w:rPr>
        <w:t>mina Radzanów</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następującego/ych</w:t>
      </w:r>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nie należy do grupy kapitałowej, w rozumieniu ustawy z dnia 16 lutego 2007 r. o ochronie konkurencji i konsumentów (Dz. U. Nr. 50, poz. 331, z póź.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(Dz. U. z 2015 r. poz. 2164, z późn.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652398" w:rsidRPr="0096436B" w:rsidRDefault="00652398" w:rsidP="009F2B67">
      <w:pPr>
        <w:spacing w:line="240" w:lineRule="auto"/>
        <w:ind w:left="5664" w:firstLine="708"/>
        <w:rPr>
          <w:rFonts w:asciiTheme="majorHAnsi" w:hAnsiTheme="majorHAnsi" w:cs="Arial"/>
          <w:i/>
          <w:sz w:val="22"/>
          <w:szCs w:val="22"/>
        </w:rPr>
      </w:pP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9D7EB7">
        <w:rPr>
          <w:rFonts w:asciiTheme="majorHAnsi" w:hAnsiTheme="majorHAnsi" w:cs="Arial"/>
          <w:color w:val="000000"/>
          <w:sz w:val="22"/>
          <w:szCs w:val="22"/>
        </w:rPr>
        <w:t>8</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6F75EC" w:rsidRPr="006F75EC">
        <w:rPr>
          <w:rFonts w:ascii="Cambria" w:hAnsi="Cambria"/>
          <w:b/>
          <w:sz w:val="22"/>
          <w:szCs w:val="22"/>
        </w:rPr>
        <w:t xml:space="preserve">Przebudowa drogi gminnej w </w:t>
      </w:r>
      <w:r w:rsidR="002F3093">
        <w:rPr>
          <w:rFonts w:ascii="Cambria" w:hAnsi="Cambria"/>
          <w:b/>
          <w:sz w:val="22"/>
          <w:szCs w:val="22"/>
        </w:rPr>
        <w:t xml:space="preserve">miejscowości </w:t>
      </w:r>
      <w:r w:rsidR="00D90F53">
        <w:rPr>
          <w:rFonts w:ascii="Cambria" w:hAnsi="Cambria"/>
          <w:b/>
          <w:sz w:val="22"/>
          <w:szCs w:val="22"/>
        </w:rPr>
        <w:t xml:space="preserve">Branica – Pierzchnia </w:t>
      </w:r>
      <w:r w:rsidR="002F3093">
        <w:rPr>
          <w:rFonts w:ascii="Cambria" w:hAnsi="Cambria"/>
          <w:b/>
          <w:sz w:val="22"/>
          <w:szCs w:val="22"/>
        </w:rPr>
        <w:t>g</w:t>
      </w:r>
      <w:r w:rsidR="006F75EC" w:rsidRPr="006F75EC">
        <w:rPr>
          <w:rFonts w:ascii="Cambria" w:hAnsi="Cambria"/>
          <w:b/>
          <w:sz w:val="22"/>
          <w:szCs w:val="22"/>
        </w:rPr>
        <w:t>mina Radzanów</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9D7EB7">
        <w:rPr>
          <w:rFonts w:asciiTheme="majorHAnsi" w:hAnsiTheme="majorHAnsi" w:cs="Arial"/>
          <w:color w:val="000000"/>
          <w:sz w:val="22"/>
          <w:szCs w:val="22"/>
        </w:rPr>
        <w:t>2018</w:t>
      </w:r>
      <w:r w:rsidR="00E75FD8">
        <w:rPr>
          <w:rFonts w:asciiTheme="majorHAnsi" w:hAnsiTheme="majorHAnsi" w:cs="Arial"/>
          <w:color w:val="000000"/>
          <w:sz w:val="22"/>
          <w:szCs w:val="22"/>
        </w:rPr>
        <w:t xml:space="preserve">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6F75EC" w:rsidRPr="00E75FD8">
        <w:rPr>
          <w:rFonts w:ascii="Cambria" w:hAnsi="Cambria"/>
          <w:b/>
          <w:i/>
          <w:sz w:val="22"/>
          <w:szCs w:val="22"/>
        </w:rPr>
        <w:t xml:space="preserve">Przebudowa drogi </w:t>
      </w:r>
      <w:r w:rsidR="002F3093">
        <w:rPr>
          <w:rFonts w:ascii="Cambria" w:hAnsi="Cambria"/>
          <w:b/>
          <w:i/>
          <w:sz w:val="22"/>
          <w:szCs w:val="22"/>
        </w:rPr>
        <w:t xml:space="preserve">gminnej w miejscowości </w:t>
      </w:r>
      <w:r w:rsidR="00D90F53">
        <w:rPr>
          <w:rFonts w:ascii="Cambria" w:hAnsi="Cambria"/>
          <w:b/>
          <w:sz w:val="22"/>
          <w:szCs w:val="22"/>
        </w:rPr>
        <w:t xml:space="preserve">Branica – Pierzchnia </w:t>
      </w:r>
      <w:r w:rsidR="002F3093">
        <w:rPr>
          <w:rFonts w:ascii="Cambria" w:hAnsi="Cambria"/>
          <w:b/>
          <w:i/>
          <w:sz w:val="22"/>
          <w:szCs w:val="22"/>
        </w:rPr>
        <w:t>g</w:t>
      </w:r>
      <w:r w:rsidR="006F75EC" w:rsidRPr="00E75FD8">
        <w:rPr>
          <w:rFonts w:ascii="Cambria" w:hAnsi="Cambria"/>
          <w:b/>
          <w:i/>
          <w:sz w:val="22"/>
          <w:szCs w:val="22"/>
        </w:rPr>
        <w:t>mina Radzanów</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E75FD8" w:rsidRPr="00E75FD8">
        <w:rPr>
          <w:rFonts w:ascii="Cambria" w:hAnsi="Cambria"/>
          <w:sz w:val="22"/>
          <w:szCs w:val="22"/>
          <w:lang w:eastAsia="pl-PL"/>
        </w:rPr>
        <w:t xml:space="preserve">przebudowa drogi gminnej </w:t>
      </w:r>
      <w:r w:rsidR="00297A2C">
        <w:rPr>
          <w:rFonts w:ascii="Cambria" w:hAnsi="Cambria"/>
          <w:sz w:val="22"/>
          <w:szCs w:val="22"/>
          <w:lang w:eastAsia="pl-PL"/>
        </w:rPr>
        <w:t>Branica-Pierzchnia</w:t>
      </w:r>
      <w:r w:rsidR="00E75FD8">
        <w:rPr>
          <w:rFonts w:ascii="Cambria" w:hAnsi="Cambria"/>
          <w:sz w:val="22"/>
          <w:szCs w:val="22"/>
          <w:lang w:eastAsia="pl-PL"/>
        </w:rPr>
        <w:t xml:space="preserve"> </w:t>
      </w:r>
      <w:r w:rsidR="00E75FD8" w:rsidRPr="00E75FD8">
        <w:rPr>
          <w:rFonts w:ascii="Cambria" w:hAnsi="Cambria"/>
          <w:lang w:eastAsia="pl-PL"/>
        </w:rPr>
        <w:t xml:space="preserve">na odcinku ok. </w:t>
      </w:r>
      <w:r w:rsidR="00297A2C">
        <w:rPr>
          <w:rFonts w:ascii="Cambria" w:hAnsi="Cambria"/>
          <w:lang w:eastAsia="pl-PL"/>
        </w:rPr>
        <w:t>1120</w:t>
      </w:r>
      <w:r w:rsidR="00E75FD8" w:rsidRPr="00E75FD8">
        <w:rPr>
          <w:rFonts w:ascii="Cambria" w:hAnsi="Cambria"/>
          <w:lang w:eastAsia="pl-PL"/>
        </w:rPr>
        <w:t xml:space="preserve"> mb.</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E75FD8"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90F53">
        <w:rPr>
          <w:rFonts w:ascii="Cambria" w:hAnsi="Cambria"/>
          <w:b/>
          <w:sz w:val="22"/>
          <w:szCs w:val="22"/>
        </w:rPr>
        <w:t>Branica – Pierzchnia</w:t>
      </w:r>
      <w:r w:rsidR="002F3093">
        <w:rPr>
          <w:rFonts w:ascii="Cambria" w:hAnsi="Cambria"/>
          <w:b/>
          <w:sz w:val="22"/>
          <w:szCs w:val="22"/>
        </w:rPr>
        <w:t xml:space="preserve"> g</w:t>
      </w:r>
      <w:r w:rsidR="00E75FD8" w:rsidRPr="006F75EC">
        <w:rPr>
          <w:rFonts w:ascii="Cambria" w:hAnsi="Cambria"/>
          <w:b/>
          <w:sz w:val="22"/>
          <w:szCs w:val="22"/>
        </w:rPr>
        <w:t>mina Radzanów</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dokumentacji projektowej i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C25167" w:rsidRDefault="00C25167" w:rsidP="008D273A">
      <w:pPr>
        <w:spacing w:line="240" w:lineRule="auto"/>
        <w:jc w:val="center"/>
        <w:rPr>
          <w:rFonts w:asciiTheme="majorHAnsi" w:hAnsiTheme="majorHAnsi" w:cs="Arial"/>
          <w:b/>
          <w:color w:val="000000"/>
          <w:sz w:val="22"/>
          <w:szCs w:val="22"/>
        </w:rPr>
      </w:pPr>
    </w:p>
    <w:p w:rsidR="00C25167" w:rsidRDefault="00C25167" w:rsidP="008D273A">
      <w:pPr>
        <w:spacing w:line="240" w:lineRule="auto"/>
        <w:jc w:val="center"/>
        <w:rPr>
          <w:rFonts w:asciiTheme="majorHAnsi" w:hAnsiTheme="majorHAnsi" w:cs="Arial"/>
          <w:b/>
          <w:color w:val="000000"/>
          <w:sz w:val="22"/>
          <w:szCs w:val="22"/>
        </w:rPr>
      </w:pPr>
    </w:p>
    <w:p w:rsidR="00C25167" w:rsidRDefault="00C25167"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D90F53">
        <w:rPr>
          <w:rFonts w:asciiTheme="majorHAnsi" w:hAnsiTheme="majorHAnsi" w:cs="Arial"/>
          <w:b/>
          <w:sz w:val="22"/>
          <w:szCs w:val="22"/>
        </w:rPr>
        <w:t xml:space="preserve">do dn. </w:t>
      </w:r>
      <w:r w:rsidR="009D7EB7">
        <w:rPr>
          <w:rFonts w:asciiTheme="majorHAnsi" w:hAnsiTheme="majorHAnsi" w:cs="Arial"/>
          <w:b/>
          <w:sz w:val="22"/>
          <w:szCs w:val="22"/>
        </w:rPr>
        <w:t>15 czerwca</w:t>
      </w:r>
      <w:r w:rsidR="00D90F53">
        <w:rPr>
          <w:rFonts w:asciiTheme="majorHAnsi" w:hAnsiTheme="majorHAnsi" w:cs="Arial"/>
          <w:b/>
          <w:sz w:val="22"/>
          <w:szCs w:val="22"/>
        </w:rPr>
        <w:t xml:space="preserve"> 2018</w:t>
      </w:r>
      <w:r w:rsidR="00FC7E87">
        <w:rPr>
          <w:rFonts w:asciiTheme="majorHAnsi" w:hAnsiTheme="majorHAnsi" w:cs="Arial"/>
          <w:b/>
          <w:sz w:val="22"/>
          <w:szCs w:val="22"/>
        </w:rPr>
        <w:t>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lastRenderedPageBreak/>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087E04" w:rsidRPr="0096436B" w:rsidRDefault="00087E04" w:rsidP="008D273A">
      <w:pPr>
        <w:spacing w:line="240" w:lineRule="auto"/>
        <w:jc w:val="center"/>
        <w:rPr>
          <w:rFonts w:asciiTheme="majorHAnsi" w:hAnsiTheme="majorHAnsi" w:cs="Arial"/>
          <w:b/>
          <w:color w:val="000000"/>
          <w:sz w:val="22"/>
          <w:szCs w:val="22"/>
        </w:rPr>
      </w:pP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 xml:space="preserve">niniejszym </w:t>
      </w:r>
      <w:r w:rsidR="0099301D">
        <w:rPr>
          <w:rFonts w:asciiTheme="majorHAnsi" w:hAnsiTheme="majorHAnsi" w:cs="Arial"/>
          <w:sz w:val="22"/>
          <w:szCs w:val="22"/>
          <w:lang w:eastAsia="pl-PL"/>
        </w:rPr>
        <w:lastRenderedPageBreak/>
        <w:t>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4C5EB3" w:rsidRPr="0096436B" w:rsidRDefault="00A13142" w:rsidP="00C25167">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spacing w:line="240" w:lineRule="auto"/>
        <w:jc w:val="center"/>
        <w:rPr>
          <w:rFonts w:asciiTheme="majorHAnsi" w:hAnsiTheme="majorHAnsi" w:cs="Arial"/>
          <w:b/>
          <w:color w:val="000000"/>
          <w:sz w:val="22"/>
          <w:szCs w:val="22"/>
        </w:rPr>
      </w:pP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3.  Odbiór końcowy robót budowlanych zostanie przeprowadzony jako odbiór końcowy </w:t>
      </w:r>
      <w:r w:rsidRPr="0096436B">
        <w:rPr>
          <w:rFonts w:asciiTheme="majorHAnsi" w:hAnsiTheme="majorHAnsi" w:cs="Arial"/>
          <w:color w:val="000000"/>
          <w:sz w:val="22"/>
          <w:szCs w:val="22"/>
        </w:rPr>
        <w:lastRenderedPageBreak/>
        <w:t>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lastRenderedPageBreak/>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w:t>
      </w:r>
      <w:r w:rsidRPr="0096436B">
        <w:rPr>
          <w:rFonts w:asciiTheme="majorHAnsi" w:hAnsiTheme="majorHAnsi" w:cs="Arial"/>
          <w:color w:val="000000"/>
          <w:sz w:val="22"/>
          <w:szCs w:val="22"/>
        </w:rPr>
        <w:lastRenderedPageBreak/>
        <w:t>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E765E2" w:rsidRPr="0096436B" w:rsidRDefault="00E765E2" w:rsidP="008D273A">
      <w:pPr>
        <w:spacing w:line="240" w:lineRule="auto"/>
        <w:jc w:val="center"/>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 terminie 10 dni od dnia odstąpienia, Wykonawca przy udziale Zamawiającego sporządzi szczegółowy protokół inwentaryzacji robót w toku wraz z zestawieniem wartości wykonanych robót według stanu na dzień odstąpienia; protokół inwentaryzacji robót w toku </w:t>
      </w:r>
      <w:r w:rsidRPr="0096436B">
        <w:rPr>
          <w:rFonts w:asciiTheme="majorHAnsi" w:hAnsiTheme="majorHAnsi" w:cs="Arial"/>
          <w:color w:val="000000"/>
          <w:sz w:val="22"/>
          <w:szCs w:val="22"/>
        </w:rPr>
        <w:lastRenderedPageBreak/>
        <w:t>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f) w przypadku gdy zakres robot realizowanych w ramach umowy o podwykonawstwo lub dalsze podwykonawstwo dotyczy prac, w odniesieniu do których przepisy prawne wymagają posiadania odpowiednich uprawnień, z umowy o podwykonawstwo (bądź dalsze </w:t>
      </w:r>
      <w:r w:rsidRPr="009B1F52">
        <w:rPr>
          <w:rFonts w:asciiTheme="majorHAnsi" w:hAnsiTheme="majorHAnsi" w:cs="Tahoma"/>
          <w:sz w:val="22"/>
          <w:szCs w:val="22"/>
        </w:rPr>
        <w:lastRenderedPageBreak/>
        <w:t>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lastRenderedPageBreak/>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Pzp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Pzp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3D0889" w:rsidRPr="0096436B" w:rsidRDefault="003D0889" w:rsidP="008175DE">
      <w:pPr>
        <w:autoSpaceDE w:val="0"/>
        <w:autoSpaceDN w:val="0"/>
        <w:adjustRightInd w:val="0"/>
        <w:spacing w:line="240" w:lineRule="auto"/>
        <w:rPr>
          <w:rFonts w:asciiTheme="majorHAnsi" w:hAnsiTheme="majorHAnsi" w:cs="Arial"/>
          <w:sz w:val="22"/>
          <w:szCs w:val="22"/>
        </w:rPr>
      </w:pP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 xml:space="preserve">2)  </w:t>
      </w:r>
      <w:r w:rsidRPr="0096436B">
        <w:rPr>
          <w:rFonts w:asciiTheme="majorHAnsi" w:hAnsiTheme="majorHAnsi" w:cs="Arial"/>
          <w:color w:val="000000"/>
          <w:sz w:val="22"/>
          <w:szCs w:val="22"/>
        </w:rPr>
        <w:t xml:space="preserve">naliczyć Wykonawcy karę umowną na warunkach i w wysokości określonej w § 8 </w:t>
      </w:r>
    </w:p>
    <w:p w:rsidR="00B25323" w:rsidRPr="0096436B" w:rsidRDefault="00B25323"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425EC7" w:rsidRPr="0096436B" w:rsidRDefault="00425EC7" w:rsidP="007C697B">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Umowę sporządzono w dwóch jednobrzmiących egzemplarzach po jednym egzemplarzu dla każdej ze stron.</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D3" w:rsidRDefault="00CE2ED3">
      <w:r>
        <w:separator/>
      </w:r>
    </w:p>
  </w:endnote>
  <w:endnote w:type="continuationSeparator" w:id="0">
    <w:p w:rsidR="00CE2ED3" w:rsidRDefault="00C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34" w:rsidRDefault="00CE2ED3">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522F34" w:rsidRDefault="00522F3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C25167">
                  <w:rPr>
                    <w:rStyle w:val="Numerstrony"/>
                    <w:rFonts w:ascii="Neo Sans Pro" w:hAnsi="Neo Sans Pro"/>
                    <w:noProof/>
                  </w:rPr>
                  <w:t>19</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F34" w:rsidRDefault="00CE2ED3">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522F34" w:rsidRDefault="00522F34">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C25167">
                  <w:rPr>
                    <w:rStyle w:val="Numerstrony"/>
                    <w:rFonts w:ascii="Neo Sans Pro" w:hAnsi="Neo Sans Pro"/>
                    <w:noProof/>
                  </w:rPr>
                  <w:t>30</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D3" w:rsidRDefault="00CE2ED3">
      <w:r>
        <w:separator/>
      </w:r>
    </w:p>
  </w:footnote>
  <w:footnote w:type="continuationSeparator" w:id="0">
    <w:p w:rsidR="00CE2ED3" w:rsidRDefault="00CE2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37F"/>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97A2C"/>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317C"/>
    <w:rsid w:val="00465F34"/>
    <w:rsid w:val="00466DF0"/>
    <w:rsid w:val="00467063"/>
    <w:rsid w:val="004675EC"/>
    <w:rsid w:val="004678D1"/>
    <w:rsid w:val="00467A23"/>
    <w:rsid w:val="0047055F"/>
    <w:rsid w:val="00470DF9"/>
    <w:rsid w:val="00472DFA"/>
    <w:rsid w:val="00472F0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2F34"/>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2398"/>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33E4"/>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D7EB7"/>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4B1"/>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ED1"/>
    <w:rsid w:val="00BB10B8"/>
    <w:rsid w:val="00BB2B58"/>
    <w:rsid w:val="00BB37E3"/>
    <w:rsid w:val="00BB4A9A"/>
    <w:rsid w:val="00BB4BF1"/>
    <w:rsid w:val="00BB6431"/>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5167"/>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2ED3"/>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0F53"/>
    <w:rsid w:val="00D915D1"/>
    <w:rsid w:val="00D91FB0"/>
    <w:rsid w:val="00D929A5"/>
    <w:rsid w:val="00D958A8"/>
    <w:rsid w:val="00D96209"/>
    <w:rsid w:val="00D978B6"/>
    <w:rsid w:val="00D97D9E"/>
    <w:rsid w:val="00DA0D87"/>
    <w:rsid w:val="00DA10DF"/>
    <w:rsid w:val="00DA1B93"/>
    <w:rsid w:val="00DA1F81"/>
    <w:rsid w:val="00DA2163"/>
    <w:rsid w:val="00DA2FB4"/>
    <w:rsid w:val="00DA440C"/>
    <w:rsid w:val="00DA574B"/>
    <w:rsid w:val="00DA6480"/>
    <w:rsid w:val="00DA69BA"/>
    <w:rsid w:val="00DA6A92"/>
    <w:rsid w:val="00DB0644"/>
    <w:rsid w:val="00DB09F1"/>
    <w:rsid w:val="00DB31B0"/>
    <w:rsid w:val="00DB43FA"/>
    <w:rsid w:val="00DB66F5"/>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21579"/>
    <w:rsid w:val="00E227F3"/>
    <w:rsid w:val="00E2294D"/>
    <w:rsid w:val="00E23452"/>
    <w:rsid w:val="00E24069"/>
    <w:rsid w:val="00E2636F"/>
    <w:rsid w:val="00E2652A"/>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4367-2B02-4D13-80BA-114D4021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41</Pages>
  <Words>16332</Words>
  <Characters>97998</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114102</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Urząd Gminy Radzanów</cp:lastModifiedBy>
  <cp:revision>13</cp:revision>
  <cp:lastPrinted>2017-01-11T11:45:00Z</cp:lastPrinted>
  <dcterms:created xsi:type="dcterms:W3CDTF">2017-01-11T09:25:00Z</dcterms:created>
  <dcterms:modified xsi:type="dcterms:W3CDTF">2018-03-09T07:11:00Z</dcterms:modified>
</cp:coreProperties>
</file>