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XI/61/09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Gminy w Radzanowie 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 listopada 2009r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sprawie: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wyrażenia zgody na nieodpłatne nabycie część nieruchomości położonej  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w  miejscowości Czarnocin gmina Radzanów na zasadzie współwłasności.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Na podstawie art.18 ust.2 pkt 9 litera a  ustawy z dnia 8 marca 1990 roku 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samorządzie gminnym (tj. Dz. U. z 2001r Nr 142 poz.1591 z późn. zm.) Rada Gminy  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Radzanowie uchwala co następuje: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 zgodę na  nieodpłatne nabycie od  Ochotniczej Straży Pożarnej w Czarnocinie część nieruchomości nr 273 o pow.0,09 ha  położonej w miejscowości Czarnocin, </w:t>
      </w:r>
      <w:r>
        <w:t>dla której Sąd Rejonowy w Grójcu Zamiejscowy Wydział Ksiąg Wieczystych w Białobrzegach prowadzi księgę wieczystą</w:t>
      </w:r>
      <w:r>
        <w:rPr>
          <w:sz w:val="24"/>
          <w:szCs w:val="24"/>
        </w:rPr>
        <w:t xml:space="preserve">  KW 23491, na  zasadzie współwłasności.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Wykonanie uchwały zleca się Wójtowi Gminy w Radzanowie.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E83032" w:rsidRDefault="00E83032" w:rsidP="00E8303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E83032" w:rsidRDefault="00E83032" w:rsidP="00E83032">
      <w:pPr>
        <w:jc w:val="center"/>
        <w:rPr>
          <w:b/>
          <w:sz w:val="28"/>
          <w:szCs w:val="28"/>
        </w:rPr>
      </w:pPr>
    </w:p>
    <w:p w:rsidR="00E83032" w:rsidRDefault="00E83032" w:rsidP="00E83032">
      <w:pPr>
        <w:jc w:val="center"/>
        <w:rPr>
          <w:b/>
          <w:sz w:val="28"/>
          <w:szCs w:val="28"/>
        </w:rPr>
      </w:pPr>
    </w:p>
    <w:p w:rsidR="00E83032" w:rsidRDefault="00E83032" w:rsidP="00E83032">
      <w:pPr>
        <w:jc w:val="center"/>
        <w:rPr>
          <w:b/>
          <w:sz w:val="32"/>
          <w:szCs w:val="32"/>
        </w:rPr>
      </w:pPr>
    </w:p>
    <w:p w:rsidR="00E83032" w:rsidRDefault="00E83032" w:rsidP="00E83032">
      <w:pPr>
        <w:jc w:val="center"/>
        <w:rPr>
          <w:b/>
          <w:sz w:val="32"/>
          <w:szCs w:val="32"/>
        </w:rPr>
      </w:pPr>
    </w:p>
    <w:p w:rsidR="00E83032" w:rsidRDefault="00E83032" w:rsidP="00E83032">
      <w:pPr>
        <w:jc w:val="center"/>
        <w:rPr>
          <w:b/>
          <w:sz w:val="32"/>
          <w:szCs w:val="32"/>
        </w:rPr>
      </w:pPr>
    </w:p>
    <w:p w:rsidR="00E83032" w:rsidRDefault="00E83032" w:rsidP="00E83032">
      <w:pPr>
        <w:jc w:val="center"/>
        <w:rPr>
          <w:b/>
          <w:sz w:val="32"/>
          <w:szCs w:val="32"/>
        </w:rPr>
      </w:pPr>
    </w:p>
    <w:p w:rsidR="00E83032" w:rsidRDefault="00E83032" w:rsidP="00E83032">
      <w:pPr>
        <w:jc w:val="center"/>
        <w:rPr>
          <w:b/>
          <w:sz w:val="32"/>
          <w:szCs w:val="32"/>
        </w:rPr>
      </w:pPr>
    </w:p>
    <w:p w:rsidR="0066047E" w:rsidRDefault="0066047E"/>
    <w:sectPr w:rsidR="0066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83032"/>
    <w:rsid w:val="0066047E"/>
    <w:rsid w:val="00E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2010-01-12T10:48:00Z</dcterms:created>
  <dcterms:modified xsi:type="dcterms:W3CDTF">2010-01-12T10:48:00Z</dcterms:modified>
</cp:coreProperties>
</file>