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0" w:rsidRPr="00847C66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XII/74</w:t>
      </w:r>
      <w:r w:rsidRPr="00847C66">
        <w:rPr>
          <w:b/>
          <w:sz w:val="32"/>
          <w:szCs w:val="32"/>
        </w:rPr>
        <w:t>/09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47C66">
        <w:rPr>
          <w:sz w:val="24"/>
          <w:szCs w:val="24"/>
        </w:rPr>
        <w:t>w sprawie:</w:t>
      </w:r>
      <w:r>
        <w:rPr>
          <w:sz w:val="24"/>
          <w:szCs w:val="24"/>
        </w:rPr>
        <w:t xml:space="preserve">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wyposażenia Publicznej Szkoły Podstawowej w </w:t>
      </w:r>
      <w:proofErr w:type="spellStart"/>
      <w:r>
        <w:rPr>
          <w:b/>
          <w:sz w:val="24"/>
          <w:szCs w:val="24"/>
        </w:rPr>
        <w:t>Bukównie</w:t>
      </w:r>
      <w:proofErr w:type="spellEnd"/>
      <w:r>
        <w:rPr>
          <w:b/>
          <w:sz w:val="24"/>
          <w:szCs w:val="24"/>
        </w:rPr>
        <w:t xml:space="preserve"> w majątek.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art.18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 ustawy z dnia 8 marca 1990roku 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(Dz. U. Nr 142, poz.1591 z 2001r ze zm.) i art. 21 ust.2 ustawy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finansach publicznych z dnia 30 czerwca 2005roku (Dz. U. Nr 249, poz.2104 z 2005r. ze zm.)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Przekazuje się w zarząd Publicznej Szkole Podstawowej w </w:t>
      </w:r>
      <w:proofErr w:type="spellStart"/>
      <w:r>
        <w:rPr>
          <w:sz w:val="24"/>
          <w:szCs w:val="24"/>
        </w:rPr>
        <w:t>Bukównie</w:t>
      </w:r>
      <w:proofErr w:type="spellEnd"/>
      <w:r>
        <w:rPr>
          <w:sz w:val="24"/>
          <w:szCs w:val="24"/>
        </w:rPr>
        <w:t xml:space="preserve"> mienie konieczne do funkcjonowania szkoły, zgodnie z wykazem określonym w załączniku do niniejszej uchwały.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727D0" w:rsidRPr="00017109" w:rsidRDefault="00B727D0" w:rsidP="00B727D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1 stycznia 2010 roku.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right"/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right"/>
      </w:pPr>
      <w:r>
        <w:lastRenderedPageBreak/>
        <w:t xml:space="preserve">Załącznik do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right"/>
      </w:pPr>
      <w:r>
        <w:t xml:space="preserve">Uchwały Nr XII/74/09 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right"/>
      </w:pPr>
      <w:r>
        <w:t>Rady Gminy w Radzanowie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right"/>
      </w:pPr>
      <w:r>
        <w:t>z dnia 29 grudnia 2009r</w:t>
      </w: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</w:pPr>
    </w:p>
    <w:p w:rsidR="00B727D0" w:rsidRPr="00A553F7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553F7">
        <w:rPr>
          <w:b/>
          <w:sz w:val="24"/>
          <w:szCs w:val="24"/>
        </w:rPr>
        <w:t xml:space="preserve">Środki trwałe Publicznej Szkoły Podstawowej w </w:t>
      </w:r>
      <w:proofErr w:type="spellStart"/>
      <w:r w:rsidRPr="00A553F7">
        <w:rPr>
          <w:b/>
          <w:sz w:val="24"/>
          <w:szCs w:val="24"/>
        </w:rPr>
        <w:t>Bukównie</w:t>
      </w:r>
      <w:proofErr w:type="spellEnd"/>
    </w:p>
    <w:p w:rsidR="00B727D0" w:rsidRPr="00A553F7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Tabela-Siatka"/>
        <w:tblW w:w="0" w:type="auto"/>
        <w:tblLook w:val="04A0"/>
      </w:tblPr>
      <w:tblGrid>
        <w:gridCol w:w="536"/>
        <w:gridCol w:w="2107"/>
        <w:gridCol w:w="2167"/>
        <w:gridCol w:w="1418"/>
        <w:gridCol w:w="1841"/>
        <w:gridCol w:w="1219"/>
      </w:tblGrid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L.p.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Nazwa środka trwałego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Numer i pow. działek</w:t>
            </w: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początkowa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Umorzenia na dzień 31.12.2009r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netto</w:t>
            </w:r>
          </w:p>
        </w:tc>
      </w:tr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1.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Grunty</w:t>
            </w: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</w:pPr>
            <w:r>
              <w:t>356 o pow.0,81ha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</w:pPr>
            <w:r>
              <w:t>441 0 pow.0,02 ha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</w:pP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2.025,-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2.025,-</w:t>
            </w:r>
          </w:p>
        </w:tc>
      </w:tr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szkoły</w:t>
            </w: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-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230.808,44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49.298,58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181.509,86</w:t>
            </w:r>
          </w:p>
        </w:tc>
      </w:tr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3.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Budowle komunalne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(chodnik)</w:t>
            </w: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1.682,31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1.682,31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4.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Ogrodzenie</w:t>
            </w: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2.771,83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2.771,83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B727D0" w:rsidTr="00A77616">
        <w:tc>
          <w:tcPr>
            <w:tcW w:w="50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5.</w:t>
            </w:r>
          </w:p>
        </w:tc>
        <w:tc>
          <w:tcPr>
            <w:tcW w:w="210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Dół gnilny</w:t>
            </w:r>
          </w:p>
        </w:tc>
        <w:tc>
          <w:tcPr>
            <w:tcW w:w="216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555,66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555,66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B727D0" w:rsidTr="00A77616">
        <w:tc>
          <w:tcPr>
            <w:tcW w:w="4786" w:type="dxa"/>
            <w:gridSpan w:val="3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     Razem:</w:t>
            </w:r>
          </w:p>
        </w:tc>
        <w:tc>
          <w:tcPr>
            <w:tcW w:w="1418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237.843,24</w:t>
            </w:r>
          </w:p>
        </w:tc>
        <w:tc>
          <w:tcPr>
            <w:tcW w:w="1842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54.308,38</w:t>
            </w:r>
          </w:p>
        </w:tc>
        <w:tc>
          <w:tcPr>
            <w:tcW w:w="1219" w:type="dxa"/>
          </w:tcPr>
          <w:p w:rsidR="00B727D0" w:rsidRDefault="00B727D0" w:rsidP="00A77616">
            <w:pPr>
              <w:spacing w:before="100" w:beforeAutospacing="1" w:after="100" w:afterAutospacing="1"/>
              <w:contextualSpacing/>
              <w:jc w:val="both"/>
            </w:pPr>
            <w:r>
              <w:t>183.534,86</w:t>
            </w:r>
          </w:p>
        </w:tc>
      </w:tr>
    </w:tbl>
    <w:p w:rsidR="00B727D0" w:rsidRDefault="00B727D0" w:rsidP="00B727D0">
      <w:pPr>
        <w:spacing w:before="100" w:beforeAutospacing="1" w:after="100" w:afterAutospacing="1" w:line="240" w:lineRule="auto"/>
        <w:contextualSpacing/>
        <w:jc w:val="both"/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727D0" w:rsidRDefault="00B727D0" w:rsidP="00B727D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25202" w:rsidRPr="00847C66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XII/74</w:t>
      </w:r>
      <w:r w:rsidRPr="00847C66">
        <w:rPr>
          <w:b/>
          <w:sz w:val="32"/>
          <w:szCs w:val="32"/>
        </w:rPr>
        <w:t>/09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47C66">
        <w:rPr>
          <w:sz w:val="24"/>
          <w:szCs w:val="24"/>
        </w:rPr>
        <w:t>w sprawie:</w:t>
      </w:r>
      <w:r>
        <w:rPr>
          <w:sz w:val="24"/>
          <w:szCs w:val="24"/>
        </w:rPr>
        <w:t xml:space="preserve">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wyposażenia Publicznej Szkoły Podstawowej w </w:t>
      </w:r>
      <w:proofErr w:type="spellStart"/>
      <w:r>
        <w:rPr>
          <w:b/>
          <w:sz w:val="24"/>
          <w:szCs w:val="24"/>
        </w:rPr>
        <w:t>Bukównie</w:t>
      </w:r>
      <w:proofErr w:type="spellEnd"/>
      <w:r>
        <w:rPr>
          <w:b/>
          <w:sz w:val="24"/>
          <w:szCs w:val="24"/>
        </w:rPr>
        <w:t xml:space="preserve"> w majątek.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art.18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 ustawy z dnia 8 marca 1990roku 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(Dz. U. Nr 142, poz.1591 z 2001r ze zm.) i art. 21 ust.2 ustawy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finansach publicznych z dnia 30 czerwca 2005roku (Dz. U. Nr 249, poz.2104 z 2005r. ze zm.)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Przekazuje się w zarząd Publicznej Szkole Podstawowej w </w:t>
      </w:r>
      <w:proofErr w:type="spellStart"/>
      <w:r>
        <w:rPr>
          <w:sz w:val="24"/>
          <w:szCs w:val="24"/>
        </w:rPr>
        <w:t>Bukównie</w:t>
      </w:r>
      <w:proofErr w:type="spellEnd"/>
      <w:r>
        <w:rPr>
          <w:sz w:val="24"/>
          <w:szCs w:val="24"/>
        </w:rPr>
        <w:t xml:space="preserve"> mienie konieczne do funkcjonowania szkoły, zgodnie z wykazem określonym w załączniku do niniejszej uchwały.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825202" w:rsidRPr="00017109" w:rsidRDefault="00825202" w:rsidP="0082520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1 stycznia 2010 roku.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right"/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right"/>
      </w:pPr>
      <w:r>
        <w:t xml:space="preserve">Załącznik do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right"/>
      </w:pPr>
      <w:r>
        <w:t xml:space="preserve">Uchwały Nr XII/74/09 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right"/>
      </w:pPr>
      <w:r>
        <w:t>Rady Gminy w Radzanowie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right"/>
      </w:pPr>
      <w:r>
        <w:t>z dnia 29 grudnia 2009r</w:t>
      </w: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</w:pPr>
    </w:p>
    <w:p w:rsidR="00825202" w:rsidRPr="00A553F7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553F7">
        <w:rPr>
          <w:b/>
          <w:sz w:val="24"/>
          <w:szCs w:val="24"/>
        </w:rPr>
        <w:t xml:space="preserve">Środki trwałe Publicznej Szkoły Podstawowej w </w:t>
      </w:r>
      <w:proofErr w:type="spellStart"/>
      <w:r w:rsidRPr="00A553F7">
        <w:rPr>
          <w:b/>
          <w:sz w:val="24"/>
          <w:szCs w:val="24"/>
        </w:rPr>
        <w:t>Bukównie</w:t>
      </w:r>
      <w:proofErr w:type="spellEnd"/>
    </w:p>
    <w:p w:rsidR="00825202" w:rsidRPr="00A553F7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Tabela-Siatka"/>
        <w:tblW w:w="0" w:type="auto"/>
        <w:tblLook w:val="04A0"/>
      </w:tblPr>
      <w:tblGrid>
        <w:gridCol w:w="536"/>
        <w:gridCol w:w="2107"/>
        <w:gridCol w:w="2167"/>
        <w:gridCol w:w="1418"/>
        <w:gridCol w:w="1841"/>
        <w:gridCol w:w="1219"/>
      </w:tblGrid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L.p.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Nazwa środka trwałego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Numer i pow. działek</w:t>
            </w: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początkowa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Umorzenia na dzień 31.12.2009r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netto</w:t>
            </w:r>
          </w:p>
        </w:tc>
      </w:tr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1.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Grunty</w:t>
            </w: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</w:pPr>
            <w:r>
              <w:t>356 o pow.0,81ha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</w:pPr>
            <w:r>
              <w:t>441 0 pow.0,02 ha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</w:pP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2.025,-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2.025,-</w:t>
            </w:r>
          </w:p>
        </w:tc>
      </w:tr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szkoły</w:t>
            </w: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-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lastRenderedPageBreak/>
              <w:t>230.808,44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49.298,58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181.509,86</w:t>
            </w:r>
          </w:p>
        </w:tc>
      </w:tr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lastRenderedPageBreak/>
              <w:t>3.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Budowle komunalne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(chodnik)</w:t>
            </w: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1.682,31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1.682,31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4.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Ogrodzenie</w:t>
            </w: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2.771,83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2.771,83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825202" w:rsidTr="00A77616">
        <w:tc>
          <w:tcPr>
            <w:tcW w:w="50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5.</w:t>
            </w:r>
          </w:p>
        </w:tc>
        <w:tc>
          <w:tcPr>
            <w:tcW w:w="210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Dół gnilny</w:t>
            </w:r>
          </w:p>
        </w:tc>
        <w:tc>
          <w:tcPr>
            <w:tcW w:w="216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555,66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555,66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825202" w:rsidTr="00A77616">
        <w:tc>
          <w:tcPr>
            <w:tcW w:w="4786" w:type="dxa"/>
            <w:gridSpan w:val="3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     Razem:</w:t>
            </w:r>
          </w:p>
        </w:tc>
        <w:tc>
          <w:tcPr>
            <w:tcW w:w="1418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237.843,24</w:t>
            </w:r>
          </w:p>
        </w:tc>
        <w:tc>
          <w:tcPr>
            <w:tcW w:w="1842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54.308,38</w:t>
            </w:r>
          </w:p>
        </w:tc>
        <w:tc>
          <w:tcPr>
            <w:tcW w:w="1219" w:type="dxa"/>
          </w:tcPr>
          <w:p w:rsidR="00825202" w:rsidRDefault="00825202" w:rsidP="00A77616">
            <w:pPr>
              <w:spacing w:before="100" w:beforeAutospacing="1" w:after="100" w:afterAutospacing="1"/>
              <w:contextualSpacing/>
              <w:jc w:val="both"/>
            </w:pPr>
            <w:r>
              <w:t>183.534,86</w:t>
            </w:r>
          </w:p>
        </w:tc>
      </w:tr>
    </w:tbl>
    <w:p w:rsidR="00825202" w:rsidRDefault="00825202" w:rsidP="00825202">
      <w:pPr>
        <w:spacing w:before="100" w:beforeAutospacing="1" w:after="100" w:afterAutospacing="1" w:line="240" w:lineRule="auto"/>
        <w:contextualSpacing/>
        <w:jc w:val="both"/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25202" w:rsidRDefault="00825202" w:rsidP="0082520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2402E6" w:rsidRDefault="002402E6"/>
    <w:sectPr w:rsidR="002402E6" w:rsidSect="00F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27D0"/>
    <w:rsid w:val="002402E6"/>
    <w:rsid w:val="00825202"/>
    <w:rsid w:val="00B727D0"/>
    <w:rsid w:val="00F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2010-03-05T09:17:00Z</dcterms:created>
  <dcterms:modified xsi:type="dcterms:W3CDTF">2010-03-05T09:18:00Z</dcterms:modified>
</cp:coreProperties>
</file>