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59" w:rsidRDefault="00382859" w:rsidP="00676A4B">
      <w:pPr>
        <w:spacing w:before="100" w:beforeAutospacing="1" w:after="100" w:afterAutospacing="1" w:line="240" w:lineRule="auto"/>
        <w:contextualSpacing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3</w:t>
      </w:r>
    </w:p>
    <w:p w:rsidR="00382859" w:rsidRDefault="00382859" w:rsidP="00676A4B">
      <w:pPr>
        <w:spacing w:before="100" w:beforeAutospacing="1" w:after="100" w:afterAutospacing="1"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Do Uchwały Rady Gminy nr XII/80/09</w:t>
      </w:r>
    </w:p>
    <w:p w:rsidR="00382859" w:rsidRDefault="00382859" w:rsidP="00676A4B">
      <w:pPr>
        <w:spacing w:before="100" w:beforeAutospacing="1" w:after="100" w:afterAutospacing="1"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z dnia 29 grudnia 2009r</w:t>
      </w:r>
    </w:p>
    <w:p w:rsidR="00382859" w:rsidRDefault="00382859" w:rsidP="00676A4B">
      <w:pPr>
        <w:spacing w:before="100" w:beforeAutospacing="1" w:after="100" w:afterAutospacing="1" w:line="240" w:lineRule="auto"/>
        <w:contextualSpacing/>
      </w:pPr>
    </w:p>
    <w:p w:rsidR="00382859" w:rsidRDefault="00382859" w:rsidP="00382859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Dotacje udzielone w 2010 roku z budżetu podmiotom należącym </w:t>
      </w:r>
    </w:p>
    <w:p w:rsidR="00382859" w:rsidRPr="00676A4B" w:rsidRDefault="00382859" w:rsidP="00676A4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382859" w:rsidRDefault="00382859" w:rsidP="00382859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37"/>
        <w:gridCol w:w="708"/>
        <w:gridCol w:w="427"/>
        <w:gridCol w:w="2975"/>
        <w:gridCol w:w="1514"/>
        <w:gridCol w:w="1719"/>
        <w:gridCol w:w="1260"/>
      </w:tblGrid>
      <w:tr w:rsidR="00382859" w:rsidTr="00382859">
        <w:trPr>
          <w:cantSplit/>
          <w:trHeight w:val="361"/>
        </w:trPr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Rozdział</w:t>
            </w:r>
          </w:p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Kwota dotacji</w:t>
            </w:r>
          </w:p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/ w zł/</w:t>
            </w:r>
          </w:p>
        </w:tc>
      </w:tr>
      <w:tr w:rsidR="00382859" w:rsidTr="00382859">
        <w:trPr>
          <w:cantSplit/>
          <w:trHeight w:val="300"/>
        </w:trPr>
        <w:tc>
          <w:tcPr>
            <w:tcW w:w="20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2859" w:rsidRDefault="003828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2859" w:rsidRDefault="003828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2859" w:rsidRDefault="003828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382859" w:rsidRDefault="00382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celowej</w:t>
            </w:r>
          </w:p>
        </w:tc>
      </w:tr>
      <w:tr w:rsidR="00382859" w:rsidTr="00382859">
        <w:trPr>
          <w:trHeight w:val="149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  <w:tr w:rsidR="00382859" w:rsidTr="00382859">
        <w:trPr>
          <w:trHeight w:val="216"/>
        </w:trPr>
        <w:tc>
          <w:tcPr>
            <w:tcW w:w="2072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2859" w:rsidTr="00382859">
        <w:trPr>
          <w:trHeight w:val="268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11 055</w:t>
            </w:r>
          </w:p>
        </w:tc>
      </w:tr>
      <w:tr w:rsidR="00382859" w:rsidTr="00382859">
        <w:trPr>
          <w:trHeight w:val="265"/>
        </w:trPr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Starostwo Powiatowe w Białobrzegach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100 000</w:t>
            </w:r>
          </w:p>
        </w:tc>
      </w:tr>
      <w:tr w:rsidR="00382859" w:rsidTr="00382859">
        <w:trPr>
          <w:trHeight w:val="205"/>
        </w:trPr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10 860</w:t>
            </w:r>
          </w:p>
        </w:tc>
      </w:tr>
      <w:tr w:rsidR="00382859" w:rsidTr="00382859">
        <w:trPr>
          <w:trHeight w:val="343"/>
        </w:trPr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80 000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2859" w:rsidTr="00382859">
        <w:trPr>
          <w:trHeight w:val="216"/>
        </w:trPr>
        <w:tc>
          <w:tcPr>
            <w:tcW w:w="207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80 000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121 915</w:t>
            </w:r>
          </w:p>
        </w:tc>
      </w:tr>
      <w:tr w:rsidR="00382859" w:rsidTr="00382859">
        <w:trPr>
          <w:trHeight w:val="278"/>
        </w:trPr>
        <w:tc>
          <w:tcPr>
            <w:tcW w:w="2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2859" w:rsidTr="00382859">
        <w:trPr>
          <w:trHeight w:val="242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Rozbudowa i przebudowa budynku OSP Czarnocin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60 355</w:t>
            </w:r>
          </w:p>
        </w:tc>
      </w:tr>
      <w:tr w:rsidR="00382859" w:rsidTr="00382859">
        <w:trPr>
          <w:trHeight w:val="130"/>
        </w:trPr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5 000</w:t>
            </w:r>
          </w:p>
        </w:tc>
      </w:tr>
      <w:tr w:rsidR="00382859" w:rsidTr="00382859">
        <w:trPr>
          <w:trHeight w:val="160"/>
        </w:trPr>
        <w:tc>
          <w:tcPr>
            <w:tcW w:w="207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65 355</w:t>
            </w:r>
          </w:p>
        </w:tc>
      </w:tr>
      <w:tr w:rsidR="00382859" w:rsidTr="00382859">
        <w:trPr>
          <w:trHeight w:val="233"/>
        </w:trPr>
        <w:tc>
          <w:tcPr>
            <w:tcW w:w="1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80 000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382859" w:rsidRDefault="003828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187 270</w:t>
            </w:r>
          </w:p>
        </w:tc>
      </w:tr>
    </w:tbl>
    <w:p w:rsidR="00382859" w:rsidRDefault="00382859" w:rsidP="00382859">
      <w:pPr>
        <w:pStyle w:val="Nagwek3"/>
        <w:spacing w:line="240" w:lineRule="auto"/>
        <w:ind w:left="567" w:right="-286"/>
        <w:jc w:val="center"/>
        <w:rPr>
          <w:sz w:val="16"/>
          <w:szCs w:val="16"/>
        </w:rPr>
      </w:pPr>
    </w:p>
    <w:p w:rsidR="00382859" w:rsidRDefault="00382859" w:rsidP="00676A4B">
      <w:pPr>
        <w:autoSpaceDE w:val="0"/>
        <w:autoSpaceDN w:val="0"/>
        <w:adjustRightInd w:val="0"/>
        <w:rPr>
          <w:b/>
          <w:bCs/>
          <w:iCs/>
          <w:color w:val="000000"/>
          <w:sz w:val="16"/>
          <w:szCs w:val="12"/>
        </w:rPr>
        <w:sectPr w:rsidR="00382859">
          <w:pgSz w:w="11906" w:h="16838"/>
          <w:pgMar w:top="335" w:right="1418" w:bottom="284" w:left="1418" w:header="709" w:footer="709" w:gutter="0"/>
          <w:cols w:space="708"/>
        </w:sectPr>
      </w:pPr>
      <w:r>
        <w:rPr>
          <w:b/>
          <w:bCs/>
          <w:iCs/>
          <w:color w:val="000000"/>
          <w:sz w:val="16"/>
          <w:szCs w:val="12"/>
        </w:rPr>
        <w:t xml:space="preserve">                 </w:t>
      </w:r>
      <w:r w:rsidR="00676A4B">
        <w:rPr>
          <w:b/>
          <w:bCs/>
          <w:iCs/>
          <w:color w:val="000000"/>
          <w:sz w:val="16"/>
          <w:szCs w:val="12"/>
        </w:rPr>
        <w:t xml:space="preserve">                          </w:t>
      </w:r>
      <w:r>
        <w:rPr>
          <w:b/>
          <w:bCs/>
          <w:iCs/>
          <w:color w:val="000000"/>
          <w:sz w:val="16"/>
          <w:szCs w:val="12"/>
        </w:rPr>
        <w:t xml:space="preserve">                                                        </w:t>
      </w:r>
      <w:r w:rsidR="00676A4B">
        <w:rPr>
          <w:b/>
          <w:bCs/>
          <w:iCs/>
          <w:color w:val="000000"/>
          <w:sz w:val="16"/>
          <w:szCs w:val="12"/>
        </w:rPr>
        <w:t xml:space="preserve">            </w:t>
      </w:r>
    </w:p>
    <w:p w:rsidR="00382859" w:rsidRDefault="00382859" w:rsidP="00676A4B">
      <w:pPr>
        <w:rPr>
          <w:b/>
          <w:bCs/>
          <w:sz w:val="16"/>
          <w:szCs w:val="24"/>
        </w:rPr>
      </w:pPr>
    </w:p>
    <w:p w:rsidR="00382859" w:rsidRDefault="00382859" w:rsidP="00676A4B">
      <w:pPr>
        <w:spacing w:before="100" w:beforeAutospacing="1" w:after="100" w:afterAutospacing="1" w:line="240" w:lineRule="auto"/>
        <w:contextualSpacing/>
        <w:jc w:val="right"/>
        <w:rPr>
          <w:b/>
          <w:bCs/>
          <w:sz w:val="16"/>
        </w:rPr>
      </w:pPr>
      <w:r>
        <w:rPr>
          <w:b/>
          <w:bCs/>
          <w:sz w:val="16"/>
        </w:rPr>
        <w:t>Załącznik nr 5</w:t>
      </w:r>
    </w:p>
    <w:p w:rsidR="00382859" w:rsidRDefault="00382859" w:rsidP="00676A4B">
      <w:pPr>
        <w:spacing w:before="100" w:beforeAutospacing="1" w:after="100" w:afterAutospacing="1" w:line="240" w:lineRule="auto"/>
        <w:contextualSpacing/>
        <w:jc w:val="right"/>
        <w:rPr>
          <w:b/>
          <w:bCs/>
          <w:sz w:val="16"/>
        </w:rPr>
      </w:pPr>
    </w:p>
    <w:p w:rsidR="00382859" w:rsidRDefault="00382859" w:rsidP="00676A4B">
      <w:pPr>
        <w:spacing w:before="100" w:beforeAutospacing="1" w:after="100" w:afterAutospacing="1"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Do Uchwały Rady Gminy nr XII/80/09</w:t>
      </w:r>
    </w:p>
    <w:p w:rsidR="00382859" w:rsidRPr="00676A4B" w:rsidRDefault="00382859" w:rsidP="00676A4B">
      <w:pPr>
        <w:spacing w:before="100" w:beforeAutospacing="1" w:after="100" w:afterAutospacing="1"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z dnia 29 grudnia 2009r</w:t>
      </w:r>
    </w:p>
    <w:p w:rsidR="00382859" w:rsidRDefault="00382859" w:rsidP="00382859">
      <w:pPr>
        <w:jc w:val="right"/>
        <w:rPr>
          <w:b/>
          <w:bCs/>
          <w:sz w:val="16"/>
        </w:rPr>
      </w:pPr>
    </w:p>
    <w:p w:rsidR="00382859" w:rsidRDefault="00382859" w:rsidP="00382859">
      <w:pPr>
        <w:jc w:val="center"/>
        <w:rPr>
          <w:b/>
          <w:bCs/>
          <w:sz w:val="24"/>
        </w:rPr>
      </w:pPr>
      <w:r>
        <w:rPr>
          <w:b/>
          <w:bCs/>
        </w:rPr>
        <w:t>Gminny Program Profilaktyki i Rozwiązywania Problemów Alkoholowych i Gminny Program Przeciwdziałania Narkomanii</w:t>
      </w:r>
    </w:p>
    <w:p w:rsidR="00382859" w:rsidRDefault="00382859" w:rsidP="00382859">
      <w:pPr>
        <w:jc w:val="both"/>
        <w:rPr>
          <w:b/>
          <w:bCs/>
          <w:sz w:val="16"/>
        </w:rPr>
      </w:pPr>
    </w:p>
    <w:p w:rsidR="00382859" w:rsidRDefault="00382859" w:rsidP="00382859">
      <w:pPr>
        <w:jc w:val="both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6"/>
        <w:gridCol w:w="723"/>
        <w:gridCol w:w="1078"/>
        <w:gridCol w:w="1116"/>
        <w:gridCol w:w="2152"/>
        <w:gridCol w:w="703"/>
        <w:gridCol w:w="27"/>
        <w:gridCol w:w="1140"/>
        <w:gridCol w:w="1065"/>
      </w:tblGrid>
      <w:tr w:rsidR="00382859" w:rsidTr="00382859">
        <w:trPr>
          <w:cantSplit/>
        </w:trPr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Dochody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Wydatki</w:t>
            </w:r>
          </w:p>
        </w:tc>
      </w:tr>
      <w:tr w:rsidR="00382859" w:rsidTr="0038285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z tytułu zezwoleń na sprzedaż alkoholu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Dział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Rozdz.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Plan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Gminny Program Profilaktyki i Rozwiązywania Problemów Alkoholowych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Rozdz.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Plan</w:t>
            </w:r>
          </w:p>
        </w:tc>
      </w:tr>
      <w:tr w:rsidR="00382859" w:rsidTr="00382859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75618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41 500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85154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41 000</w:t>
            </w:r>
          </w:p>
        </w:tc>
      </w:tr>
      <w:tr w:rsidR="00382859" w:rsidTr="00382859">
        <w:trPr>
          <w:cantSplit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Gminny Program Przeciwdziałania Narkomanii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Dział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Rozdz.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Plan</w:t>
            </w:r>
          </w:p>
        </w:tc>
      </w:tr>
      <w:tr w:rsidR="00382859" w:rsidTr="00382859">
        <w:trPr>
          <w:cantSplit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85153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500</w:t>
            </w:r>
          </w:p>
        </w:tc>
      </w:tr>
      <w:tr w:rsidR="00382859" w:rsidTr="00382859">
        <w:trPr>
          <w:cantSplit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41 500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9" w:rsidRDefault="0038285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9" w:rsidRDefault="003828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41 500</w:t>
            </w:r>
          </w:p>
        </w:tc>
      </w:tr>
    </w:tbl>
    <w:p w:rsidR="00382859" w:rsidRDefault="00382859" w:rsidP="00382859">
      <w:pPr>
        <w:rPr>
          <w:b/>
          <w:bCs/>
          <w:sz w:val="24"/>
        </w:rPr>
      </w:pPr>
    </w:p>
    <w:p w:rsidR="00382859" w:rsidRDefault="00382859" w:rsidP="00382859">
      <w:pPr>
        <w:jc w:val="right"/>
        <w:rPr>
          <w:b/>
          <w:bCs/>
          <w:sz w:val="16"/>
        </w:rPr>
      </w:pPr>
    </w:p>
    <w:p w:rsidR="00382859" w:rsidRDefault="00382859" w:rsidP="00382859">
      <w:pPr>
        <w:jc w:val="right"/>
        <w:rPr>
          <w:b/>
          <w:bCs/>
          <w:sz w:val="16"/>
        </w:rPr>
      </w:pPr>
    </w:p>
    <w:p w:rsidR="00AC6B45" w:rsidRDefault="00AC6B45"/>
    <w:sectPr w:rsidR="00AC6B45" w:rsidSect="000F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2859"/>
    <w:rsid w:val="000F3828"/>
    <w:rsid w:val="00382859"/>
    <w:rsid w:val="00676A4B"/>
    <w:rsid w:val="00AC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2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82859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82859"/>
    <w:rPr>
      <w:rFonts w:ascii="Times New Roman" w:eastAsia="Arial Unicode MS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2010-03-11T07:21:00Z</dcterms:created>
  <dcterms:modified xsi:type="dcterms:W3CDTF">2010-03-11T07:23:00Z</dcterms:modified>
</cp:coreProperties>
</file>