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58" w:rsidRDefault="00AD6258" w:rsidP="00AD6258">
      <w:pPr>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 xml:space="preserve">               </w:t>
      </w:r>
      <w:r w:rsidR="00DF5FE8">
        <w:rPr>
          <w:rFonts w:ascii="Times New Roman" w:hAnsi="Times New Roman"/>
          <w:b/>
          <w:bCs/>
          <w:sz w:val="32"/>
          <w:szCs w:val="32"/>
        </w:rPr>
        <w:t xml:space="preserve"> </w:t>
      </w:r>
      <w:r>
        <w:rPr>
          <w:rFonts w:ascii="Times New Roman" w:hAnsi="Times New Roman"/>
          <w:b/>
          <w:bCs/>
          <w:sz w:val="32"/>
          <w:szCs w:val="32"/>
        </w:rPr>
        <w:t>Zakładowy plan kon</w:t>
      </w:r>
      <w:r w:rsidR="00E52CAE">
        <w:rPr>
          <w:rFonts w:ascii="Times New Roman" w:hAnsi="Times New Roman"/>
          <w:b/>
          <w:bCs/>
          <w:sz w:val="32"/>
          <w:szCs w:val="32"/>
        </w:rPr>
        <w:t>t dla budżetu Gminy  Radzanów</w:t>
      </w:r>
      <w:r>
        <w:rPr>
          <w:rFonts w:ascii="Times New Roman" w:hAnsi="Times New Roman"/>
          <w:b/>
          <w:bCs/>
          <w:sz w:val="32"/>
          <w:szCs w:val="32"/>
        </w:rPr>
        <w:t xml:space="preserve">  </w:t>
      </w:r>
    </w:p>
    <w:p w:rsidR="00DF5FE8" w:rsidRPr="00831286" w:rsidRDefault="00AD6258" w:rsidP="00AD6258">
      <w:pPr>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 xml:space="preserve">                                  (załącznik nr 5)</w:t>
      </w:r>
      <w:r w:rsidR="00DF5FE8">
        <w:rPr>
          <w:rFonts w:ascii="Times New Roman" w:hAnsi="Times New Roman"/>
          <w:b/>
          <w:bCs/>
          <w:sz w:val="32"/>
          <w:szCs w:val="32"/>
        </w:rPr>
        <w:t xml:space="preserve"> </w:t>
      </w:r>
    </w:p>
    <w:p w:rsidR="00DF5FE8" w:rsidRDefault="00DF5FE8" w:rsidP="00831286">
      <w:pPr>
        <w:autoSpaceDE w:val="0"/>
        <w:autoSpaceDN w:val="0"/>
        <w:adjustRightInd w:val="0"/>
        <w:spacing w:after="0" w:line="240" w:lineRule="auto"/>
        <w:rPr>
          <w:rFonts w:ascii="Times New Roman" w:hAnsi="Times New Roman"/>
          <w:b/>
          <w:bCs/>
          <w:sz w:val="32"/>
          <w:szCs w:val="32"/>
        </w:rPr>
      </w:pPr>
    </w:p>
    <w:p w:rsidR="00DF5FE8" w:rsidRPr="000C4B9B" w:rsidRDefault="00DF5FE8" w:rsidP="00831286">
      <w:pPr>
        <w:autoSpaceDE w:val="0"/>
        <w:autoSpaceDN w:val="0"/>
        <w:adjustRightInd w:val="0"/>
        <w:spacing w:after="0" w:line="240" w:lineRule="auto"/>
        <w:rPr>
          <w:rFonts w:ascii="Times New Roman" w:hAnsi="Times New Roman"/>
          <w:b/>
          <w:bCs/>
          <w:sz w:val="24"/>
          <w:szCs w:val="24"/>
        </w:rPr>
      </w:pPr>
      <w:r w:rsidRPr="000C4B9B">
        <w:rPr>
          <w:rFonts w:ascii="Times New Roman" w:hAnsi="Times New Roman"/>
          <w:b/>
          <w:bCs/>
          <w:sz w:val="24"/>
          <w:szCs w:val="24"/>
        </w:rPr>
        <w:t>Konta bilansowe</w:t>
      </w:r>
    </w:p>
    <w:p w:rsidR="00DF5FE8" w:rsidRPr="000C4B9B" w:rsidRDefault="00DF5FE8" w:rsidP="00831286">
      <w:pPr>
        <w:autoSpaceDE w:val="0"/>
        <w:autoSpaceDN w:val="0"/>
        <w:adjustRightInd w:val="0"/>
        <w:spacing w:after="0" w:line="240" w:lineRule="auto"/>
        <w:rPr>
          <w:rFonts w:ascii="Times New Roman" w:hAnsi="Times New Roman"/>
          <w:b/>
          <w:bCs/>
          <w:sz w:val="24"/>
          <w:szCs w:val="24"/>
        </w:rPr>
      </w:pPr>
    </w:p>
    <w:p w:rsidR="00DF5FE8" w:rsidRPr="000C4B9B" w:rsidRDefault="00DF5FE8" w:rsidP="00831286">
      <w:pPr>
        <w:autoSpaceDE w:val="0"/>
        <w:autoSpaceDN w:val="0"/>
        <w:adjustRightInd w:val="0"/>
        <w:spacing w:after="0" w:line="240" w:lineRule="auto"/>
        <w:rPr>
          <w:rFonts w:ascii="Times New Roman" w:hAnsi="Times New Roman"/>
          <w:b/>
          <w:bCs/>
          <w:sz w:val="24"/>
          <w:szCs w:val="24"/>
        </w:rPr>
      </w:pPr>
      <w:r w:rsidRPr="000C4B9B">
        <w:rPr>
          <w:rFonts w:ascii="Times New Roman" w:hAnsi="Times New Roman"/>
          <w:b/>
          <w:bCs/>
          <w:sz w:val="24"/>
          <w:szCs w:val="24"/>
        </w:rPr>
        <w:t>Zespół 1 – „Środki pieniężne”</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133 – Rachunek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134 – Kredyty bankowe</w:t>
      </w:r>
    </w:p>
    <w:p w:rsidR="00DF5FE8" w:rsidRPr="000C4B9B" w:rsidRDefault="00DF5FE8" w:rsidP="00831286">
      <w:pPr>
        <w:autoSpaceDE w:val="0"/>
        <w:autoSpaceDN w:val="0"/>
        <w:adjustRightInd w:val="0"/>
        <w:spacing w:after="0" w:line="240" w:lineRule="auto"/>
        <w:rPr>
          <w:rFonts w:ascii="Times New Roman" w:hAnsi="Times New Roman"/>
          <w:b/>
          <w:bCs/>
          <w:sz w:val="24"/>
          <w:szCs w:val="24"/>
        </w:rPr>
      </w:pPr>
      <w:r w:rsidRPr="000C4B9B">
        <w:rPr>
          <w:rFonts w:ascii="Times New Roman" w:hAnsi="Times New Roman"/>
          <w:b/>
          <w:bCs/>
          <w:sz w:val="24"/>
          <w:szCs w:val="24"/>
        </w:rPr>
        <w:t>Zespół 2 – „Rozrachunki i rozliczenia”</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222 – Rozliczenie dochodów budżetowych</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223 – Rozliczenie wydatków budżetowych</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224 – Rozrachunki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240 – Pozostałe rozrachunki</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250 – Należności finansowe</w:t>
      </w:r>
    </w:p>
    <w:p w:rsidR="00DF5FE8"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260 – Zobowiązania finansowe</w:t>
      </w:r>
    </w:p>
    <w:p w:rsidR="00E52CAE" w:rsidRPr="000C4B9B" w:rsidRDefault="00E52CAE" w:rsidP="0083128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268 – Zobowiązania finansowe pożyczek na wyprzedzające finansowanie</w:t>
      </w:r>
    </w:p>
    <w:p w:rsidR="00DF5FE8" w:rsidRPr="000C4B9B" w:rsidRDefault="00DF5FE8" w:rsidP="00831286">
      <w:pPr>
        <w:autoSpaceDE w:val="0"/>
        <w:autoSpaceDN w:val="0"/>
        <w:adjustRightInd w:val="0"/>
        <w:spacing w:after="0" w:line="240" w:lineRule="auto"/>
        <w:rPr>
          <w:rFonts w:ascii="Times New Roman" w:hAnsi="Times New Roman"/>
          <w:b/>
          <w:bCs/>
          <w:sz w:val="24"/>
          <w:szCs w:val="24"/>
        </w:rPr>
      </w:pPr>
      <w:r w:rsidRPr="000C4B9B">
        <w:rPr>
          <w:rFonts w:ascii="Times New Roman" w:hAnsi="Times New Roman"/>
          <w:b/>
          <w:bCs/>
          <w:sz w:val="24"/>
          <w:szCs w:val="24"/>
        </w:rPr>
        <w:t>Zespół 9 – „Dochody i wydatki, rozliczenia międzyokresowe i wyniki budżetu”</w:t>
      </w:r>
    </w:p>
    <w:p w:rsidR="00DF5FE8" w:rsidRPr="000C4B9B" w:rsidRDefault="00DF5FE8" w:rsidP="00831286">
      <w:pPr>
        <w:autoSpaceDE w:val="0"/>
        <w:autoSpaceDN w:val="0"/>
        <w:adjustRightInd w:val="0"/>
        <w:spacing w:after="0" w:line="240" w:lineRule="auto"/>
        <w:rPr>
          <w:rFonts w:ascii="Times New Roman" w:hAnsi="Times New Roman"/>
          <w:b/>
          <w:bCs/>
          <w:sz w:val="24"/>
          <w:szCs w:val="24"/>
        </w:rPr>
      </w:pPr>
      <w:r w:rsidRPr="000C4B9B">
        <w:rPr>
          <w:rFonts w:ascii="Times New Roman" w:hAnsi="Times New Roman"/>
          <w:b/>
          <w:bCs/>
          <w:sz w:val="24"/>
          <w:szCs w:val="24"/>
        </w:rPr>
        <w:t>A. Dochody i wydatki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901 – Dochody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902 – Wydatki budżetu</w:t>
      </w:r>
    </w:p>
    <w:p w:rsidR="00DF5FE8" w:rsidRPr="000C4B9B" w:rsidRDefault="00DF5FE8" w:rsidP="00831286">
      <w:pPr>
        <w:autoSpaceDE w:val="0"/>
        <w:autoSpaceDN w:val="0"/>
        <w:adjustRightInd w:val="0"/>
        <w:spacing w:after="0" w:line="240" w:lineRule="auto"/>
        <w:rPr>
          <w:rFonts w:ascii="Times New Roman" w:hAnsi="Times New Roman"/>
          <w:b/>
          <w:bCs/>
          <w:sz w:val="24"/>
          <w:szCs w:val="24"/>
        </w:rPr>
      </w:pPr>
      <w:r w:rsidRPr="000C4B9B">
        <w:rPr>
          <w:rFonts w:ascii="Times New Roman" w:hAnsi="Times New Roman"/>
          <w:b/>
          <w:bCs/>
          <w:sz w:val="24"/>
          <w:szCs w:val="24"/>
        </w:rPr>
        <w:t xml:space="preserve">B. Rozliczenia międzyokresowe </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909 – Rozliczenia międzyokresowe</w:t>
      </w:r>
    </w:p>
    <w:p w:rsidR="00DF5FE8" w:rsidRPr="000C4B9B" w:rsidRDefault="00DF5FE8" w:rsidP="00831286">
      <w:pPr>
        <w:autoSpaceDE w:val="0"/>
        <w:autoSpaceDN w:val="0"/>
        <w:adjustRightInd w:val="0"/>
        <w:spacing w:after="0" w:line="240" w:lineRule="auto"/>
        <w:rPr>
          <w:rFonts w:ascii="Times New Roman" w:hAnsi="Times New Roman"/>
          <w:b/>
          <w:bCs/>
          <w:sz w:val="24"/>
          <w:szCs w:val="24"/>
        </w:rPr>
      </w:pPr>
      <w:r w:rsidRPr="000C4B9B">
        <w:rPr>
          <w:rFonts w:ascii="Times New Roman" w:hAnsi="Times New Roman"/>
          <w:b/>
          <w:bCs/>
          <w:sz w:val="24"/>
          <w:szCs w:val="24"/>
        </w:rPr>
        <w:t>C. Wyniki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960 – Skumulowane wyniki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961 – Wynik wykonania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962 – Wynik na pozostałych operacjach</w:t>
      </w:r>
    </w:p>
    <w:p w:rsidR="00DF5FE8" w:rsidRPr="000C4B9B" w:rsidRDefault="00DF5FE8" w:rsidP="00831286">
      <w:pPr>
        <w:autoSpaceDE w:val="0"/>
        <w:autoSpaceDN w:val="0"/>
        <w:adjustRightInd w:val="0"/>
        <w:spacing w:after="0" w:line="240" w:lineRule="auto"/>
        <w:rPr>
          <w:rFonts w:ascii="Times New Roman" w:hAnsi="Times New Roman"/>
          <w:b/>
          <w:bCs/>
          <w:sz w:val="24"/>
          <w:szCs w:val="24"/>
        </w:rPr>
      </w:pPr>
      <w:r w:rsidRPr="000C4B9B">
        <w:rPr>
          <w:rFonts w:ascii="Times New Roman" w:hAnsi="Times New Roman"/>
          <w:b/>
          <w:bCs/>
          <w:sz w:val="24"/>
          <w:szCs w:val="24"/>
        </w:rPr>
        <w:t>Konta pozabilansowe</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991 – Planowane dochody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r w:rsidRPr="000C4B9B">
        <w:rPr>
          <w:rFonts w:ascii="Times New Roman" w:hAnsi="Times New Roman"/>
          <w:sz w:val="24"/>
          <w:szCs w:val="24"/>
        </w:rPr>
        <w:t>992 – Planowane wydatki budżetu</w:t>
      </w:r>
    </w:p>
    <w:p w:rsidR="00DF5FE8" w:rsidRPr="000C4B9B" w:rsidRDefault="00DF5FE8" w:rsidP="00831286">
      <w:pPr>
        <w:autoSpaceDE w:val="0"/>
        <w:autoSpaceDN w:val="0"/>
        <w:adjustRightInd w:val="0"/>
        <w:spacing w:after="0" w:line="240" w:lineRule="auto"/>
        <w:rPr>
          <w:rFonts w:ascii="Times New Roman" w:hAnsi="Times New Roman"/>
          <w:sz w:val="24"/>
          <w:szCs w:val="24"/>
        </w:rPr>
      </w:pPr>
    </w:p>
    <w:p w:rsidR="00DF5FE8" w:rsidRPr="000C4B9B" w:rsidRDefault="00DF5FE8" w:rsidP="00831286">
      <w:pPr>
        <w:autoSpaceDE w:val="0"/>
        <w:autoSpaceDN w:val="0"/>
        <w:adjustRightInd w:val="0"/>
        <w:spacing w:after="0" w:line="240" w:lineRule="auto"/>
        <w:rPr>
          <w:rFonts w:ascii="Times New Roman" w:hAnsi="Times New Roman"/>
          <w:b/>
          <w:sz w:val="24"/>
          <w:szCs w:val="24"/>
        </w:rPr>
      </w:pPr>
      <w:r w:rsidRPr="000C4B9B">
        <w:rPr>
          <w:rFonts w:ascii="Times New Roman" w:hAnsi="Times New Roman"/>
          <w:b/>
          <w:sz w:val="24"/>
          <w:szCs w:val="24"/>
        </w:rPr>
        <w:t>Konto 133 „Rachunek budżetu”</w:t>
      </w:r>
    </w:p>
    <w:p w:rsidR="00DF5FE8" w:rsidRPr="000C4B9B" w:rsidRDefault="00DF5FE8" w:rsidP="00C32701">
      <w:p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t xml:space="preserve">Rachunek budżetu jest jedynym rachunkiem bankowym w urzędzie i służy także do ewidencji dochodów i wydatków własnych urzędu jako jednostki budżetowej. Zapisy na koncie 133 są dokonywane wyłącznie na podstawie dowodów bankowych i muszą być zgodne z zapisami w księgowości bankowej. W razie stwierdzenia błędu w dowodzie bankowym księguje się sumy zgodne z wyciągiem, natomiast różnice wynikające z błędu odnosi się na konto 240 „Pozostałe rozrachunki” jako „ sumy do wyjaśnienia”. Różnice te wyksięgowuje się na podstawie dokumentu księgowego zawierającego sprostowanie błędu. Konto 133 służy </w:t>
      </w:r>
      <w:r w:rsidR="00B84D6D">
        <w:rPr>
          <w:rFonts w:ascii="Times New Roman" w:hAnsi="Times New Roman"/>
          <w:sz w:val="24"/>
          <w:szCs w:val="24"/>
        </w:rPr>
        <w:t xml:space="preserve">do </w:t>
      </w:r>
      <w:r w:rsidRPr="000C4B9B">
        <w:rPr>
          <w:rFonts w:ascii="Times New Roman" w:hAnsi="Times New Roman"/>
          <w:sz w:val="24"/>
          <w:szCs w:val="24"/>
        </w:rPr>
        <w:t xml:space="preserve">ewidencji wszystkich środków budżetu, w tym także środków otrzymanych przez JST w związku z realizacją projektów finansowanych ze środków UE oraz innych środków zagranicznych. </w:t>
      </w:r>
    </w:p>
    <w:p w:rsidR="00DF5FE8" w:rsidRPr="000C4B9B" w:rsidRDefault="00DF5FE8" w:rsidP="00C32701">
      <w:pPr>
        <w:autoSpaceDE w:val="0"/>
        <w:autoSpaceDN w:val="0"/>
        <w:adjustRightInd w:val="0"/>
        <w:spacing w:after="0" w:line="240" w:lineRule="auto"/>
        <w:jc w:val="both"/>
        <w:rPr>
          <w:rFonts w:ascii="Times New Roman" w:hAnsi="Times New Roman"/>
          <w:b/>
          <w:sz w:val="24"/>
          <w:szCs w:val="24"/>
        </w:rPr>
      </w:pPr>
      <w:r w:rsidRPr="000C4B9B">
        <w:rPr>
          <w:rFonts w:ascii="Times New Roman" w:hAnsi="Times New Roman"/>
          <w:sz w:val="24"/>
          <w:szCs w:val="24"/>
        </w:rPr>
        <w:t xml:space="preserve">W związku z tym, że dochody i wydatki urzędu jako jednostki budżetowej realizowane są bezpośrednio z rachunku budżetu przyjmuje się następujące </w:t>
      </w:r>
      <w:r w:rsidRPr="000C4B9B">
        <w:rPr>
          <w:rFonts w:ascii="Times New Roman" w:hAnsi="Times New Roman"/>
          <w:b/>
          <w:sz w:val="24"/>
          <w:szCs w:val="24"/>
        </w:rPr>
        <w:t>zasady:</w:t>
      </w:r>
    </w:p>
    <w:p w:rsidR="00DF5FE8" w:rsidRPr="000C4B9B" w:rsidRDefault="00DF5FE8" w:rsidP="00C32701">
      <w:p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t xml:space="preserve">1) wpływ dochodów budżetowych na rachunek budżetu stanowi operację równoważną z przekazywaniem dochodów z rachunku urzędu na rachunek budżetu i są ujmowane na stronie </w:t>
      </w:r>
      <w:proofErr w:type="spellStart"/>
      <w:r w:rsidRPr="000C4B9B">
        <w:rPr>
          <w:rFonts w:ascii="Times New Roman" w:hAnsi="Times New Roman"/>
          <w:sz w:val="24"/>
          <w:szCs w:val="24"/>
        </w:rPr>
        <w:t>Wn</w:t>
      </w:r>
      <w:proofErr w:type="spellEnd"/>
      <w:r w:rsidRPr="000C4B9B">
        <w:rPr>
          <w:rFonts w:ascii="Times New Roman" w:hAnsi="Times New Roman"/>
          <w:sz w:val="24"/>
          <w:szCs w:val="24"/>
        </w:rPr>
        <w:t xml:space="preserve"> konta 133, w korespondencji z kontem 222,</w:t>
      </w:r>
    </w:p>
    <w:p w:rsidR="00DF5FE8" w:rsidRPr="000C4B9B" w:rsidRDefault="00DF5FE8" w:rsidP="00C32701">
      <w:p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lastRenderedPageBreak/>
        <w:t>2) wydatek objęty planem finansowym urzędu stanowi operację równoważną z przelewem środków z rachunku budżetu na wydatki urzędu jako jednostki budżetowej i jest księgowany w budżecie na stronie Ma konta 133, w korespondencji z kontem 223.</w:t>
      </w:r>
    </w:p>
    <w:p w:rsidR="00DF5FE8" w:rsidRPr="000C4B9B" w:rsidRDefault="00DF5FE8" w:rsidP="00C32701">
      <w:p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t>Przyjęcie w/w zasad pozwala na zbiorcze księgowanie wpływów w zakresie dochodów urzędu i wypłat dotyczących wydatków urzędu. W zakresie realizacji dochodów i wydatków urzędu do każdego wyciągu do rachunku bankowego wystąpią w ewidencji księgowej budżetu tylko dwa zapisy księgowe:</w:t>
      </w:r>
    </w:p>
    <w:p w:rsidR="00DF5FE8" w:rsidRPr="000C4B9B" w:rsidRDefault="00DF5FE8" w:rsidP="00C32701">
      <w:pPr>
        <w:numPr>
          <w:ilvl w:val="0"/>
          <w:numId w:val="1"/>
        </w:num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t>łączne wpływy na rachunek budżetu z tytułów dochodów urzędu-</w:t>
      </w:r>
      <w:proofErr w:type="spellStart"/>
      <w:r w:rsidRPr="000C4B9B">
        <w:rPr>
          <w:rFonts w:ascii="Times New Roman" w:hAnsi="Times New Roman"/>
          <w:sz w:val="24"/>
          <w:szCs w:val="24"/>
        </w:rPr>
        <w:t>Wn</w:t>
      </w:r>
      <w:proofErr w:type="spellEnd"/>
      <w:r w:rsidRPr="000C4B9B">
        <w:rPr>
          <w:rFonts w:ascii="Times New Roman" w:hAnsi="Times New Roman"/>
          <w:sz w:val="24"/>
          <w:szCs w:val="24"/>
        </w:rPr>
        <w:t xml:space="preserve"> 133, Ma 222,</w:t>
      </w:r>
    </w:p>
    <w:p w:rsidR="00DF5FE8" w:rsidRDefault="00DF5FE8" w:rsidP="00C316A0">
      <w:pPr>
        <w:numPr>
          <w:ilvl w:val="0"/>
          <w:numId w:val="1"/>
        </w:numPr>
        <w:autoSpaceDE w:val="0"/>
        <w:autoSpaceDN w:val="0"/>
        <w:adjustRightInd w:val="0"/>
        <w:spacing w:after="0" w:line="240" w:lineRule="auto"/>
        <w:jc w:val="both"/>
        <w:rPr>
          <w:rFonts w:ascii="Times New Roman" w:hAnsi="Times New Roman"/>
          <w:sz w:val="24"/>
          <w:szCs w:val="24"/>
        </w:rPr>
      </w:pPr>
      <w:r w:rsidRPr="000C4B9B">
        <w:rPr>
          <w:rFonts w:ascii="Times New Roman" w:hAnsi="Times New Roman"/>
          <w:sz w:val="24"/>
          <w:szCs w:val="24"/>
        </w:rPr>
        <w:t>łączne wydatki objęte planem finansowym urzędu poniesione z rachunku budżetu-</w:t>
      </w:r>
      <w:proofErr w:type="spellStart"/>
      <w:r w:rsidRPr="000C4B9B">
        <w:rPr>
          <w:rFonts w:ascii="Times New Roman" w:hAnsi="Times New Roman"/>
          <w:sz w:val="24"/>
          <w:szCs w:val="24"/>
        </w:rPr>
        <w:t>Wn</w:t>
      </w:r>
      <w:proofErr w:type="spellEnd"/>
      <w:r w:rsidRPr="000C4B9B">
        <w:rPr>
          <w:rFonts w:ascii="Times New Roman" w:hAnsi="Times New Roman"/>
          <w:sz w:val="24"/>
          <w:szCs w:val="24"/>
        </w:rPr>
        <w:t xml:space="preserve"> 223, Ma 133.</w:t>
      </w:r>
    </w:p>
    <w:p w:rsidR="00B054A6" w:rsidRPr="000C4B9B" w:rsidRDefault="00B054A6" w:rsidP="00425FAB">
      <w:pPr>
        <w:autoSpaceDE w:val="0"/>
        <w:autoSpaceDN w:val="0"/>
        <w:adjustRightInd w:val="0"/>
        <w:spacing w:after="0" w:line="240" w:lineRule="auto"/>
        <w:ind w:left="720"/>
        <w:jc w:val="both"/>
        <w:rPr>
          <w:rFonts w:ascii="Times New Roman" w:hAnsi="Times New Roman"/>
          <w:sz w:val="24"/>
          <w:szCs w:val="24"/>
        </w:rPr>
      </w:pPr>
    </w:p>
    <w:p w:rsidR="00DF5FE8" w:rsidRPr="000C4B9B" w:rsidRDefault="00DF5FE8" w:rsidP="005A6D38">
      <w:pPr>
        <w:autoSpaceDE w:val="0"/>
        <w:autoSpaceDN w:val="0"/>
        <w:adjustRightInd w:val="0"/>
        <w:spacing w:after="0" w:line="240" w:lineRule="auto"/>
        <w:rPr>
          <w:rFonts w:ascii="Times New Roman" w:hAnsi="Times New Roman"/>
          <w:b/>
          <w:bCs/>
          <w:color w:val="000000"/>
          <w:sz w:val="24"/>
          <w:szCs w:val="24"/>
        </w:rPr>
      </w:pPr>
      <w:r w:rsidRPr="000C4B9B">
        <w:rPr>
          <w:rFonts w:ascii="Times New Roman" w:hAnsi="Times New Roman"/>
          <w:b/>
          <w:bCs/>
          <w:sz w:val="24"/>
          <w:szCs w:val="24"/>
        </w:rPr>
        <w:t xml:space="preserve"> </w:t>
      </w:r>
      <w:r w:rsidRPr="000C4B9B">
        <w:rPr>
          <w:rFonts w:ascii="Times New Roman" w:hAnsi="Times New Roman"/>
          <w:b/>
          <w:bCs/>
          <w:color w:val="000000"/>
          <w:sz w:val="24"/>
          <w:szCs w:val="24"/>
        </w:rPr>
        <w:t xml:space="preserve">Typowe zapisy strony </w:t>
      </w:r>
      <w:proofErr w:type="spellStart"/>
      <w:r w:rsidRPr="000C4B9B">
        <w:rPr>
          <w:rFonts w:ascii="Times New Roman" w:hAnsi="Times New Roman"/>
          <w:b/>
          <w:bCs/>
          <w:color w:val="000000"/>
          <w:sz w:val="24"/>
          <w:szCs w:val="24"/>
        </w:rPr>
        <w:t>Wn</w:t>
      </w:r>
      <w:proofErr w:type="spellEnd"/>
      <w:r w:rsidRPr="000C4B9B">
        <w:rPr>
          <w:rFonts w:ascii="Times New Roman" w:hAnsi="Times New Roman"/>
          <w:b/>
          <w:bCs/>
          <w:color w:val="000000"/>
          <w:sz w:val="24"/>
          <w:szCs w:val="24"/>
        </w:rPr>
        <w:t xml:space="preserve"> konta 133 „Rachunek </w:t>
      </w:r>
      <w:proofErr w:type="spellStart"/>
      <w:r w:rsidRPr="000C4B9B">
        <w:rPr>
          <w:rFonts w:ascii="Times New Roman" w:hAnsi="Times New Roman"/>
          <w:b/>
          <w:bCs/>
          <w:color w:val="000000"/>
          <w:sz w:val="24"/>
          <w:szCs w:val="24"/>
        </w:rPr>
        <w:t>budżetu”i</w:t>
      </w:r>
      <w:proofErr w:type="spellEnd"/>
      <w:r w:rsidRPr="000C4B9B">
        <w:rPr>
          <w:rFonts w:ascii="Times New Roman" w:hAnsi="Times New Roman"/>
          <w:b/>
          <w:bCs/>
          <w:color w:val="000000"/>
          <w:sz w:val="24"/>
          <w:szCs w:val="24"/>
        </w:rPr>
        <w:t xml:space="preserve">  konto przeciwstawne</w:t>
      </w:r>
    </w:p>
    <w:p w:rsidR="00DF5FE8" w:rsidRPr="000C4B9B" w:rsidRDefault="00DF5FE8" w:rsidP="005A6D38">
      <w:pPr>
        <w:autoSpaceDE w:val="0"/>
        <w:autoSpaceDN w:val="0"/>
        <w:adjustRightInd w:val="0"/>
        <w:spacing w:after="0" w:line="240" w:lineRule="auto"/>
        <w:rPr>
          <w:rFonts w:ascii="Times New Roman" w:hAnsi="Times New Roman"/>
          <w:b/>
          <w:bCs/>
          <w:color w:val="000000"/>
          <w:sz w:val="24"/>
          <w:szCs w:val="24"/>
        </w:rPr>
      </w:pPr>
    </w:p>
    <w:p w:rsidR="00DF5FE8" w:rsidRPr="000C4B9B" w:rsidRDefault="00DF5FE8" w:rsidP="005A6D38">
      <w:pPr>
        <w:autoSpaceDE w:val="0"/>
        <w:autoSpaceDN w:val="0"/>
        <w:adjustRightInd w:val="0"/>
        <w:spacing w:after="0" w:line="240" w:lineRule="auto"/>
        <w:rPr>
          <w:rFonts w:ascii="Times New Roman" w:hAnsi="Times New Roman"/>
          <w:b/>
          <w:bCs/>
          <w:color w:val="000000"/>
          <w:sz w:val="24"/>
          <w:szCs w:val="24"/>
        </w:rPr>
      </w:pPr>
      <w:r w:rsidRPr="000C4B9B">
        <w:rPr>
          <w:rFonts w:ascii="Times New Roman" w:hAnsi="Times New Roman"/>
          <w:b/>
          <w:bCs/>
          <w:color w:val="000000"/>
          <w:sz w:val="24"/>
          <w:szCs w:val="24"/>
        </w:rPr>
        <w:t>I. Dochody realizowane wyłącznie poprzez rachunek budżetu</w:t>
      </w:r>
    </w:p>
    <w:p w:rsidR="00B054A6" w:rsidRDefault="00DF5FE8" w:rsidP="00C32701">
      <w:pPr>
        <w:autoSpaceDE w:val="0"/>
        <w:autoSpaceDN w:val="0"/>
        <w:adjustRightInd w:val="0"/>
        <w:spacing w:after="0" w:line="240" w:lineRule="auto"/>
        <w:jc w:val="both"/>
        <w:rPr>
          <w:rFonts w:ascii="Times New Roman" w:hAnsi="Times New Roman"/>
          <w:color w:val="000000"/>
          <w:sz w:val="24"/>
          <w:szCs w:val="24"/>
        </w:rPr>
      </w:pPr>
      <w:r w:rsidRPr="000C4B9B">
        <w:rPr>
          <w:rFonts w:ascii="Times New Roman" w:hAnsi="Times New Roman"/>
          <w:color w:val="000000"/>
          <w:sz w:val="24"/>
          <w:szCs w:val="24"/>
        </w:rPr>
        <w:t>1. Udziały we wpływach dochodów budżetu państwa oraz dochody</w:t>
      </w:r>
      <w:r w:rsidR="00B054A6">
        <w:rPr>
          <w:rFonts w:ascii="Times New Roman" w:hAnsi="Times New Roman"/>
          <w:color w:val="000000"/>
          <w:sz w:val="24"/>
          <w:szCs w:val="24"/>
        </w:rPr>
        <w:t xml:space="preserve"> </w:t>
      </w:r>
      <w:r w:rsidRPr="000C4B9B">
        <w:rPr>
          <w:rFonts w:ascii="Times New Roman" w:hAnsi="Times New Roman"/>
          <w:color w:val="000000"/>
          <w:sz w:val="24"/>
          <w:szCs w:val="24"/>
        </w:rPr>
        <w:t xml:space="preserve">z tytułu podatków i opłat </w:t>
      </w:r>
    </w:p>
    <w:p w:rsidR="00DF5FE8" w:rsidRPr="000C4B9B" w:rsidRDefault="00B054A6" w:rsidP="00C3270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DF5FE8" w:rsidRPr="000C4B9B">
        <w:rPr>
          <w:rFonts w:ascii="Times New Roman" w:hAnsi="Times New Roman"/>
          <w:color w:val="000000"/>
          <w:sz w:val="24"/>
          <w:szCs w:val="24"/>
        </w:rPr>
        <w:t>pobieranych na rzecz jednostek samorządu</w:t>
      </w:r>
      <w:r>
        <w:rPr>
          <w:rFonts w:ascii="Times New Roman" w:hAnsi="Times New Roman"/>
          <w:color w:val="000000"/>
          <w:sz w:val="24"/>
          <w:szCs w:val="24"/>
        </w:rPr>
        <w:t xml:space="preserve"> </w:t>
      </w:r>
      <w:r w:rsidR="00DF5FE8" w:rsidRPr="000C4B9B">
        <w:rPr>
          <w:rFonts w:ascii="Times New Roman" w:hAnsi="Times New Roman"/>
          <w:color w:val="000000"/>
          <w:sz w:val="24"/>
          <w:szCs w:val="24"/>
        </w:rPr>
        <w:t xml:space="preserve">terytorialnego przez urzędy </w:t>
      </w:r>
      <w:proofErr w:type="spellStart"/>
      <w:r w:rsidR="00DF5FE8" w:rsidRPr="000C4B9B">
        <w:rPr>
          <w:rFonts w:ascii="Times New Roman" w:hAnsi="Times New Roman"/>
          <w:color w:val="000000"/>
          <w:sz w:val="24"/>
          <w:szCs w:val="24"/>
        </w:rPr>
        <w:t>skarbowe-</w:t>
      </w:r>
      <w:r w:rsidR="00AD6258">
        <w:rPr>
          <w:rFonts w:ascii="Times New Roman" w:hAnsi="Times New Roman"/>
          <w:color w:val="000000"/>
          <w:sz w:val="24"/>
          <w:szCs w:val="24"/>
        </w:rPr>
        <w:t>Ma</w:t>
      </w:r>
      <w:proofErr w:type="spellEnd"/>
      <w:r w:rsidR="00AD6258">
        <w:rPr>
          <w:rFonts w:ascii="Times New Roman" w:hAnsi="Times New Roman"/>
          <w:color w:val="000000"/>
          <w:sz w:val="24"/>
          <w:szCs w:val="24"/>
        </w:rPr>
        <w:t xml:space="preserve"> </w:t>
      </w:r>
      <w:r w:rsidR="00DF5FE8" w:rsidRPr="000C4B9B">
        <w:rPr>
          <w:rFonts w:ascii="Times New Roman" w:hAnsi="Times New Roman"/>
          <w:color w:val="0000FF"/>
          <w:sz w:val="24"/>
          <w:szCs w:val="24"/>
        </w:rPr>
        <w:t>224</w:t>
      </w:r>
    </w:p>
    <w:p w:rsidR="00DF5FE8" w:rsidRPr="000C4B9B" w:rsidRDefault="00DF5FE8" w:rsidP="00C32701">
      <w:pPr>
        <w:autoSpaceDE w:val="0"/>
        <w:autoSpaceDN w:val="0"/>
        <w:adjustRightInd w:val="0"/>
        <w:spacing w:after="0" w:line="240" w:lineRule="auto"/>
        <w:jc w:val="both"/>
        <w:rPr>
          <w:rFonts w:ascii="Times New Roman" w:hAnsi="Times New Roman"/>
          <w:color w:val="0000FF"/>
          <w:sz w:val="24"/>
          <w:szCs w:val="24"/>
        </w:rPr>
      </w:pPr>
      <w:r w:rsidRPr="000C4B9B">
        <w:rPr>
          <w:rFonts w:ascii="Times New Roman" w:hAnsi="Times New Roman"/>
          <w:color w:val="000000"/>
          <w:sz w:val="24"/>
          <w:szCs w:val="24"/>
        </w:rPr>
        <w:t xml:space="preserve">2. Wpływ udziałów w podatku dochodowym od osób fizycznych- </w:t>
      </w:r>
      <w:r w:rsidR="00AD6258">
        <w:rPr>
          <w:rFonts w:ascii="Times New Roman" w:hAnsi="Times New Roman"/>
          <w:color w:val="000000"/>
          <w:sz w:val="24"/>
          <w:szCs w:val="24"/>
        </w:rPr>
        <w:t xml:space="preserve">Ma </w:t>
      </w:r>
      <w:r w:rsidRPr="000C4B9B">
        <w:rPr>
          <w:rFonts w:ascii="Times New Roman" w:hAnsi="Times New Roman"/>
          <w:color w:val="0000FF"/>
          <w:sz w:val="24"/>
          <w:szCs w:val="24"/>
        </w:rPr>
        <w:t>224</w:t>
      </w:r>
    </w:p>
    <w:p w:rsidR="00DF5FE8" w:rsidRPr="000C4B9B" w:rsidRDefault="00DF5FE8" w:rsidP="00C32701">
      <w:pPr>
        <w:autoSpaceDE w:val="0"/>
        <w:autoSpaceDN w:val="0"/>
        <w:adjustRightInd w:val="0"/>
        <w:spacing w:after="0" w:line="240" w:lineRule="auto"/>
        <w:jc w:val="both"/>
        <w:rPr>
          <w:rFonts w:ascii="Times New Roman" w:hAnsi="Times New Roman"/>
          <w:color w:val="000000"/>
          <w:sz w:val="24"/>
          <w:szCs w:val="24"/>
        </w:rPr>
      </w:pPr>
      <w:r w:rsidRPr="000C4B9B">
        <w:rPr>
          <w:rFonts w:ascii="Times New Roman" w:hAnsi="Times New Roman"/>
          <w:color w:val="000000"/>
          <w:sz w:val="24"/>
          <w:szCs w:val="24"/>
        </w:rPr>
        <w:t>3. Subwencja ogólna:</w:t>
      </w:r>
    </w:p>
    <w:p w:rsidR="00B054A6" w:rsidRDefault="00DF5FE8" w:rsidP="00C32701">
      <w:pPr>
        <w:autoSpaceDE w:val="0"/>
        <w:autoSpaceDN w:val="0"/>
        <w:adjustRightInd w:val="0"/>
        <w:spacing w:after="0" w:line="240" w:lineRule="auto"/>
        <w:jc w:val="both"/>
        <w:rPr>
          <w:rFonts w:ascii="Times New Roman" w:hAnsi="Times New Roman"/>
          <w:color w:val="000000"/>
          <w:sz w:val="24"/>
          <w:szCs w:val="24"/>
        </w:rPr>
      </w:pPr>
      <w:r w:rsidRPr="000C4B9B">
        <w:rPr>
          <w:rFonts w:ascii="Times New Roman" w:hAnsi="Times New Roman"/>
          <w:color w:val="000000"/>
          <w:sz w:val="24"/>
          <w:szCs w:val="24"/>
        </w:rPr>
        <w:t>a) wpływ subwencji ogólnej (z wyłączeniem subwencji oświatowej</w:t>
      </w:r>
      <w:r w:rsidR="00B054A6">
        <w:rPr>
          <w:rFonts w:ascii="Times New Roman" w:hAnsi="Times New Roman"/>
          <w:color w:val="000000"/>
          <w:sz w:val="24"/>
          <w:szCs w:val="24"/>
        </w:rPr>
        <w:t xml:space="preserve"> </w:t>
      </w:r>
      <w:r w:rsidRPr="000C4B9B">
        <w:rPr>
          <w:rFonts w:ascii="Times New Roman" w:hAnsi="Times New Roman"/>
          <w:color w:val="000000"/>
          <w:sz w:val="24"/>
          <w:szCs w:val="24"/>
        </w:rPr>
        <w:t>otrzymanej w grudniu za</w:t>
      </w:r>
    </w:p>
    <w:p w:rsidR="00DF5FE8" w:rsidRPr="000C4B9B" w:rsidRDefault="00B054A6" w:rsidP="00C3270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DF5FE8" w:rsidRPr="000C4B9B">
        <w:rPr>
          <w:rFonts w:ascii="Times New Roman" w:hAnsi="Times New Roman"/>
          <w:color w:val="000000"/>
          <w:sz w:val="24"/>
          <w:szCs w:val="24"/>
        </w:rPr>
        <w:t xml:space="preserve"> styczeń następnego roku)-</w:t>
      </w:r>
      <w:r w:rsidR="00AD6258">
        <w:rPr>
          <w:rFonts w:ascii="Times New Roman" w:hAnsi="Times New Roman"/>
          <w:color w:val="000000"/>
          <w:sz w:val="24"/>
          <w:szCs w:val="24"/>
        </w:rPr>
        <w:t xml:space="preserve">Ma </w:t>
      </w:r>
      <w:r w:rsidR="00DF5FE8" w:rsidRPr="000C4B9B">
        <w:rPr>
          <w:rFonts w:ascii="Times New Roman" w:hAnsi="Times New Roman"/>
          <w:color w:val="0000FF"/>
          <w:sz w:val="24"/>
          <w:szCs w:val="24"/>
        </w:rPr>
        <w:t>901</w:t>
      </w:r>
    </w:p>
    <w:p w:rsidR="00DF5FE8" w:rsidRPr="000C4B9B" w:rsidRDefault="00DF5FE8" w:rsidP="00C32701">
      <w:pPr>
        <w:autoSpaceDE w:val="0"/>
        <w:autoSpaceDN w:val="0"/>
        <w:adjustRightInd w:val="0"/>
        <w:spacing w:after="0" w:line="240" w:lineRule="auto"/>
        <w:jc w:val="both"/>
        <w:rPr>
          <w:rFonts w:ascii="Times New Roman" w:hAnsi="Times New Roman"/>
          <w:color w:val="000000"/>
          <w:sz w:val="24"/>
          <w:szCs w:val="24"/>
        </w:rPr>
      </w:pPr>
      <w:r w:rsidRPr="000C4B9B">
        <w:rPr>
          <w:rFonts w:ascii="Times New Roman" w:hAnsi="Times New Roman"/>
          <w:color w:val="000000"/>
          <w:sz w:val="24"/>
          <w:szCs w:val="24"/>
        </w:rPr>
        <w:t>b) wpływ subwencji oświatowej w grudniu za styczeń następnego</w:t>
      </w:r>
      <w:r w:rsidR="00B054A6">
        <w:rPr>
          <w:rFonts w:ascii="Times New Roman" w:hAnsi="Times New Roman"/>
          <w:color w:val="000000"/>
          <w:sz w:val="24"/>
          <w:szCs w:val="24"/>
        </w:rPr>
        <w:t xml:space="preserve"> </w:t>
      </w:r>
      <w:r w:rsidRPr="000C4B9B">
        <w:rPr>
          <w:rFonts w:ascii="Times New Roman" w:hAnsi="Times New Roman"/>
          <w:color w:val="000000"/>
          <w:sz w:val="24"/>
          <w:szCs w:val="24"/>
        </w:rPr>
        <w:t xml:space="preserve">roku </w:t>
      </w:r>
      <w:r w:rsidR="00AD6258">
        <w:rPr>
          <w:rFonts w:ascii="Times New Roman" w:hAnsi="Times New Roman"/>
          <w:color w:val="000000"/>
          <w:sz w:val="24"/>
          <w:szCs w:val="24"/>
        </w:rPr>
        <w:t xml:space="preserve">–Ma </w:t>
      </w:r>
      <w:r w:rsidRPr="000C4B9B">
        <w:rPr>
          <w:rFonts w:ascii="Times New Roman" w:hAnsi="Times New Roman"/>
          <w:color w:val="0000FF"/>
          <w:sz w:val="24"/>
          <w:szCs w:val="24"/>
        </w:rPr>
        <w:t>909</w:t>
      </w:r>
    </w:p>
    <w:p w:rsidR="00DF5FE8" w:rsidRPr="000C4B9B" w:rsidRDefault="00DF5FE8" w:rsidP="00C32701">
      <w:pPr>
        <w:autoSpaceDE w:val="0"/>
        <w:autoSpaceDN w:val="0"/>
        <w:adjustRightInd w:val="0"/>
        <w:spacing w:after="0" w:line="240" w:lineRule="auto"/>
        <w:jc w:val="both"/>
        <w:rPr>
          <w:rFonts w:ascii="Times New Roman" w:hAnsi="Times New Roman"/>
          <w:color w:val="000000"/>
          <w:sz w:val="24"/>
          <w:szCs w:val="24"/>
        </w:rPr>
      </w:pPr>
      <w:r w:rsidRPr="000C4B9B">
        <w:rPr>
          <w:rFonts w:ascii="Times New Roman" w:hAnsi="Times New Roman"/>
          <w:color w:val="000000"/>
          <w:sz w:val="24"/>
          <w:szCs w:val="24"/>
        </w:rPr>
        <w:t xml:space="preserve">4. </w:t>
      </w:r>
      <w:r w:rsidR="00B054A6">
        <w:rPr>
          <w:rFonts w:ascii="Times New Roman" w:hAnsi="Times New Roman"/>
          <w:color w:val="000000"/>
          <w:sz w:val="24"/>
          <w:szCs w:val="24"/>
        </w:rPr>
        <w:t>Wpływ dotacji</w:t>
      </w:r>
      <w:r w:rsidR="00AD6258">
        <w:rPr>
          <w:rFonts w:ascii="Times New Roman" w:hAnsi="Times New Roman"/>
          <w:color w:val="000000"/>
          <w:sz w:val="24"/>
          <w:szCs w:val="24"/>
        </w:rPr>
        <w:t xml:space="preserve">–Ma </w:t>
      </w:r>
      <w:r w:rsidRPr="000C4B9B">
        <w:rPr>
          <w:rFonts w:ascii="Times New Roman" w:hAnsi="Times New Roman"/>
          <w:color w:val="0000FF"/>
          <w:sz w:val="24"/>
          <w:szCs w:val="24"/>
        </w:rPr>
        <w:t>901</w:t>
      </w:r>
    </w:p>
    <w:p w:rsidR="00B054A6" w:rsidRDefault="00B054A6" w:rsidP="00C32701">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5</w:t>
      </w:r>
      <w:r w:rsidR="00DF5FE8" w:rsidRPr="000C4B9B">
        <w:rPr>
          <w:rFonts w:ascii="Times New Roman" w:hAnsi="Times New Roman"/>
          <w:color w:val="000000"/>
          <w:sz w:val="24"/>
          <w:szCs w:val="24"/>
          <w:lang w:eastAsia="pl-PL"/>
        </w:rPr>
        <w:t>. Wpływ środków na dofinansowanie zadań własnych jednostek</w:t>
      </w: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samorządu terytorialnego</w:t>
      </w:r>
    </w:p>
    <w:p w:rsidR="00DF5FE8" w:rsidRPr="000C4B9B" w:rsidRDefault="00B054A6" w:rsidP="00C32701">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 xml:space="preserve"> </w:t>
      </w:r>
      <w:r w:rsidR="00AD6258">
        <w:rPr>
          <w:rFonts w:ascii="Times New Roman" w:hAnsi="Times New Roman"/>
          <w:color w:val="000000"/>
          <w:sz w:val="24"/>
          <w:szCs w:val="24"/>
          <w:lang w:eastAsia="pl-PL"/>
        </w:rPr>
        <w:t xml:space="preserve">–Ma </w:t>
      </w:r>
      <w:r w:rsidR="00DF5FE8" w:rsidRPr="000C4B9B">
        <w:rPr>
          <w:rFonts w:ascii="Times New Roman" w:hAnsi="Times New Roman"/>
          <w:color w:val="0000FF"/>
          <w:sz w:val="24"/>
          <w:szCs w:val="24"/>
          <w:lang w:eastAsia="pl-PL"/>
        </w:rPr>
        <w:t>901</w:t>
      </w:r>
    </w:p>
    <w:p w:rsidR="00DF5FE8" w:rsidRPr="000C4B9B" w:rsidRDefault="00B054A6" w:rsidP="00C32701">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6</w:t>
      </w:r>
      <w:r w:rsidR="00DF5FE8" w:rsidRPr="000C4B9B">
        <w:rPr>
          <w:rFonts w:ascii="Times New Roman" w:hAnsi="Times New Roman"/>
          <w:color w:val="000000"/>
          <w:sz w:val="24"/>
          <w:szCs w:val="24"/>
          <w:lang w:eastAsia="pl-PL"/>
        </w:rPr>
        <w:t>. Wpłaty od zakładów budżetowych z tytułu nadwyżek środków</w:t>
      </w:r>
      <w:r>
        <w:rPr>
          <w:rFonts w:ascii="Times New Roman" w:hAnsi="Times New Roman"/>
          <w:color w:val="000000"/>
          <w:sz w:val="24"/>
          <w:szCs w:val="24"/>
          <w:lang w:eastAsia="pl-PL"/>
        </w:rPr>
        <w:t xml:space="preserve"> </w:t>
      </w:r>
      <w:proofErr w:type="spellStart"/>
      <w:r>
        <w:rPr>
          <w:rFonts w:ascii="Times New Roman" w:hAnsi="Times New Roman"/>
          <w:color w:val="000000"/>
          <w:sz w:val="24"/>
          <w:szCs w:val="24"/>
          <w:lang w:eastAsia="pl-PL"/>
        </w:rPr>
        <w:t>o</w:t>
      </w:r>
      <w:r w:rsidR="00DF5FE8" w:rsidRPr="000C4B9B">
        <w:rPr>
          <w:rFonts w:ascii="Times New Roman" w:hAnsi="Times New Roman"/>
          <w:color w:val="000000"/>
          <w:sz w:val="24"/>
          <w:szCs w:val="24"/>
          <w:lang w:eastAsia="pl-PL"/>
        </w:rPr>
        <w:t>brotowych-</w:t>
      </w:r>
      <w:r w:rsidR="00AD6258">
        <w:rPr>
          <w:rFonts w:ascii="Times New Roman" w:hAnsi="Times New Roman"/>
          <w:color w:val="000000"/>
          <w:sz w:val="24"/>
          <w:szCs w:val="24"/>
          <w:lang w:eastAsia="pl-PL"/>
        </w:rPr>
        <w:t>Ma</w:t>
      </w:r>
      <w:proofErr w:type="spellEnd"/>
      <w:r w:rsidR="00AD6258">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901</w:t>
      </w:r>
    </w:p>
    <w:p w:rsidR="00DF5FE8" w:rsidRPr="000C4B9B" w:rsidRDefault="00B054A6" w:rsidP="00BA7C5B">
      <w:pPr>
        <w:autoSpaceDE w:val="0"/>
        <w:autoSpaceDN w:val="0"/>
        <w:adjustRightInd w:val="0"/>
        <w:spacing w:after="0" w:line="240" w:lineRule="auto"/>
        <w:rPr>
          <w:rFonts w:ascii="Times New Roman" w:hAnsi="Times New Roman"/>
          <w:color w:val="0000FF"/>
          <w:sz w:val="24"/>
          <w:szCs w:val="24"/>
          <w:lang w:eastAsia="pl-PL"/>
        </w:rPr>
      </w:pPr>
      <w:r>
        <w:rPr>
          <w:rFonts w:ascii="Times New Roman" w:hAnsi="Times New Roman"/>
          <w:color w:val="000000"/>
          <w:sz w:val="24"/>
          <w:szCs w:val="24"/>
          <w:lang w:eastAsia="pl-PL"/>
        </w:rPr>
        <w:t>7</w:t>
      </w:r>
      <w:r w:rsidR="00DF5FE8" w:rsidRPr="000C4B9B">
        <w:rPr>
          <w:rFonts w:ascii="Times New Roman" w:hAnsi="Times New Roman"/>
          <w:color w:val="000000"/>
          <w:sz w:val="24"/>
          <w:szCs w:val="24"/>
          <w:lang w:eastAsia="pl-PL"/>
        </w:rPr>
        <w:t xml:space="preserve">. Odsetki od pożyczek udzielonych- </w:t>
      </w:r>
      <w:r w:rsidR="00AD6258">
        <w:rPr>
          <w:rFonts w:ascii="Times New Roman" w:hAnsi="Times New Roman"/>
          <w:color w:val="000000"/>
          <w:sz w:val="24"/>
          <w:szCs w:val="24"/>
          <w:lang w:eastAsia="pl-PL"/>
        </w:rPr>
        <w:t xml:space="preserve">Ma </w:t>
      </w:r>
      <w:r w:rsidR="00DF5FE8" w:rsidRPr="000C4B9B">
        <w:rPr>
          <w:rFonts w:ascii="Times New Roman" w:hAnsi="Times New Roman"/>
          <w:color w:val="0000FF"/>
          <w:sz w:val="24"/>
          <w:szCs w:val="24"/>
          <w:lang w:eastAsia="pl-PL"/>
        </w:rPr>
        <w:t>901</w:t>
      </w:r>
    </w:p>
    <w:p w:rsidR="00B054A6" w:rsidRDefault="00B054A6" w:rsidP="00BA7C5B">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8</w:t>
      </w:r>
      <w:r w:rsidR="00DF5FE8" w:rsidRPr="000C4B9B">
        <w:rPr>
          <w:rFonts w:ascii="Times New Roman" w:hAnsi="Times New Roman"/>
          <w:color w:val="000000"/>
          <w:sz w:val="24"/>
          <w:szCs w:val="24"/>
          <w:lang w:eastAsia="pl-PL"/>
        </w:rPr>
        <w:t>. Wpływ środków pochodzących z budżetu Unii Europejskiej i ze</w:t>
      </w: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źródeł zagranicznych</w:t>
      </w:r>
    </w:p>
    <w:p w:rsidR="00DF5FE8" w:rsidRPr="00AD6258" w:rsidRDefault="00B054A6" w:rsidP="00BA7C5B">
      <w:pPr>
        <w:autoSpaceDE w:val="0"/>
        <w:autoSpaceDN w:val="0"/>
        <w:adjustRightInd w:val="0"/>
        <w:spacing w:after="0" w:line="240" w:lineRule="auto"/>
        <w:rPr>
          <w:rFonts w:ascii="Times New Roman" w:hAnsi="Times New Roman"/>
          <w:color w:val="0000FF"/>
          <w:sz w:val="24"/>
          <w:szCs w:val="24"/>
          <w:lang w:eastAsia="pl-PL"/>
        </w:rPr>
      </w:pP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 xml:space="preserve"> niepodlegających </w:t>
      </w:r>
      <w:proofErr w:type="spellStart"/>
      <w:r w:rsidR="00DF5FE8" w:rsidRPr="000C4B9B">
        <w:rPr>
          <w:rFonts w:ascii="Times New Roman" w:hAnsi="Times New Roman"/>
          <w:color w:val="000000"/>
          <w:sz w:val="24"/>
          <w:szCs w:val="24"/>
          <w:lang w:eastAsia="pl-PL"/>
        </w:rPr>
        <w:t>zwrotowi-</w:t>
      </w:r>
      <w:r w:rsidR="00AD6258">
        <w:rPr>
          <w:rFonts w:ascii="Times New Roman" w:hAnsi="Times New Roman"/>
          <w:color w:val="000000"/>
          <w:sz w:val="24"/>
          <w:szCs w:val="24"/>
          <w:lang w:eastAsia="pl-PL"/>
        </w:rPr>
        <w:t>Ma</w:t>
      </w:r>
      <w:proofErr w:type="spellEnd"/>
      <w:r w:rsidR="00AD6258">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901</w:t>
      </w:r>
    </w:p>
    <w:p w:rsidR="00DF5FE8" w:rsidRPr="00AD6258" w:rsidRDefault="00DF5FE8" w:rsidP="00BA7C5B">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II. Dochody urzędu realizowane w formie bezpośrednich wpłat na</w:t>
      </w:r>
      <w:r w:rsidR="00AD6258">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rachunek budżetu</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1. Zbiorcza kwota wpływów z tytułu podatków i opłat pobieranych</w:t>
      </w:r>
      <w:r w:rsidR="00B054A6">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przez urząd gminy-</w:t>
      </w:r>
      <w:r w:rsidR="00AD6258">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222</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2. Zbiorcza kwota wpływów z tytułu pozostałych dochodów pobieranych przez urząd gminy-</w:t>
      </w:r>
      <w:r w:rsidR="00AD6258">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222</w:t>
      </w:r>
    </w:p>
    <w:p w:rsidR="00B054A6" w:rsidRDefault="00DF5FE8" w:rsidP="005A6D38">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3. Zbiorcza kwota wpływów z tytułu realizacji zadań z zakresu</w:t>
      </w:r>
      <w:r w:rsidR="00B054A6">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administracji rządowej</w:t>
      </w:r>
    </w:p>
    <w:p w:rsidR="00DF5FE8" w:rsidRPr="000C4B9B" w:rsidRDefault="00B054A6" w:rsidP="005A6D38">
      <w:pPr>
        <w:autoSpaceDE w:val="0"/>
        <w:autoSpaceDN w:val="0"/>
        <w:adjustRightInd w:val="0"/>
        <w:spacing w:after="0" w:line="240" w:lineRule="auto"/>
        <w:rPr>
          <w:rFonts w:ascii="Times New Roman" w:hAnsi="Times New Roman"/>
          <w:color w:val="0000FF"/>
          <w:sz w:val="24"/>
          <w:szCs w:val="24"/>
        </w:rPr>
      </w:pP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 xml:space="preserve"> i innych zadań zleconych ustawami-</w:t>
      </w:r>
      <w:r w:rsidR="00AD6258">
        <w:rPr>
          <w:rFonts w:ascii="Times New Roman" w:hAnsi="Times New Roman"/>
          <w:color w:val="000000"/>
          <w:sz w:val="24"/>
          <w:szCs w:val="24"/>
          <w:lang w:eastAsia="pl-PL"/>
        </w:rPr>
        <w:t xml:space="preserve">Ma </w:t>
      </w:r>
      <w:r w:rsidR="00DF5FE8" w:rsidRPr="000C4B9B">
        <w:rPr>
          <w:rFonts w:ascii="Times New Roman" w:hAnsi="Times New Roman"/>
          <w:color w:val="0000FF"/>
          <w:sz w:val="24"/>
          <w:szCs w:val="24"/>
          <w:lang w:eastAsia="pl-PL"/>
        </w:rPr>
        <w:t>222</w:t>
      </w:r>
    </w:p>
    <w:p w:rsidR="00DF5FE8" w:rsidRPr="000C4B9B" w:rsidRDefault="00DF5FE8" w:rsidP="00BA7C5B">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III. Przychody</w:t>
      </w:r>
    </w:p>
    <w:p w:rsidR="00DF5FE8" w:rsidRPr="000C4B9B" w:rsidRDefault="00DF5FE8" w:rsidP="00BA7C5B">
      <w:pPr>
        <w:autoSpaceDE w:val="0"/>
        <w:autoSpaceDN w:val="0"/>
        <w:adjustRightInd w:val="0"/>
        <w:spacing w:after="0" w:line="240" w:lineRule="auto"/>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1. Wpływy z tytułu kredytów bankowych- </w:t>
      </w:r>
      <w:r w:rsidR="00AD6258">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134</w:t>
      </w:r>
    </w:p>
    <w:p w:rsidR="00DF5FE8" w:rsidRPr="000C4B9B" w:rsidRDefault="00DF5FE8" w:rsidP="00BA7C5B">
      <w:pPr>
        <w:autoSpaceDE w:val="0"/>
        <w:autoSpaceDN w:val="0"/>
        <w:adjustRightInd w:val="0"/>
        <w:spacing w:after="0" w:line="240" w:lineRule="auto"/>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2. Wpływy z tytułu zaciągniętych pożyczek- </w:t>
      </w:r>
      <w:r w:rsidR="00AD6258">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260</w:t>
      </w:r>
    </w:p>
    <w:p w:rsidR="00DF5FE8" w:rsidRPr="000C4B9B" w:rsidRDefault="00DF5FE8" w:rsidP="00BA7C5B">
      <w:pPr>
        <w:autoSpaceDE w:val="0"/>
        <w:autoSpaceDN w:val="0"/>
        <w:adjustRightInd w:val="0"/>
        <w:spacing w:after="0" w:line="240" w:lineRule="auto"/>
        <w:rPr>
          <w:rFonts w:ascii="Times New Roman" w:hAnsi="Times New Roman"/>
          <w:color w:val="0000FF"/>
          <w:sz w:val="24"/>
          <w:szCs w:val="24"/>
          <w:lang w:eastAsia="pl-PL"/>
        </w:rPr>
      </w:pPr>
      <w:r w:rsidRPr="000C4B9B">
        <w:rPr>
          <w:rFonts w:ascii="Times New Roman" w:hAnsi="Times New Roman"/>
          <w:color w:val="000000"/>
          <w:sz w:val="24"/>
          <w:szCs w:val="24"/>
          <w:lang w:eastAsia="pl-PL"/>
        </w:rPr>
        <w:t>3. Wpływy z tytu</w:t>
      </w:r>
      <w:r w:rsidR="00967061">
        <w:rPr>
          <w:rFonts w:ascii="Times New Roman" w:hAnsi="Times New Roman"/>
          <w:color w:val="000000"/>
          <w:sz w:val="24"/>
          <w:szCs w:val="24"/>
          <w:lang w:eastAsia="pl-PL"/>
        </w:rPr>
        <w:t>łu zaciągniętych pożyczek na wyprzedzające finansowanie</w:t>
      </w:r>
      <w:r w:rsidRPr="000C4B9B">
        <w:rPr>
          <w:rFonts w:ascii="Times New Roman" w:hAnsi="Times New Roman"/>
          <w:color w:val="000000"/>
          <w:sz w:val="24"/>
          <w:szCs w:val="24"/>
          <w:lang w:eastAsia="pl-PL"/>
        </w:rPr>
        <w:t xml:space="preserve">- </w:t>
      </w:r>
      <w:r w:rsidR="00AD6258">
        <w:rPr>
          <w:rFonts w:ascii="Times New Roman" w:hAnsi="Times New Roman"/>
          <w:color w:val="000000"/>
          <w:sz w:val="24"/>
          <w:szCs w:val="24"/>
          <w:lang w:eastAsia="pl-PL"/>
        </w:rPr>
        <w:t xml:space="preserve">Ma </w:t>
      </w:r>
      <w:r w:rsidR="00967061">
        <w:rPr>
          <w:rFonts w:ascii="Times New Roman" w:hAnsi="Times New Roman"/>
          <w:color w:val="0000FF"/>
          <w:sz w:val="24"/>
          <w:szCs w:val="24"/>
          <w:lang w:eastAsia="pl-PL"/>
        </w:rPr>
        <w:t>268</w:t>
      </w:r>
    </w:p>
    <w:p w:rsidR="00DF5FE8" w:rsidRPr="000C4B9B" w:rsidRDefault="00797BCD" w:rsidP="00BA7C5B">
      <w:pPr>
        <w:autoSpaceDE w:val="0"/>
        <w:autoSpaceDN w:val="0"/>
        <w:adjustRightInd w:val="0"/>
        <w:spacing w:after="0" w:line="240"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t>I</w:t>
      </w:r>
      <w:r w:rsidR="00DF5FE8" w:rsidRPr="000C4B9B">
        <w:rPr>
          <w:rFonts w:ascii="Times New Roman" w:hAnsi="Times New Roman"/>
          <w:b/>
          <w:bCs/>
          <w:color w:val="000000"/>
          <w:sz w:val="24"/>
          <w:szCs w:val="24"/>
          <w:lang w:eastAsia="pl-PL"/>
        </w:rPr>
        <w:t>V. Inne przelewy</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1. Okresowe przelewy dochodów realizowanych przez jednostki </w:t>
      </w:r>
      <w:proofErr w:type="spellStart"/>
      <w:r w:rsidRPr="000C4B9B">
        <w:rPr>
          <w:rFonts w:ascii="Times New Roman" w:hAnsi="Times New Roman"/>
          <w:color w:val="000000"/>
          <w:sz w:val="24"/>
          <w:szCs w:val="24"/>
          <w:lang w:eastAsia="pl-PL"/>
        </w:rPr>
        <w:t>budżetowe-</w:t>
      </w:r>
      <w:r w:rsidR="00AD6258">
        <w:rPr>
          <w:rFonts w:ascii="Times New Roman" w:hAnsi="Times New Roman"/>
          <w:color w:val="000000"/>
          <w:sz w:val="24"/>
          <w:szCs w:val="24"/>
          <w:lang w:eastAsia="pl-PL"/>
        </w:rPr>
        <w:t>Ma</w:t>
      </w:r>
      <w:proofErr w:type="spellEnd"/>
      <w:r w:rsidR="00AD6258">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222</w:t>
      </w:r>
    </w:p>
    <w:p w:rsidR="00DF5FE8" w:rsidRPr="00C316A0"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2. Zwroty środków przekazanych na wydatki  jednostek </w:t>
      </w:r>
      <w:proofErr w:type="spellStart"/>
      <w:r w:rsidRPr="000C4B9B">
        <w:rPr>
          <w:rFonts w:ascii="Times New Roman" w:hAnsi="Times New Roman"/>
          <w:color w:val="000000"/>
          <w:sz w:val="24"/>
          <w:szCs w:val="24"/>
          <w:lang w:eastAsia="pl-PL"/>
        </w:rPr>
        <w:t>budżetowych</w:t>
      </w:r>
      <w:r w:rsidRPr="000C4B9B">
        <w:rPr>
          <w:rFonts w:ascii="Times New Roman" w:hAnsi="Times New Roman"/>
          <w:color w:val="0000FF"/>
          <w:sz w:val="24"/>
          <w:szCs w:val="24"/>
          <w:lang w:eastAsia="pl-PL"/>
        </w:rPr>
        <w:t>-</w:t>
      </w:r>
      <w:r w:rsidR="00AD6258">
        <w:rPr>
          <w:rFonts w:ascii="Times New Roman" w:hAnsi="Times New Roman"/>
          <w:color w:val="0000FF"/>
          <w:sz w:val="24"/>
          <w:szCs w:val="24"/>
          <w:lang w:eastAsia="pl-PL"/>
        </w:rPr>
        <w:t>Ma</w:t>
      </w:r>
      <w:proofErr w:type="spellEnd"/>
      <w:r w:rsidR="00AD6258">
        <w:rPr>
          <w:rFonts w:ascii="Times New Roman" w:hAnsi="Times New Roman"/>
          <w:color w:val="0000FF"/>
          <w:sz w:val="24"/>
          <w:szCs w:val="24"/>
          <w:lang w:eastAsia="pl-PL"/>
        </w:rPr>
        <w:t xml:space="preserve"> </w:t>
      </w:r>
      <w:r w:rsidRPr="000C4B9B">
        <w:rPr>
          <w:rFonts w:ascii="Times New Roman" w:hAnsi="Times New Roman"/>
          <w:color w:val="0000FF"/>
          <w:sz w:val="24"/>
          <w:szCs w:val="24"/>
          <w:lang w:eastAsia="pl-PL"/>
        </w:rPr>
        <w:t>223</w:t>
      </w:r>
    </w:p>
    <w:p w:rsidR="00DF5FE8" w:rsidRPr="000C4B9B" w:rsidRDefault="00DF5FE8" w:rsidP="00BA7C5B">
      <w:pPr>
        <w:autoSpaceDE w:val="0"/>
        <w:autoSpaceDN w:val="0"/>
        <w:adjustRightInd w:val="0"/>
        <w:spacing w:after="0" w:line="240" w:lineRule="auto"/>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3. Błędne zapisy w wyciągach bankowych dotyczące wpływów- </w:t>
      </w:r>
      <w:r w:rsidR="00AD6258">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240</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4. Wpływ środków z wydzielonego rachunku z tytułu refundacji</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wydatków poniesionych na realizację projektu finansowanego</w:t>
      </w:r>
    </w:p>
    <w:p w:rsidR="00DF5FE8" w:rsidRPr="00C316A0" w:rsidRDefault="00DF5FE8" w:rsidP="005A6D38">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ze środków </w:t>
      </w:r>
      <w:proofErr w:type="spellStart"/>
      <w:r w:rsidRPr="000C4B9B">
        <w:rPr>
          <w:rFonts w:ascii="Times New Roman" w:hAnsi="Times New Roman"/>
          <w:color w:val="000000"/>
          <w:sz w:val="24"/>
          <w:szCs w:val="24"/>
          <w:lang w:eastAsia="pl-PL"/>
        </w:rPr>
        <w:t>zagranicznych-</w:t>
      </w:r>
      <w:r w:rsidR="00AD6258">
        <w:rPr>
          <w:rFonts w:ascii="Times New Roman" w:hAnsi="Times New Roman"/>
          <w:color w:val="000000"/>
          <w:sz w:val="24"/>
          <w:szCs w:val="24"/>
          <w:lang w:eastAsia="pl-PL"/>
        </w:rPr>
        <w:t>Ma</w:t>
      </w:r>
      <w:proofErr w:type="spellEnd"/>
      <w:r w:rsidR="00AD6258">
        <w:rPr>
          <w:rFonts w:ascii="Times New Roman" w:hAnsi="Times New Roman"/>
          <w:color w:val="000000"/>
          <w:sz w:val="24"/>
          <w:szCs w:val="24"/>
          <w:lang w:eastAsia="pl-PL"/>
        </w:rPr>
        <w:t xml:space="preserve"> </w:t>
      </w:r>
      <w:r w:rsidR="00797BCD">
        <w:rPr>
          <w:rFonts w:ascii="Times New Roman" w:hAnsi="Times New Roman"/>
          <w:color w:val="0000FF"/>
          <w:sz w:val="24"/>
          <w:szCs w:val="24"/>
          <w:lang w:eastAsia="pl-PL"/>
        </w:rPr>
        <w:t>2</w:t>
      </w:r>
      <w:r w:rsidRPr="000C4B9B">
        <w:rPr>
          <w:rFonts w:ascii="Times New Roman" w:hAnsi="Times New Roman"/>
          <w:color w:val="0000FF"/>
          <w:sz w:val="24"/>
          <w:szCs w:val="24"/>
          <w:lang w:eastAsia="pl-PL"/>
        </w:rPr>
        <w:t>40</w:t>
      </w:r>
    </w:p>
    <w:p w:rsidR="00DF5FE8" w:rsidRPr="000C4B9B" w:rsidRDefault="00DF5FE8" w:rsidP="005A6D38">
      <w:pPr>
        <w:autoSpaceDE w:val="0"/>
        <w:autoSpaceDN w:val="0"/>
        <w:adjustRightInd w:val="0"/>
        <w:spacing w:after="0" w:line="240" w:lineRule="auto"/>
        <w:rPr>
          <w:rFonts w:ascii="Times New Roman" w:hAnsi="Times New Roman"/>
          <w:color w:val="0000FF"/>
          <w:sz w:val="24"/>
          <w:szCs w:val="24"/>
        </w:rPr>
      </w:pPr>
    </w:p>
    <w:p w:rsidR="00B054A6" w:rsidRDefault="00B054A6" w:rsidP="00BA7C5B">
      <w:pPr>
        <w:autoSpaceDE w:val="0"/>
        <w:autoSpaceDN w:val="0"/>
        <w:adjustRightInd w:val="0"/>
        <w:spacing w:after="0" w:line="240" w:lineRule="auto"/>
        <w:rPr>
          <w:rFonts w:ascii="Times New Roman" w:hAnsi="Times New Roman"/>
          <w:b/>
          <w:bCs/>
          <w:sz w:val="24"/>
          <w:szCs w:val="24"/>
          <w:lang w:eastAsia="pl-PL"/>
        </w:rPr>
      </w:pPr>
    </w:p>
    <w:p w:rsidR="00DF5FE8" w:rsidRPr="000C4B9B" w:rsidRDefault="00DF5FE8" w:rsidP="00BA7C5B">
      <w:pPr>
        <w:autoSpaceDE w:val="0"/>
        <w:autoSpaceDN w:val="0"/>
        <w:adjustRightInd w:val="0"/>
        <w:spacing w:after="0" w:line="240" w:lineRule="auto"/>
        <w:rPr>
          <w:rFonts w:ascii="Times New Roman" w:hAnsi="Times New Roman"/>
          <w:b/>
          <w:bCs/>
          <w:sz w:val="24"/>
          <w:szCs w:val="24"/>
          <w:lang w:eastAsia="pl-PL"/>
        </w:rPr>
      </w:pPr>
      <w:r w:rsidRPr="000C4B9B">
        <w:rPr>
          <w:rFonts w:ascii="Times New Roman" w:hAnsi="Times New Roman"/>
          <w:b/>
          <w:bCs/>
          <w:sz w:val="24"/>
          <w:szCs w:val="24"/>
          <w:lang w:eastAsia="pl-PL"/>
        </w:rPr>
        <w:lastRenderedPageBreak/>
        <w:t>Typowe zapisy strony Ma konta 133 „Rachunek budżetu”</w:t>
      </w:r>
      <w:r w:rsidR="00AD6258">
        <w:rPr>
          <w:rFonts w:ascii="Times New Roman" w:hAnsi="Times New Roman"/>
          <w:b/>
          <w:bCs/>
          <w:sz w:val="24"/>
          <w:szCs w:val="24"/>
          <w:lang w:eastAsia="pl-PL"/>
        </w:rPr>
        <w:t xml:space="preserve"> </w:t>
      </w:r>
      <w:r w:rsidRPr="000C4B9B">
        <w:rPr>
          <w:rFonts w:ascii="Times New Roman" w:hAnsi="Times New Roman"/>
          <w:b/>
          <w:bCs/>
          <w:sz w:val="24"/>
          <w:szCs w:val="24"/>
          <w:lang w:eastAsia="pl-PL"/>
        </w:rPr>
        <w:t>i konto przeciwstawne</w:t>
      </w:r>
    </w:p>
    <w:p w:rsidR="00DF5FE8" w:rsidRPr="000C4B9B" w:rsidRDefault="00DF5FE8" w:rsidP="00BA7C5B">
      <w:pPr>
        <w:autoSpaceDE w:val="0"/>
        <w:autoSpaceDN w:val="0"/>
        <w:adjustRightInd w:val="0"/>
        <w:spacing w:after="0" w:line="240" w:lineRule="auto"/>
        <w:rPr>
          <w:rFonts w:ascii="Times New Roman" w:hAnsi="Times New Roman"/>
          <w:b/>
          <w:bCs/>
          <w:sz w:val="24"/>
          <w:szCs w:val="24"/>
          <w:lang w:eastAsia="pl-PL"/>
        </w:rPr>
      </w:pPr>
    </w:p>
    <w:p w:rsidR="00DF5FE8" w:rsidRPr="000C4B9B" w:rsidRDefault="00DF5FE8" w:rsidP="00BA7C5B">
      <w:pPr>
        <w:autoSpaceDE w:val="0"/>
        <w:autoSpaceDN w:val="0"/>
        <w:adjustRightInd w:val="0"/>
        <w:spacing w:after="0" w:line="240" w:lineRule="auto"/>
        <w:rPr>
          <w:rFonts w:ascii="Times New Roman" w:hAnsi="Times New Roman"/>
          <w:b/>
          <w:bCs/>
          <w:sz w:val="24"/>
          <w:szCs w:val="24"/>
          <w:lang w:eastAsia="pl-PL"/>
        </w:rPr>
      </w:pPr>
      <w:r w:rsidRPr="000C4B9B">
        <w:rPr>
          <w:rFonts w:ascii="Times New Roman" w:hAnsi="Times New Roman"/>
          <w:b/>
          <w:bCs/>
          <w:sz w:val="24"/>
          <w:szCs w:val="24"/>
          <w:lang w:eastAsia="pl-PL"/>
        </w:rPr>
        <w:t>I. Wydatki własne urzędu</w:t>
      </w:r>
    </w:p>
    <w:p w:rsidR="00DF5FE8" w:rsidRPr="000C4B9B" w:rsidRDefault="00DF5FE8" w:rsidP="00BA7C5B">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1. Zbiorcza kwota wydatków objętych planem finansowym urzędu</w:t>
      </w:r>
    </w:p>
    <w:p w:rsidR="00DF5FE8" w:rsidRPr="000C4B9B" w:rsidRDefault="00DF5FE8" w:rsidP="005A6D38">
      <w:pPr>
        <w:autoSpaceDE w:val="0"/>
        <w:autoSpaceDN w:val="0"/>
        <w:adjustRightInd w:val="0"/>
        <w:spacing w:after="0" w:line="240" w:lineRule="auto"/>
        <w:rPr>
          <w:rFonts w:ascii="Times New Roman" w:hAnsi="Times New Roman"/>
          <w:color w:val="0000FF"/>
          <w:sz w:val="24"/>
          <w:szCs w:val="24"/>
          <w:lang w:eastAsia="pl-PL"/>
        </w:rPr>
      </w:pPr>
      <w:r w:rsidRPr="000C4B9B">
        <w:rPr>
          <w:rFonts w:ascii="Times New Roman" w:hAnsi="Times New Roman"/>
          <w:sz w:val="24"/>
          <w:szCs w:val="24"/>
          <w:lang w:eastAsia="pl-PL"/>
        </w:rPr>
        <w:t xml:space="preserve">wykazana w wyciągu bankowym </w:t>
      </w:r>
      <w:r w:rsidR="00AD6258">
        <w:rPr>
          <w:rFonts w:ascii="Times New Roman" w:hAnsi="Times New Roman"/>
          <w:sz w:val="24"/>
          <w:szCs w:val="24"/>
          <w:lang w:eastAsia="pl-PL"/>
        </w:rPr>
        <w:t>–</w:t>
      </w:r>
      <w:proofErr w:type="spellStart"/>
      <w:r w:rsidR="00AD6258">
        <w:rPr>
          <w:rFonts w:ascii="Times New Roman" w:hAnsi="Times New Roman"/>
          <w:sz w:val="24"/>
          <w:szCs w:val="24"/>
          <w:lang w:eastAsia="pl-PL"/>
        </w:rPr>
        <w:t>Wn</w:t>
      </w:r>
      <w:proofErr w:type="spellEnd"/>
      <w:r w:rsidR="00AD6258">
        <w:rPr>
          <w:rFonts w:ascii="Times New Roman" w:hAnsi="Times New Roman"/>
          <w:sz w:val="24"/>
          <w:szCs w:val="24"/>
          <w:lang w:eastAsia="pl-PL"/>
        </w:rPr>
        <w:t xml:space="preserve"> </w:t>
      </w:r>
      <w:r w:rsidRPr="000C4B9B">
        <w:rPr>
          <w:rFonts w:ascii="Times New Roman" w:hAnsi="Times New Roman"/>
          <w:color w:val="0000FF"/>
          <w:sz w:val="24"/>
          <w:szCs w:val="24"/>
          <w:lang w:eastAsia="pl-PL"/>
        </w:rPr>
        <w:t>223</w:t>
      </w:r>
    </w:p>
    <w:p w:rsidR="00DF5FE8" w:rsidRPr="000C4B9B" w:rsidRDefault="00DF5FE8" w:rsidP="00BA7C5B">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II. Rozchody</w:t>
      </w:r>
    </w:p>
    <w:p w:rsidR="00DF5FE8" w:rsidRPr="000C4B9B" w:rsidRDefault="00797BCD" w:rsidP="00BA7C5B">
      <w:pPr>
        <w:autoSpaceDE w:val="0"/>
        <w:autoSpaceDN w:val="0"/>
        <w:adjustRightInd w:val="0"/>
        <w:spacing w:after="0" w:line="240" w:lineRule="auto"/>
        <w:rPr>
          <w:rFonts w:ascii="Times New Roman" w:hAnsi="Times New Roman"/>
          <w:color w:val="0000FF"/>
          <w:sz w:val="24"/>
          <w:szCs w:val="24"/>
          <w:lang w:eastAsia="pl-PL"/>
        </w:rPr>
      </w:pPr>
      <w:r>
        <w:rPr>
          <w:rFonts w:ascii="Times New Roman" w:hAnsi="Times New Roman"/>
          <w:color w:val="000000"/>
          <w:sz w:val="24"/>
          <w:szCs w:val="24"/>
          <w:lang w:eastAsia="pl-PL"/>
        </w:rPr>
        <w:t>1.</w:t>
      </w:r>
      <w:r w:rsidR="00DF5FE8" w:rsidRPr="000C4B9B">
        <w:rPr>
          <w:rFonts w:ascii="Times New Roman" w:hAnsi="Times New Roman"/>
          <w:color w:val="000000"/>
          <w:sz w:val="24"/>
          <w:szCs w:val="24"/>
          <w:lang w:eastAsia="pl-PL"/>
        </w:rPr>
        <w:t xml:space="preserve"> Spłata kredytów bankowych </w:t>
      </w:r>
      <w:r w:rsidR="00AD6258">
        <w:rPr>
          <w:rFonts w:ascii="Times New Roman" w:hAnsi="Times New Roman"/>
          <w:color w:val="000000"/>
          <w:sz w:val="24"/>
          <w:szCs w:val="24"/>
          <w:lang w:eastAsia="pl-PL"/>
        </w:rPr>
        <w:t>–</w:t>
      </w:r>
      <w:proofErr w:type="spellStart"/>
      <w:r w:rsidR="00AD6258">
        <w:rPr>
          <w:rFonts w:ascii="Times New Roman" w:hAnsi="Times New Roman"/>
          <w:color w:val="000000"/>
          <w:sz w:val="24"/>
          <w:szCs w:val="24"/>
          <w:lang w:eastAsia="pl-PL"/>
        </w:rPr>
        <w:t>Wn</w:t>
      </w:r>
      <w:proofErr w:type="spellEnd"/>
      <w:r w:rsidR="00AD6258">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134</w:t>
      </w:r>
    </w:p>
    <w:p w:rsidR="00DF5FE8" w:rsidRDefault="00797BCD" w:rsidP="00BA7C5B">
      <w:pPr>
        <w:autoSpaceDE w:val="0"/>
        <w:autoSpaceDN w:val="0"/>
        <w:adjustRightInd w:val="0"/>
        <w:spacing w:after="0" w:line="240" w:lineRule="auto"/>
        <w:rPr>
          <w:rFonts w:ascii="Times New Roman" w:hAnsi="Times New Roman"/>
          <w:color w:val="0000FF"/>
          <w:sz w:val="24"/>
          <w:szCs w:val="24"/>
          <w:lang w:eastAsia="pl-PL"/>
        </w:rPr>
      </w:pPr>
      <w:r>
        <w:rPr>
          <w:rFonts w:ascii="Times New Roman" w:hAnsi="Times New Roman"/>
          <w:color w:val="000000"/>
          <w:sz w:val="24"/>
          <w:szCs w:val="24"/>
          <w:lang w:eastAsia="pl-PL"/>
        </w:rPr>
        <w:t>2.</w:t>
      </w:r>
      <w:r w:rsidR="00DF5FE8" w:rsidRPr="000C4B9B">
        <w:rPr>
          <w:rFonts w:ascii="Times New Roman" w:hAnsi="Times New Roman"/>
          <w:color w:val="000000"/>
          <w:sz w:val="24"/>
          <w:szCs w:val="24"/>
          <w:lang w:eastAsia="pl-PL"/>
        </w:rPr>
        <w:t xml:space="preserve"> Spłata zaciągniętych pożyczek </w:t>
      </w:r>
      <w:r w:rsidR="00AD6258">
        <w:rPr>
          <w:rFonts w:ascii="Times New Roman" w:hAnsi="Times New Roman"/>
          <w:color w:val="000000"/>
          <w:sz w:val="24"/>
          <w:szCs w:val="24"/>
          <w:lang w:eastAsia="pl-PL"/>
        </w:rPr>
        <w:t>–</w:t>
      </w:r>
      <w:proofErr w:type="spellStart"/>
      <w:r w:rsidR="00AD6258">
        <w:rPr>
          <w:rFonts w:ascii="Times New Roman" w:hAnsi="Times New Roman"/>
          <w:color w:val="000000"/>
          <w:sz w:val="24"/>
          <w:szCs w:val="24"/>
          <w:lang w:eastAsia="pl-PL"/>
        </w:rPr>
        <w:t>Wn</w:t>
      </w:r>
      <w:proofErr w:type="spellEnd"/>
      <w:r w:rsidR="00AD6258">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260</w:t>
      </w:r>
    </w:p>
    <w:p w:rsidR="00797BCD" w:rsidRPr="000C4B9B" w:rsidRDefault="00797BCD" w:rsidP="00BA7C5B">
      <w:pPr>
        <w:autoSpaceDE w:val="0"/>
        <w:autoSpaceDN w:val="0"/>
        <w:adjustRightInd w:val="0"/>
        <w:spacing w:after="0" w:line="240" w:lineRule="auto"/>
        <w:rPr>
          <w:rFonts w:ascii="Times New Roman" w:hAnsi="Times New Roman"/>
          <w:color w:val="0000FF"/>
          <w:sz w:val="24"/>
          <w:szCs w:val="24"/>
          <w:lang w:eastAsia="pl-PL"/>
        </w:rPr>
      </w:pPr>
      <w:r>
        <w:rPr>
          <w:rFonts w:ascii="Times New Roman" w:hAnsi="Times New Roman"/>
          <w:color w:val="0000FF"/>
          <w:sz w:val="24"/>
          <w:szCs w:val="24"/>
          <w:lang w:eastAsia="pl-PL"/>
        </w:rPr>
        <w:t>3.</w:t>
      </w:r>
      <w:r w:rsidRPr="00797BCD">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Spłata zaciągniętych pożyczek</w:t>
      </w:r>
      <w:r>
        <w:rPr>
          <w:rFonts w:ascii="Times New Roman" w:hAnsi="Times New Roman"/>
          <w:color w:val="000000"/>
          <w:sz w:val="24"/>
          <w:szCs w:val="24"/>
          <w:lang w:eastAsia="pl-PL"/>
        </w:rPr>
        <w:t xml:space="preserve"> na wyprzedzające finansowanie</w:t>
      </w:r>
      <w:r w:rsidRPr="000C4B9B">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w:t>
      </w:r>
      <w:proofErr w:type="spellStart"/>
      <w:r>
        <w:rPr>
          <w:rFonts w:ascii="Times New Roman" w:hAnsi="Times New Roman"/>
          <w:color w:val="000000"/>
          <w:sz w:val="24"/>
          <w:szCs w:val="24"/>
          <w:lang w:eastAsia="pl-PL"/>
        </w:rPr>
        <w:t>Wn</w:t>
      </w:r>
      <w:proofErr w:type="spellEnd"/>
      <w:r>
        <w:rPr>
          <w:rFonts w:ascii="Times New Roman" w:hAnsi="Times New Roman"/>
          <w:color w:val="000000"/>
          <w:sz w:val="24"/>
          <w:szCs w:val="24"/>
          <w:lang w:eastAsia="pl-PL"/>
        </w:rPr>
        <w:t xml:space="preserve"> </w:t>
      </w:r>
      <w:r>
        <w:rPr>
          <w:rFonts w:ascii="Times New Roman" w:hAnsi="Times New Roman"/>
          <w:color w:val="0000FF"/>
          <w:sz w:val="24"/>
          <w:szCs w:val="24"/>
          <w:lang w:eastAsia="pl-PL"/>
        </w:rPr>
        <w:t>268</w:t>
      </w:r>
    </w:p>
    <w:p w:rsidR="00DF5FE8" w:rsidRPr="000C4B9B" w:rsidRDefault="00DF5FE8" w:rsidP="00BA7C5B">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III. Operacje wewnętrzne</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1. Przekazanie środków z rachunku podstawowego na rachunki</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lokat </w:t>
      </w:r>
      <w:r w:rsidR="00AD6258">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terminowych-</w:t>
      </w:r>
      <w:r w:rsidR="00AD6258">
        <w:rPr>
          <w:rFonts w:ascii="Times New Roman" w:hAnsi="Times New Roman"/>
          <w:color w:val="000000"/>
          <w:sz w:val="24"/>
          <w:szCs w:val="24"/>
          <w:lang w:eastAsia="pl-PL"/>
        </w:rPr>
        <w:t xml:space="preserve"> </w:t>
      </w:r>
      <w:proofErr w:type="spellStart"/>
      <w:r w:rsidR="00AD6258">
        <w:rPr>
          <w:rFonts w:ascii="Times New Roman" w:hAnsi="Times New Roman"/>
          <w:color w:val="000000"/>
          <w:sz w:val="24"/>
          <w:szCs w:val="24"/>
          <w:lang w:eastAsia="pl-PL"/>
        </w:rPr>
        <w:t>Wn</w:t>
      </w:r>
      <w:proofErr w:type="spellEnd"/>
      <w:r w:rsidR="00AD6258">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140</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2. Przekazanie środków</w:t>
      </w:r>
      <w:r w:rsidR="00797BCD">
        <w:rPr>
          <w:rFonts w:ascii="Times New Roman" w:hAnsi="Times New Roman"/>
          <w:color w:val="000000"/>
          <w:sz w:val="24"/>
          <w:szCs w:val="24"/>
          <w:lang w:eastAsia="pl-PL"/>
        </w:rPr>
        <w:t xml:space="preserve"> własnych</w:t>
      </w:r>
      <w:r w:rsidRPr="000C4B9B">
        <w:rPr>
          <w:rFonts w:ascii="Times New Roman" w:hAnsi="Times New Roman"/>
          <w:color w:val="000000"/>
          <w:sz w:val="24"/>
          <w:szCs w:val="24"/>
          <w:lang w:eastAsia="pl-PL"/>
        </w:rPr>
        <w:t xml:space="preserve"> z rachunku podstawowego na rachunek</w:t>
      </w:r>
    </w:p>
    <w:p w:rsidR="00DF5FE8" w:rsidRPr="000C4B9B" w:rsidRDefault="00943F7B" w:rsidP="00BA7C5B">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Wyodrębniony do realizacji projektów</w:t>
      </w:r>
      <w:r w:rsidR="00DF5FE8" w:rsidRPr="000C4B9B">
        <w:rPr>
          <w:rFonts w:ascii="Times New Roman" w:hAnsi="Times New Roman"/>
          <w:color w:val="000000"/>
          <w:sz w:val="24"/>
          <w:szCs w:val="24"/>
          <w:lang w:eastAsia="pl-PL"/>
        </w:rPr>
        <w:t>-</w:t>
      </w:r>
      <w:r w:rsidR="00AD6258">
        <w:rPr>
          <w:rFonts w:ascii="Times New Roman" w:hAnsi="Times New Roman"/>
          <w:color w:val="000000"/>
          <w:sz w:val="24"/>
          <w:szCs w:val="24"/>
          <w:lang w:eastAsia="pl-PL"/>
        </w:rPr>
        <w:t xml:space="preserve"> </w:t>
      </w:r>
      <w:proofErr w:type="spellStart"/>
      <w:r w:rsidR="00AD6258">
        <w:rPr>
          <w:rFonts w:ascii="Times New Roman" w:hAnsi="Times New Roman"/>
          <w:color w:val="000000"/>
          <w:sz w:val="24"/>
          <w:szCs w:val="24"/>
          <w:lang w:eastAsia="pl-PL"/>
        </w:rPr>
        <w:t>Wn</w:t>
      </w:r>
      <w:proofErr w:type="spellEnd"/>
      <w:r w:rsidR="00AD6258">
        <w:rPr>
          <w:rFonts w:ascii="Times New Roman" w:hAnsi="Times New Roman"/>
          <w:color w:val="000000"/>
          <w:sz w:val="24"/>
          <w:szCs w:val="24"/>
          <w:lang w:eastAsia="pl-PL"/>
        </w:rPr>
        <w:t xml:space="preserve"> </w:t>
      </w:r>
      <w:r>
        <w:rPr>
          <w:rFonts w:ascii="Times New Roman" w:hAnsi="Times New Roman"/>
          <w:color w:val="0000FF"/>
          <w:sz w:val="24"/>
          <w:szCs w:val="24"/>
          <w:lang w:eastAsia="pl-PL"/>
        </w:rPr>
        <w:t>2</w:t>
      </w:r>
      <w:r w:rsidR="00DF5FE8" w:rsidRPr="000C4B9B">
        <w:rPr>
          <w:rFonts w:ascii="Times New Roman" w:hAnsi="Times New Roman"/>
          <w:color w:val="0000FF"/>
          <w:sz w:val="24"/>
          <w:szCs w:val="24"/>
          <w:lang w:eastAsia="pl-PL"/>
        </w:rPr>
        <w:t>40</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3. Zwrot niewykorzystanych środków na wydatki niewygasające</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na rachunek podstawowy-</w:t>
      </w:r>
      <w:r w:rsidR="00AD6258">
        <w:rPr>
          <w:rFonts w:ascii="Times New Roman" w:hAnsi="Times New Roman"/>
          <w:color w:val="000000"/>
          <w:sz w:val="24"/>
          <w:szCs w:val="24"/>
          <w:lang w:eastAsia="pl-PL"/>
        </w:rPr>
        <w:t xml:space="preserve"> </w:t>
      </w:r>
      <w:proofErr w:type="spellStart"/>
      <w:r w:rsidR="00AD6258">
        <w:rPr>
          <w:rFonts w:ascii="Times New Roman" w:hAnsi="Times New Roman"/>
          <w:color w:val="000000"/>
          <w:sz w:val="24"/>
          <w:szCs w:val="24"/>
          <w:lang w:eastAsia="pl-PL"/>
        </w:rPr>
        <w:t>Wn</w:t>
      </w:r>
      <w:proofErr w:type="spellEnd"/>
      <w:r w:rsidR="00AD6258">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140</w:t>
      </w:r>
    </w:p>
    <w:p w:rsidR="00DF5FE8" w:rsidRPr="000C4B9B" w:rsidRDefault="00DF5FE8" w:rsidP="00BA7C5B">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IV. Inne przelewy</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1. Przelew dochodów związanych z realizacją zadań z zakresu</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administracji rządowej oraz innych zadań zleconych ustawami</w:t>
      </w:r>
    </w:p>
    <w:p w:rsidR="00DF5FE8" w:rsidRPr="00AD6258"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AD6258">
        <w:rPr>
          <w:rFonts w:ascii="Times New Roman" w:hAnsi="Times New Roman"/>
          <w:color w:val="000000" w:themeColor="text1"/>
          <w:sz w:val="24"/>
          <w:szCs w:val="24"/>
          <w:lang w:eastAsia="pl-PL"/>
        </w:rPr>
        <w:t>224 -60% należności +odsetki stanowiące zobowiązanie wobec budżetu państwa</w:t>
      </w:r>
    </w:p>
    <w:p w:rsidR="00DF5FE8" w:rsidRPr="00AD6258"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AD6258">
        <w:rPr>
          <w:rFonts w:ascii="Times New Roman" w:hAnsi="Times New Roman"/>
          <w:color w:val="000000" w:themeColor="text1"/>
          <w:sz w:val="24"/>
          <w:szCs w:val="24"/>
          <w:lang w:eastAsia="pl-PL"/>
        </w:rPr>
        <w:t>222 -20% należności stanowiących dochody gminy wierzyciela</w:t>
      </w:r>
    </w:p>
    <w:p w:rsidR="00DF5FE8" w:rsidRPr="00AD6258" w:rsidRDefault="00DF5FE8" w:rsidP="00BA7C5B">
      <w:pPr>
        <w:autoSpaceDE w:val="0"/>
        <w:autoSpaceDN w:val="0"/>
        <w:adjustRightInd w:val="0"/>
        <w:spacing w:after="0" w:line="240" w:lineRule="auto"/>
        <w:rPr>
          <w:rFonts w:ascii="Times New Roman" w:hAnsi="Times New Roman"/>
          <w:color w:val="000000" w:themeColor="text1"/>
          <w:sz w:val="24"/>
          <w:szCs w:val="24"/>
          <w:lang w:eastAsia="pl-PL"/>
        </w:rPr>
      </w:pPr>
      <w:r w:rsidRPr="00AD6258">
        <w:rPr>
          <w:rFonts w:ascii="Times New Roman" w:hAnsi="Times New Roman"/>
          <w:color w:val="000000" w:themeColor="text1"/>
          <w:sz w:val="24"/>
          <w:szCs w:val="24"/>
          <w:lang w:eastAsia="pl-PL"/>
        </w:rPr>
        <w:t>240 -20% należności stanowiących zobowiązania wobec gminy dłużnika</w:t>
      </w:r>
    </w:p>
    <w:p w:rsidR="00DF5FE8" w:rsidRPr="000C4B9B" w:rsidRDefault="00DF5FE8" w:rsidP="00BA7C5B">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2. Okresowe przelewy na wydatki dla jednostek budżetowych-</w:t>
      </w:r>
      <w:r w:rsidR="00AD6258">
        <w:rPr>
          <w:rFonts w:ascii="Times New Roman" w:hAnsi="Times New Roman"/>
          <w:color w:val="000000"/>
          <w:sz w:val="24"/>
          <w:szCs w:val="24"/>
          <w:lang w:eastAsia="pl-PL"/>
        </w:rPr>
        <w:t xml:space="preserve"> </w:t>
      </w:r>
      <w:proofErr w:type="spellStart"/>
      <w:r w:rsidR="00AD6258">
        <w:rPr>
          <w:rFonts w:ascii="Times New Roman" w:hAnsi="Times New Roman"/>
          <w:color w:val="000000"/>
          <w:sz w:val="24"/>
          <w:szCs w:val="24"/>
          <w:lang w:eastAsia="pl-PL"/>
        </w:rPr>
        <w:t>Wn</w:t>
      </w:r>
      <w:proofErr w:type="spellEnd"/>
      <w:r w:rsidR="00AD6258">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223</w:t>
      </w:r>
    </w:p>
    <w:p w:rsidR="00DF5FE8" w:rsidRPr="000C4B9B" w:rsidRDefault="00DF5FE8" w:rsidP="00BA7C5B">
      <w:pPr>
        <w:autoSpaceDE w:val="0"/>
        <w:autoSpaceDN w:val="0"/>
        <w:adjustRightInd w:val="0"/>
        <w:spacing w:after="0" w:line="240" w:lineRule="auto"/>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3. Zwroty dotacji celowych- </w:t>
      </w:r>
      <w:proofErr w:type="spellStart"/>
      <w:r w:rsidR="00AD6258">
        <w:rPr>
          <w:rFonts w:ascii="Times New Roman" w:hAnsi="Times New Roman"/>
          <w:color w:val="000000"/>
          <w:sz w:val="24"/>
          <w:szCs w:val="24"/>
          <w:lang w:eastAsia="pl-PL"/>
        </w:rPr>
        <w:t>Wn</w:t>
      </w:r>
      <w:proofErr w:type="spellEnd"/>
      <w:r w:rsidR="00AD6258">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224</w:t>
      </w:r>
    </w:p>
    <w:p w:rsidR="00DF5FE8" w:rsidRPr="000C4B9B" w:rsidRDefault="00DF5FE8" w:rsidP="006511E7">
      <w:pPr>
        <w:autoSpaceDE w:val="0"/>
        <w:autoSpaceDN w:val="0"/>
        <w:adjustRightInd w:val="0"/>
        <w:spacing w:after="0" w:line="240" w:lineRule="auto"/>
        <w:rPr>
          <w:rFonts w:ascii="Times New Roman" w:hAnsi="Times New Roman"/>
          <w:color w:val="0000FF"/>
          <w:sz w:val="24"/>
          <w:szCs w:val="24"/>
        </w:rPr>
      </w:pPr>
      <w:r w:rsidRPr="000C4B9B">
        <w:rPr>
          <w:rFonts w:ascii="Times New Roman" w:hAnsi="Times New Roman"/>
          <w:color w:val="000000"/>
          <w:sz w:val="24"/>
          <w:szCs w:val="24"/>
          <w:lang w:eastAsia="pl-PL"/>
        </w:rPr>
        <w:t xml:space="preserve">4. Błędne zapisy w księgowości banku dotyczące wypłat </w:t>
      </w:r>
      <w:r w:rsidR="00AD6258">
        <w:rPr>
          <w:rFonts w:ascii="Times New Roman" w:hAnsi="Times New Roman"/>
          <w:color w:val="000000"/>
          <w:sz w:val="24"/>
          <w:szCs w:val="24"/>
          <w:lang w:eastAsia="pl-PL"/>
        </w:rPr>
        <w:t>–</w:t>
      </w:r>
      <w:proofErr w:type="spellStart"/>
      <w:r w:rsidR="00AD6258">
        <w:rPr>
          <w:rFonts w:ascii="Times New Roman" w:hAnsi="Times New Roman"/>
          <w:color w:val="000000"/>
          <w:sz w:val="24"/>
          <w:szCs w:val="24"/>
          <w:lang w:eastAsia="pl-PL"/>
        </w:rPr>
        <w:t>Wn</w:t>
      </w:r>
      <w:proofErr w:type="spellEnd"/>
      <w:r w:rsidR="00AD6258">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240</w:t>
      </w:r>
    </w:p>
    <w:p w:rsidR="00797BCD" w:rsidRDefault="00797BCD" w:rsidP="00797BC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rPr>
        <w:t xml:space="preserve"> 5</w:t>
      </w:r>
      <w:r>
        <w:rPr>
          <w:rFonts w:ascii="Times New Roman" w:hAnsi="Times New Roman"/>
          <w:color w:val="000000"/>
          <w:sz w:val="24"/>
          <w:szCs w:val="24"/>
          <w:lang w:eastAsia="pl-PL"/>
        </w:rPr>
        <w:t>. Przelew</w:t>
      </w:r>
      <w:r w:rsidRPr="000C4B9B">
        <w:rPr>
          <w:rFonts w:ascii="Times New Roman" w:hAnsi="Times New Roman"/>
          <w:color w:val="000000"/>
          <w:sz w:val="24"/>
          <w:szCs w:val="24"/>
          <w:lang w:eastAsia="pl-PL"/>
        </w:rPr>
        <w:t xml:space="preserve"> środków </w:t>
      </w:r>
      <w:r>
        <w:rPr>
          <w:rFonts w:ascii="Times New Roman" w:hAnsi="Times New Roman"/>
          <w:color w:val="000000"/>
          <w:sz w:val="24"/>
          <w:szCs w:val="24"/>
          <w:lang w:eastAsia="pl-PL"/>
        </w:rPr>
        <w:t xml:space="preserve">własnych </w:t>
      </w:r>
      <w:r w:rsidRPr="000C4B9B">
        <w:rPr>
          <w:rFonts w:ascii="Times New Roman" w:hAnsi="Times New Roman"/>
          <w:color w:val="000000"/>
          <w:sz w:val="24"/>
          <w:szCs w:val="24"/>
          <w:lang w:eastAsia="pl-PL"/>
        </w:rPr>
        <w:t>z</w:t>
      </w:r>
      <w:r>
        <w:rPr>
          <w:rFonts w:ascii="Times New Roman" w:hAnsi="Times New Roman"/>
          <w:color w:val="000000"/>
          <w:sz w:val="24"/>
          <w:szCs w:val="24"/>
          <w:lang w:eastAsia="pl-PL"/>
        </w:rPr>
        <w:t xml:space="preserve"> rachunku podstawowego  na  wydzielony rachunek </w:t>
      </w:r>
    </w:p>
    <w:p w:rsidR="00797BCD" w:rsidRPr="00C316A0" w:rsidRDefault="00797BCD" w:rsidP="00797BC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 xml:space="preserve">   na wydatki </w:t>
      </w:r>
      <w:r w:rsidRPr="000C4B9B">
        <w:rPr>
          <w:rFonts w:ascii="Times New Roman" w:hAnsi="Times New Roman"/>
          <w:color w:val="000000"/>
          <w:sz w:val="24"/>
          <w:szCs w:val="24"/>
          <w:lang w:eastAsia="pl-PL"/>
        </w:rPr>
        <w:t xml:space="preserve">projektu </w:t>
      </w:r>
      <w:proofErr w:type="spellStart"/>
      <w:r w:rsidRPr="000C4B9B">
        <w:rPr>
          <w:rFonts w:ascii="Times New Roman" w:hAnsi="Times New Roman"/>
          <w:color w:val="000000"/>
          <w:sz w:val="24"/>
          <w:szCs w:val="24"/>
          <w:lang w:eastAsia="pl-PL"/>
        </w:rPr>
        <w:t>finansowanegoze</w:t>
      </w:r>
      <w:proofErr w:type="spellEnd"/>
      <w:r w:rsidRPr="000C4B9B">
        <w:rPr>
          <w:rFonts w:ascii="Times New Roman" w:hAnsi="Times New Roman"/>
          <w:color w:val="000000"/>
          <w:sz w:val="24"/>
          <w:szCs w:val="24"/>
          <w:lang w:eastAsia="pl-PL"/>
        </w:rPr>
        <w:t xml:space="preserve"> środków </w:t>
      </w:r>
      <w:proofErr w:type="spellStart"/>
      <w:r w:rsidRPr="000C4B9B">
        <w:rPr>
          <w:rFonts w:ascii="Times New Roman" w:hAnsi="Times New Roman"/>
          <w:color w:val="000000"/>
          <w:sz w:val="24"/>
          <w:szCs w:val="24"/>
          <w:lang w:eastAsia="pl-PL"/>
        </w:rPr>
        <w:t>zagranicznych-</w:t>
      </w:r>
      <w:r>
        <w:rPr>
          <w:rFonts w:ascii="Times New Roman" w:hAnsi="Times New Roman"/>
          <w:color w:val="000000"/>
          <w:sz w:val="24"/>
          <w:szCs w:val="24"/>
          <w:lang w:eastAsia="pl-PL"/>
        </w:rPr>
        <w:t>Ma</w:t>
      </w:r>
      <w:proofErr w:type="spellEnd"/>
      <w:r>
        <w:rPr>
          <w:rFonts w:ascii="Times New Roman" w:hAnsi="Times New Roman"/>
          <w:color w:val="000000"/>
          <w:sz w:val="24"/>
          <w:szCs w:val="24"/>
          <w:lang w:eastAsia="pl-PL"/>
        </w:rPr>
        <w:t xml:space="preserve"> </w:t>
      </w:r>
      <w:r>
        <w:rPr>
          <w:rFonts w:ascii="Times New Roman" w:hAnsi="Times New Roman"/>
          <w:color w:val="0000FF"/>
          <w:sz w:val="24"/>
          <w:szCs w:val="24"/>
          <w:lang w:eastAsia="pl-PL"/>
        </w:rPr>
        <w:t>2</w:t>
      </w:r>
      <w:r w:rsidRPr="000C4B9B">
        <w:rPr>
          <w:rFonts w:ascii="Times New Roman" w:hAnsi="Times New Roman"/>
          <w:color w:val="0000FF"/>
          <w:sz w:val="24"/>
          <w:szCs w:val="24"/>
          <w:lang w:eastAsia="pl-PL"/>
        </w:rPr>
        <w:t>40</w:t>
      </w:r>
    </w:p>
    <w:p w:rsidR="00DF5FE8" w:rsidRPr="000C4B9B" w:rsidRDefault="00DF5FE8" w:rsidP="006511E7">
      <w:pPr>
        <w:autoSpaceDE w:val="0"/>
        <w:autoSpaceDN w:val="0"/>
        <w:adjustRightInd w:val="0"/>
        <w:spacing w:after="0" w:line="240" w:lineRule="auto"/>
        <w:rPr>
          <w:rFonts w:ascii="Times New Roman" w:hAnsi="Times New Roman"/>
          <w:color w:val="0000FF"/>
          <w:sz w:val="24"/>
          <w:szCs w:val="24"/>
        </w:rPr>
      </w:pPr>
      <w:r w:rsidRPr="000C4B9B">
        <w:rPr>
          <w:rFonts w:ascii="Times New Roman" w:hAnsi="Times New Roman"/>
          <w:color w:val="000000"/>
          <w:sz w:val="24"/>
          <w:szCs w:val="24"/>
        </w:rPr>
        <w:t xml:space="preserve">              </w:t>
      </w:r>
    </w:p>
    <w:p w:rsidR="00DF5FE8" w:rsidRPr="000C4B9B" w:rsidRDefault="00DF5FE8" w:rsidP="005A6D38">
      <w:pPr>
        <w:rPr>
          <w:rFonts w:ascii="Times New Roman" w:hAnsi="Times New Roman"/>
          <w:sz w:val="24"/>
          <w:szCs w:val="24"/>
        </w:rPr>
      </w:pPr>
      <w:r w:rsidRPr="000C4B9B">
        <w:rPr>
          <w:rFonts w:ascii="Times New Roman" w:hAnsi="Times New Roman"/>
          <w:b/>
          <w:bCs/>
          <w:sz w:val="24"/>
          <w:szCs w:val="24"/>
          <w:lang w:eastAsia="pl-PL"/>
        </w:rPr>
        <w:t>Konto 134 „Kredyty bankowe”</w:t>
      </w:r>
    </w:p>
    <w:p w:rsidR="00DF5FE8" w:rsidRPr="000C4B9B" w:rsidRDefault="00DF5FE8" w:rsidP="00FF7DCA">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Konto 134 służy do ewidencji kredytów bankowych zaciągniętych na finansowanie budżetu.</w:t>
      </w:r>
    </w:p>
    <w:p w:rsidR="00DF5FE8" w:rsidRPr="000C4B9B" w:rsidRDefault="00DF5FE8" w:rsidP="00FF7DCA">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 xml:space="preserve"> Na stronie </w:t>
      </w:r>
      <w:proofErr w:type="spellStart"/>
      <w:r w:rsidRPr="000C4B9B">
        <w:rPr>
          <w:rFonts w:ascii="Times New Roman" w:hAnsi="Times New Roman"/>
          <w:sz w:val="24"/>
          <w:szCs w:val="24"/>
          <w:lang w:eastAsia="pl-PL"/>
        </w:rPr>
        <w:t>Wn</w:t>
      </w:r>
      <w:proofErr w:type="spellEnd"/>
      <w:r w:rsidRPr="000C4B9B">
        <w:rPr>
          <w:rFonts w:ascii="Times New Roman" w:hAnsi="Times New Roman"/>
          <w:sz w:val="24"/>
          <w:szCs w:val="24"/>
          <w:lang w:eastAsia="pl-PL"/>
        </w:rPr>
        <w:t xml:space="preserve"> konta 134 ujmuje się spłatę lub umorzenie kredytu</w:t>
      </w:r>
      <w:r w:rsidR="00066DD5">
        <w:rPr>
          <w:rFonts w:ascii="Times New Roman" w:hAnsi="Times New Roman"/>
          <w:sz w:val="24"/>
          <w:szCs w:val="24"/>
          <w:lang w:eastAsia="pl-PL"/>
        </w:rPr>
        <w:t xml:space="preserve"> -133</w:t>
      </w:r>
      <w:r w:rsidRPr="000C4B9B">
        <w:rPr>
          <w:rFonts w:ascii="Times New Roman" w:hAnsi="Times New Roman"/>
          <w:sz w:val="24"/>
          <w:szCs w:val="24"/>
          <w:lang w:eastAsia="pl-PL"/>
        </w:rPr>
        <w:t>,</w:t>
      </w:r>
    </w:p>
    <w:p w:rsidR="00DF5FE8" w:rsidRPr="000C4B9B" w:rsidRDefault="00DF5FE8" w:rsidP="00FF7DCA">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 xml:space="preserve"> Na</w:t>
      </w:r>
      <w:r w:rsidR="00066DD5">
        <w:rPr>
          <w:rFonts w:ascii="Times New Roman" w:hAnsi="Times New Roman"/>
          <w:sz w:val="24"/>
          <w:szCs w:val="24"/>
          <w:lang w:eastAsia="pl-PL"/>
        </w:rPr>
        <w:t xml:space="preserve"> stronie Ma konta 134 ujmuje się zaciągnięty</w:t>
      </w:r>
      <w:r w:rsidRPr="000C4B9B">
        <w:rPr>
          <w:rFonts w:ascii="Times New Roman" w:hAnsi="Times New Roman"/>
          <w:sz w:val="24"/>
          <w:szCs w:val="24"/>
          <w:lang w:eastAsia="pl-PL"/>
        </w:rPr>
        <w:t xml:space="preserve"> kredyt bankowy na finansowanie budżetu</w:t>
      </w:r>
      <w:r w:rsidR="00066DD5">
        <w:rPr>
          <w:rFonts w:ascii="Times New Roman" w:hAnsi="Times New Roman"/>
          <w:sz w:val="24"/>
          <w:szCs w:val="24"/>
          <w:lang w:eastAsia="pl-PL"/>
        </w:rPr>
        <w:t>-133</w:t>
      </w:r>
      <w:r w:rsidRPr="000C4B9B">
        <w:rPr>
          <w:rFonts w:ascii="Times New Roman" w:hAnsi="Times New Roman"/>
          <w:sz w:val="24"/>
          <w:szCs w:val="24"/>
          <w:lang w:eastAsia="pl-PL"/>
        </w:rPr>
        <w:t xml:space="preserve"> oraz odsetki od kredytu bankowego</w:t>
      </w:r>
      <w:r w:rsidR="00066DD5">
        <w:rPr>
          <w:rFonts w:ascii="Times New Roman" w:hAnsi="Times New Roman"/>
          <w:sz w:val="24"/>
          <w:szCs w:val="24"/>
          <w:lang w:eastAsia="pl-PL"/>
        </w:rPr>
        <w:t xml:space="preserve"> naliczone a nie zapłacone na koniec roku budżetowego- 909</w:t>
      </w:r>
      <w:r w:rsidRPr="000C4B9B">
        <w:rPr>
          <w:rFonts w:ascii="Times New Roman" w:hAnsi="Times New Roman"/>
          <w:sz w:val="24"/>
          <w:szCs w:val="24"/>
          <w:lang w:eastAsia="pl-PL"/>
        </w:rPr>
        <w:t>,</w:t>
      </w:r>
    </w:p>
    <w:p w:rsidR="00DF5FE8" w:rsidRPr="000C4B9B" w:rsidRDefault="00DF5FE8" w:rsidP="00FF7DCA">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 xml:space="preserve"> Konto 134 może wykazywać saldo Ma oznaczające zadłużenie z tytułu zaciągniętych kredytów na finansowanie budżetu (tj. kredyt i odsetki od kredytu).</w:t>
      </w:r>
    </w:p>
    <w:p w:rsidR="00DF5FE8" w:rsidRPr="000C4B9B" w:rsidRDefault="00DF5FE8" w:rsidP="00471C3E">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Ewidencja szczegółowa  powadzona do konta 134  umożliwia ustalenie stanu zadłużenia według poszczególnych</w:t>
      </w:r>
      <w:r w:rsidR="00066DD5">
        <w:rPr>
          <w:rFonts w:ascii="Times New Roman" w:hAnsi="Times New Roman"/>
          <w:sz w:val="24"/>
          <w:szCs w:val="24"/>
          <w:lang w:eastAsia="pl-PL"/>
        </w:rPr>
        <w:t xml:space="preserve"> banków i</w:t>
      </w:r>
      <w:r w:rsidRPr="000C4B9B">
        <w:rPr>
          <w:rFonts w:ascii="Times New Roman" w:hAnsi="Times New Roman"/>
          <w:sz w:val="24"/>
          <w:szCs w:val="24"/>
          <w:lang w:eastAsia="pl-PL"/>
        </w:rPr>
        <w:t xml:space="preserve"> umów.</w:t>
      </w:r>
    </w:p>
    <w:p w:rsidR="00DF5FE8" w:rsidRPr="000C4B9B" w:rsidRDefault="00DF5FE8" w:rsidP="00471C3E">
      <w:pPr>
        <w:autoSpaceDE w:val="0"/>
        <w:autoSpaceDN w:val="0"/>
        <w:adjustRightInd w:val="0"/>
        <w:spacing w:after="0" w:line="240" w:lineRule="auto"/>
        <w:rPr>
          <w:rFonts w:ascii="Times New Roman" w:hAnsi="Times New Roman"/>
          <w:sz w:val="24"/>
          <w:szCs w:val="24"/>
          <w:lang w:eastAsia="pl-PL"/>
        </w:rPr>
      </w:pPr>
    </w:p>
    <w:p w:rsidR="00DF5FE8" w:rsidRPr="000C4B9B" w:rsidRDefault="00DF5FE8" w:rsidP="00074D6C">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 xml:space="preserve">Typowe zapisy strony </w:t>
      </w:r>
      <w:proofErr w:type="spellStart"/>
      <w:r w:rsidRPr="000C4B9B">
        <w:rPr>
          <w:rFonts w:ascii="Times New Roman" w:hAnsi="Times New Roman"/>
          <w:b/>
          <w:bCs/>
          <w:color w:val="000000"/>
          <w:sz w:val="24"/>
          <w:szCs w:val="24"/>
          <w:lang w:eastAsia="pl-PL"/>
        </w:rPr>
        <w:t>Wn</w:t>
      </w:r>
      <w:proofErr w:type="spellEnd"/>
      <w:r w:rsidRPr="000C4B9B">
        <w:rPr>
          <w:rFonts w:ascii="Times New Roman" w:hAnsi="Times New Roman"/>
          <w:b/>
          <w:bCs/>
          <w:color w:val="000000"/>
          <w:sz w:val="24"/>
          <w:szCs w:val="24"/>
          <w:lang w:eastAsia="pl-PL"/>
        </w:rPr>
        <w:t xml:space="preserve"> konta 134 „Kredyty bankowe”</w:t>
      </w:r>
      <w:r w:rsidR="00AD6258">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DF5FE8" w:rsidP="00074D6C">
      <w:pPr>
        <w:autoSpaceDE w:val="0"/>
        <w:autoSpaceDN w:val="0"/>
        <w:adjustRightInd w:val="0"/>
        <w:spacing w:after="0" w:line="240" w:lineRule="auto"/>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1. Spłata kredytu bankowego zaciągniętego w złotych </w:t>
      </w:r>
      <w:r w:rsidR="00AD6258">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133</w:t>
      </w:r>
    </w:p>
    <w:p w:rsidR="00DF5FE8" w:rsidRPr="000C4B9B" w:rsidRDefault="00DF5FE8" w:rsidP="00074D6C">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2. Spłata kredytu bankowego zaciągniętego w walutach obcych</w:t>
      </w:r>
    </w:p>
    <w:p w:rsidR="00DF5FE8" w:rsidRPr="000C4B9B" w:rsidRDefault="00DF5FE8" w:rsidP="00074D6C">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(wg kursu z dnia spłaty)-</w:t>
      </w:r>
      <w:r w:rsidR="00AD6258">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133</w:t>
      </w:r>
    </w:p>
    <w:p w:rsidR="00DF5FE8" w:rsidRPr="000C4B9B" w:rsidRDefault="00DF5FE8" w:rsidP="00074D6C">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3. Dodatnie różnice kursowe od spłaconej kwoty kredytu w walucie</w:t>
      </w:r>
    </w:p>
    <w:p w:rsidR="00DF5FE8" w:rsidRPr="000C4B9B" w:rsidRDefault="00DF5FE8" w:rsidP="00074D6C">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obcej-</w:t>
      </w:r>
      <w:r w:rsidR="00AD6258">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962</w:t>
      </w:r>
    </w:p>
    <w:p w:rsidR="00DF5FE8" w:rsidRPr="000C4B9B" w:rsidRDefault="00DF5FE8" w:rsidP="00074D6C">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4. Dodatnie różnice kursowe wyliczone na koniec kwartału od kredytów zaciągniętych w walutach obcych-</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962</w:t>
      </w:r>
    </w:p>
    <w:p w:rsidR="00DF5FE8" w:rsidRPr="000C4B9B" w:rsidRDefault="00DF5FE8" w:rsidP="00074D6C">
      <w:pPr>
        <w:autoSpaceDE w:val="0"/>
        <w:autoSpaceDN w:val="0"/>
        <w:adjustRightInd w:val="0"/>
        <w:spacing w:after="0" w:line="240" w:lineRule="auto"/>
        <w:rPr>
          <w:rFonts w:ascii="Times New Roman" w:hAnsi="Times New Roman"/>
          <w:color w:val="0000FF"/>
          <w:sz w:val="24"/>
          <w:szCs w:val="24"/>
          <w:lang w:eastAsia="pl-PL"/>
        </w:rPr>
      </w:pPr>
      <w:r w:rsidRPr="000C4B9B">
        <w:rPr>
          <w:rFonts w:ascii="Times New Roman" w:hAnsi="Times New Roman"/>
          <w:color w:val="000000"/>
          <w:sz w:val="24"/>
          <w:szCs w:val="24"/>
          <w:lang w:eastAsia="pl-PL"/>
        </w:rPr>
        <w:lastRenderedPageBreak/>
        <w:t xml:space="preserve">5. Umorzenie kredytów bankowych </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962</w:t>
      </w:r>
    </w:p>
    <w:p w:rsidR="00620A38" w:rsidRDefault="00DF5FE8" w:rsidP="00620A38">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6. Wyksięgowanie odsetek dopisanych do kwoty kredytu</w:t>
      </w:r>
      <w:r w:rsidR="00620A38">
        <w:rPr>
          <w:rFonts w:ascii="Times New Roman" w:hAnsi="Times New Roman"/>
          <w:color w:val="000000"/>
          <w:sz w:val="24"/>
          <w:szCs w:val="24"/>
          <w:lang w:eastAsia="pl-PL"/>
        </w:rPr>
        <w:t xml:space="preserve"> na 31.12.</w:t>
      </w:r>
      <w:r w:rsidRPr="000C4B9B">
        <w:rPr>
          <w:rFonts w:ascii="Times New Roman" w:hAnsi="Times New Roman"/>
          <w:color w:val="000000"/>
          <w:sz w:val="24"/>
          <w:szCs w:val="24"/>
          <w:lang w:eastAsia="pl-PL"/>
        </w:rPr>
        <w:t xml:space="preserve"> – w momencie ich zapłaty </w:t>
      </w:r>
    </w:p>
    <w:p w:rsidR="00DF5FE8" w:rsidRPr="000C4B9B" w:rsidRDefault="00620A38" w:rsidP="00074D6C">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00EF08BE">
        <w:rPr>
          <w:rFonts w:ascii="Times New Roman" w:hAnsi="Times New Roman"/>
          <w:color w:val="000000"/>
          <w:sz w:val="24"/>
          <w:szCs w:val="24"/>
          <w:lang w:eastAsia="pl-PL"/>
        </w:rPr>
        <w:t xml:space="preserve">Ma </w:t>
      </w:r>
      <w:r w:rsidR="00DF5FE8" w:rsidRPr="000C4B9B">
        <w:rPr>
          <w:rFonts w:ascii="Times New Roman" w:hAnsi="Times New Roman"/>
          <w:color w:val="0000FF"/>
          <w:sz w:val="24"/>
          <w:szCs w:val="24"/>
          <w:lang w:eastAsia="pl-PL"/>
        </w:rPr>
        <w:t>909</w:t>
      </w:r>
    </w:p>
    <w:p w:rsidR="00DF5FE8" w:rsidRPr="000C4B9B" w:rsidRDefault="00DF5FE8" w:rsidP="001C3A0D">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Typowe zapisy strony Ma konta 134 „Kredyty bankowe”</w:t>
      </w:r>
      <w:r w:rsidR="00EF08BE">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konta przeciwstawne</w:t>
      </w:r>
    </w:p>
    <w:p w:rsidR="0089401B" w:rsidRDefault="00DF5FE8" w:rsidP="001C3A0D">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1. Kredyty bankowe zaciągnięte w złotych przekazane na podstawowy</w:t>
      </w:r>
      <w:r w:rsidR="0089401B">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rachunek </w:t>
      </w:r>
      <w:r w:rsidR="000F742C">
        <w:rPr>
          <w:rFonts w:ascii="Times New Roman" w:hAnsi="Times New Roman"/>
          <w:color w:val="000000"/>
          <w:sz w:val="24"/>
          <w:szCs w:val="24"/>
          <w:lang w:eastAsia="pl-PL"/>
        </w:rPr>
        <w:t xml:space="preserve">budżetu </w:t>
      </w:r>
      <w:r w:rsidR="0089401B">
        <w:rPr>
          <w:rFonts w:ascii="Times New Roman" w:hAnsi="Times New Roman"/>
          <w:color w:val="000000"/>
          <w:sz w:val="24"/>
          <w:szCs w:val="24"/>
          <w:lang w:eastAsia="pl-PL"/>
        </w:rPr>
        <w:t>–</w:t>
      </w:r>
      <w:r w:rsidR="00EF08BE">
        <w:rPr>
          <w:rFonts w:ascii="Times New Roman" w:hAnsi="Times New Roman"/>
          <w:color w:val="000000"/>
          <w:sz w:val="24"/>
          <w:szCs w:val="24"/>
          <w:lang w:eastAsia="pl-PL"/>
        </w:rPr>
        <w:t>Ma</w:t>
      </w:r>
      <w:r w:rsidR="0089401B">
        <w:rPr>
          <w:rFonts w:ascii="Times New Roman" w:hAnsi="Times New Roman"/>
          <w:color w:val="000000"/>
          <w:sz w:val="24"/>
          <w:szCs w:val="24"/>
          <w:lang w:eastAsia="pl-PL"/>
        </w:rPr>
        <w:t xml:space="preserve"> </w:t>
      </w:r>
    </w:p>
    <w:p w:rsidR="00DF5FE8" w:rsidRPr="000C4B9B" w:rsidRDefault="0089401B" w:rsidP="001C3A0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00EF08BE">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133</w:t>
      </w:r>
    </w:p>
    <w:p w:rsidR="0089401B" w:rsidRDefault="00DF5FE8" w:rsidP="001C3A0D">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2. Kredyty bankowe zaciągnięte w walutach obcych przekazane na</w:t>
      </w:r>
      <w:r w:rsidR="0089401B">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rachunek budżetu</w:t>
      </w:r>
    </w:p>
    <w:p w:rsidR="0089401B" w:rsidRDefault="0089401B" w:rsidP="001C3A0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 xml:space="preserve"> (wg kursu z dnia uruchomienia kredytu) lub</w:t>
      </w: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 xml:space="preserve">rachunek wydzielony zgodnie z odrębnymi </w:t>
      </w:r>
      <w:r>
        <w:rPr>
          <w:rFonts w:ascii="Times New Roman" w:hAnsi="Times New Roman"/>
          <w:color w:val="000000"/>
          <w:sz w:val="24"/>
          <w:szCs w:val="24"/>
          <w:lang w:eastAsia="pl-PL"/>
        </w:rPr>
        <w:t xml:space="preserve"> </w:t>
      </w:r>
    </w:p>
    <w:p w:rsidR="00DF5FE8" w:rsidRPr="000C4B9B" w:rsidRDefault="0089401B" w:rsidP="001C3A0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przepisami-</w:t>
      </w:r>
      <w:r w:rsidR="00EF08BE">
        <w:rPr>
          <w:rFonts w:ascii="Times New Roman" w:hAnsi="Times New Roman"/>
          <w:color w:val="000000"/>
          <w:sz w:val="24"/>
          <w:szCs w:val="24"/>
          <w:lang w:eastAsia="pl-PL"/>
        </w:rPr>
        <w:t xml:space="preserve">Ma </w:t>
      </w:r>
      <w:r w:rsidR="00DF5FE8" w:rsidRPr="000C4B9B">
        <w:rPr>
          <w:rFonts w:ascii="Times New Roman" w:hAnsi="Times New Roman"/>
          <w:color w:val="0000FF"/>
          <w:sz w:val="24"/>
          <w:szCs w:val="24"/>
          <w:lang w:eastAsia="pl-PL"/>
        </w:rPr>
        <w:t>133</w:t>
      </w:r>
    </w:p>
    <w:p w:rsidR="0089401B" w:rsidRDefault="000F742C" w:rsidP="008F15D7">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3</w:t>
      </w:r>
      <w:r w:rsidR="00DF5FE8" w:rsidRPr="000C4B9B">
        <w:rPr>
          <w:rFonts w:ascii="Times New Roman" w:hAnsi="Times New Roman"/>
          <w:color w:val="000000"/>
          <w:sz w:val="24"/>
          <w:szCs w:val="24"/>
          <w:lang w:eastAsia="pl-PL"/>
        </w:rPr>
        <w:t>. Prowizja od kredytu bankowego pomniejszająca kwotę kredytu</w:t>
      </w:r>
      <w:r w:rsidR="0089401B">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 xml:space="preserve">przekazanego </w:t>
      </w:r>
    </w:p>
    <w:p w:rsidR="00DF5FE8" w:rsidRPr="000C4B9B" w:rsidRDefault="0089401B" w:rsidP="008F15D7">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kredytobiorcy-</w:t>
      </w:r>
      <w:r w:rsidR="00EF08BE">
        <w:rPr>
          <w:rFonts w:ascii="Times New Roman" w:hAnsi="Times New Roman"/>
          <w:color w:val="000000"/>
          <w:sz w:val="24"/>
          <w:szCs w:val="24"/>
          <w:lang w:eastAsia="pl-PL"/>
        </w:rPr>
        <w:t xml:space="preserve">Ma </w:t>
      </w:r>
      <w:r w:rsidR="00DF5FE8" w:rsidRPr="000C4B9B">
        <w:rPr>
          <w:rFonts w:ascii="Times New Roman" w:hAnsi="Times New Roman"/>
          <w:color w:val="0000FF"/>
          <w:sz w:val="24"/>
          <w:szCs w:val="24"/>
          <w:lang w:eastAsia="pl-PL"/>
        </w:rPr>
        <w:t>223</w:t>
      </w:r>
    </w:p>
    <w:p w:rsidR="0089401B" w:rsidRDefault="00DF5FE8" w:rsidP="008F15D7">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5. </w:t>
      </w:r>
      <w:r w:rsidR="0089401B">
        <w:rPr>
          <w:rFonts w:ascii="Times New Roman" w:hAnsi="Times New Roman"/>
          <w:color w:val="000000"/>
          <w:sz w:val="24"/>
          <w:szCs w:val="24"/>
          <w:lang w:eastAsia="pl-PL"/>
        </w:rPr>
        <w:t>Przypis o</w:t>
      </w:r>
      <w:r w:rsidRPr="000C4B9B">
        <w:rPr>
          <w:rFonts w:ascii="Times New Roman" w:hAnsi="Times New Roman"/>
          <w:color w:val="000000"/>
          <w:sz w:val="24"/>
          <w:szCs w:val="24"/>
          <w:lang w:eastAsia="pl-PL"/>
        </w:rPr>
        <w:t>dset</w:t>
      </w:r>
      <w:r w:rsidR="0089401B">
        <w:rPr>
          <w:rFonts w:ascii="Times New Roman" w:hAnsi="Times New Roman"/>
          <w:color w:val="000000"/>
          <w:sz w:val="24"/>
          <w:szCs w:val="24"/>
          <w:lang w:eastAsia="pl-PL"/>
        </w:rPr>
        <w:t>ek</w:t>
      </w:r>
      <w:r w:rsidRPr="000C4B9B">
        <w:rPr>
          <w:rFonts w:ascii="Times New Roman" w:hAnsi="Times New Roman"/>
          <w:color w:val="000000"/>
          <w:sz w:val="24"/>
          <w:szCs w:val="24"/>
          <w:lang w:eastAsia="pl-PL"/>
        </w:rPr>
        <w:t xml:space="preserve"> </w:t>
      </w:r>
      <w:r w:rsidR="0089401B">
        <w:rPr>
          <w:rFonts w:ascii="Times New Roman" w:hAnsi="Times New Roman"/>
          <w:color w:val="000000"/>
          <w:sz w:val="24"/>
          <w:szCs w:val="24"/>
          <w:lang w:eastAsia="pl-PL"/>
        </w:rPr>
        <w:t>naliczonych</w:t>
      </w:r>
      <w:r w:rsidR="000F742C">
        <w:rPr>
          <w:rFonts w:ascii="Times New Roman" w:hAnsi="Times New Roman"/>
          <w:color w:val="000000"/>
          <w:sz w:val="24"/>
          <w:szCs w:val="24"/>
          <w:lang w:eastAsia="pl-PL"/>
        </w:rPr>
        <w:t xml:space="preserve"> od kredytu na koniec roku budżetowego</w:t>
      </w:r>
      <w:r w:rsidR="0089401B">
        <w:rPr>
          <w:rFonts w:ascii="Times New Roman" w:hAnsi="Times New Roman"/>
          <w:color w:val="000000"/>
          <w:sz w:val="24"/>
          <w:szCs w:val="24"/>
          <w:lang w:eastAsia="pl-PL"/>
        </w:rPr>
        <w:t xml:space="preserve"> wynikające</w:t>
      </w:r>
    </w:p>
    <w:p w:rsidR="00DF5FE8" w:rsidRPr="000C4B9B" w:rsidRDefault="0089401B" w:rsidP="008F15D7">
      <w:pPr>
        <w:autoSpaceDE w:val="0"/>
        <w:autoSpaceDN w:val="0"/>
        <w:adjustRightInd w:val="0"/>
        <w:spacing w:after="0" w:line="240" w:lineRule="auto"/>
        <w:jc w:val="both"/>
        <w:rPr>
          <w:rFonts w:ascii="Times New Roman" w:hAnsi="Times New Roman"/>
          <w:color w:val="0000FF"/>
          <w:sz w:val="24"/>
          <w:szCs w:val="24"/>
          <w:lang w:eastAsia="pl-PL"/>
        </w:rPr>
      </w:pPr>
      <w:r>
        <w:rPr>
          <w:rFonts w:ascii="Times New Roman" w:hAnsi="Times New Roman"/>
          <w:color w:val="000000"/>
          <w:sz w:val="24"/>
          <w:szCs w:val="24"/>
          <w:lang w:eastAsia="pl-PL"/>
        </w:rPr>
        <w:t xml:space="preserve">    z potwierdzenia sald</w:t>
      </w:r>
      <w:r w:rsidR="00DF5FE8" w:rsidRPr="000C4B9B">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 xml:space="preserve">  </w:t>
      </w:r>
      <w:r w:rsidR="000F742C">
        <w:rPr>
          <w:rFonts w:ascii="Times New Roman" w:hAnsi="Times New Roman"/>
          <w:color w:val="000000"/>
          <w:sz w:val="24"/>
          <w:szCs w:val="24"/>
          <w:lang w:eastAsia="pl-PL"/>
        </w:rPr>
        <w:t xml:space="preserve">– </w:t>
      </w:r>
      <w:proofErr w:type="spellStart"/>
      <w:r w:rsidR="000F742C">
        <w:rPr>
          <w:rFonts w:ascii="Times New Roman" w:hAnsi="Times New Roman"/>
          <w:color w:val="000000"/>
          <w:sz w:val="24"/>
          <w:szCs w:val="24"/>
          <w:lang w:eastAsia="pl-PL"/>
        </w:rPr>
        <w:t>Wn</w:t>
      </w:r>
      <w:proofErr w:type="spellEnd"/>
      <w:r w:rsidR="00EF08BE">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909</w:t>
      </w:r>
    </w:p>
    <w:p w:rsidR="00DF5FE8" w:rsidRPr="000C4B9B" w:rsidRDefault="00DF5FE8" w:rsidP="008F15D7">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6. Ujemne różnice kursowe ustalone od spłacanej kwoty kredytu</w:t>
      </w:r>
      <w:r w:rsidR="0089401B">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w walucie obcej-</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962</w:t>
      </w:r>
    </w:p>
    <w:p w:rsidR="0089401B" w:rsidRDefault="00DF5FE8" w:rsidP="008F15D7">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7. Ujemne różnice kursowe ustalane na koniec kwartału od kredytów</w:t>
      </w:r>
      <w:r w:rsidR="0089401B">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zaciągniętych</w:t>
      </w:r>
    </w:p>
    <w:p w:rsidR="00DF5FE8" w:rsidRPr="000C4B9B" w:rsidRDefault="0089401B" w:rsidP="008F15D7">
      <w:pPr>
        <w:autoSpaceDE w:val="0"/>
        <w:autoSpaceDN w:val="0"/>
        <w:adjustRightInd w:val="0"/>
        <w:spacing w:after="0" w:line="240" w:lineRule="auto"/>
        <w:jc w:val="both"/>
        <w:rPr>
          <w:rFonts w:ascii="Times New Roman" w:hAnsi="Times New Roman"/>
          <w:color w:val="0000FF"/>
          <w:sz w:val="24"/>
          <w:szCs w:val="24"/>
          <w:lang w:eastAsia="pl-PL"/>
        </w:rPr>
      </w:pP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 xml:space="preserve"> w walutach obcych-</w:t>
      </w:r>
      <w:r w:rsidR="00EF08BE">
        <w:rPr>
          <w:rFonts w:ascii="Times New Roman" w:hAnsi="Times New Roman"/>
          <w:color w:val="000000"/>
          <w:sz w:val="24"/>
          <w:szCs w:val="24"/>
          <w:lang w:eastAsia="pl-PL"/>
        </w:rPr>
        <w:t xml:space="preserve">Ma </w:t>
      </w:r>
      <w:r w:rsidR="00DF5FE8" w:rsidRPr="000C4B9B">
        <w:rPr>
          <w:rFonts w:ascii="Times New Roman" w:hAnsi="Times New Roman"/>
          <w:color w:val="0000FF"/>
          <w:sz w:val="24"/>
          <w:szCs w:val="24"/>
          <w:lang w:eastAsia="pl-PL"/>
        </w:rPr>
        <w:t>962</w:t>
      </w:r>
    </w:p>
    <w:p w:rsidR="00DF5FE8" w:rsidRPr="000C4B9B" w:rsidRDefault="00DF5FE8" w:rsidP="008F15D7">
      <w:pPr>
        <w:autoSpaceDE w:val="0"/>
        <w:autoSpaceDN w:val="0"/>
        <w:adjustRightInd w:val="0"/>
        <w:spacing w:after="0" w:line="240" w:lineRule="auto"/>
        <w:jc w:val="both"/>
        <w:rPr>
          <w:rFonts w:ascii="Times New Roman" w:hAnsi="Times New Roman"/>
          <w:color w:val="000000"/>
          <w:sz w:val="24"/>
          <w:szCs w:val="24"/>
          <w:lang w:eastAsia="pl-PL"/>
        </w:rPr>
      </w:pPr>
    </w:p>
    <w:p w:rsidR="00DF5FE8" w:rsidRPr="000C4B9B" w:rsidRDefault="00DF5FE8" w:rsidP="00D06E4C">
      <w:pPr>
        <w:autoSpaceDE w:val="0"/>
        <w:autoSpaceDN w:val="0"/>
        <w:adjustRightInd w:val="0"/>
        <w:spacing w:after="0" w:line="240" w:lineRule="auto"/>
        <w:jc w:val="both"/>
        <w:rPr>
          <w:rFonts w:ascii="Times New Roman" w:hAnsi="Times New Roman"/>
          <w:b/>
          <w:bCs/>
          <w:sz w:val="24"/>
          <w:szCs w:val="24"/>
          <w:lang w:eastAsia="pl-PL"/>
        </w:rPr>
      </w:pPr>
      <w:r w:rsidRPr="000C4B9B">
        <w:rPr>
          <w:rFonts w:ascii="Times New Roman" w:hAnsi="Times New Roman"/>
          <w:b/>
          <w:bCs/>
          <w:sz w:val="24"/>
          <w:szCs w:val="24"/>
          <w:lang w:eastAsia="pl-PL"/>
        </w:rPr>
        <w:t>Konto 222 „Rozliczenie dochodów budżetowych”</w:t>
      </w:r>
    </w:p>
    <w:p w:rsidR="00DF5FE8" w:rsidRPr="000C4B9B" w:rsidRDefault="00DF5FE8" w:rsidP="00D06E4C">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sz w:val="24"/>
          <w:szCs w:val="24"/>
          <w:lang w:eastAsia="pl-PL"/>
        </w:rPr>
        <w:t>Konto 222 służy do ewidencji rozliczeń z jednostkami budżetowymi z tytułu zrealizowanych przez te jednostki dochodów budżetowych.</w:t>
      </w:r>
    </w:p>
    <w:p w:rsidR="00DF5FE8" w:rsidRPr="000C4B9B" w:rsidRDefault="00DF5FE8" w:rsidP="00D06E4C">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Na stronie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tego konta 222 ujmuje się dochody budżetowe zrealizowane przez jednostki budżetowe w wysokości wynikającej z okresowych sprawozdań budżetowych Rb-27 tych jednostek, w korespondencji z kontem -</w:t>
      </w:r>
      <w:r w:rsidRPr="000C4B9B">
        <w:rPr>
          <w:rFonts w:ascii="Times New Roman" w:hAnsi="Times New Roman"/>
          <w:color w:val="0000FF"/>
          <w:sz w:val="24"/>
          <w:szCs w:val="24"/>
          <w:lang w:eastAsia="pl-PL"/>
        </w:rPr>
        <w:t xml:space="preserve"> 901</w:t>
      </w:r>
      <w:r w:rsidRPr="000C4B9B">
        <w:rPr>
          <w:rFonts w:ascii="Times New Roman" w:hAnsi="Times New Roman"/>
          <w:color w:val="000000"/>
          <w:sz w:val="24"/>
          <w:szCs w:val="24"/>
          <w:lang w:eastAsia="pl-PL"/>
        </w:rPr>
        <w:t>.</w:t>
      </w:r>
    </w:p>
    <w:p w:rsidR="00DF5FE8" w:rsidRPr="000C4B9B" w:rsidRDefault="00DF5FE8" w:rsidP="00D06E4C">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 Na stronie Ma konta 222 ujmuje się przelewy dochodów budżetowych na rachunek budżetu, dokonane przez  jednostki budżetowe w korespondencji z kontem -</w:t>
      </w:r>
      <w:r w:rsidRPr="000C4B9B">
        <w:rPr>
          <w:rFonts w:ascii="Times New Roman" w:hAnsi="Times New Roman"/>
          <w:color w:val="0000FF"/>
          <w:sz w:val="24"/>
          <w:szCs w:val="24"/>
          <w:lang w:eastAsia="pl-PL"/>
        </w:rPr>
        <w:t>133</w:t>
      </w:r>
    </w:p>
    <w:p w:rsidR="00DF5FE8" w:rsidRPr="000C4B9B" w:rsidRDefault="00DF5FE8" w:rsidP="00D06E4C">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Jako operacje równoważne z przelewem dochodów budżetowych  w urzędzie  traktowane są bezpośrednie wpłaty dochodów budżetowych na rachunek budżetu .</w:t>
      </w:r>
    </w:p>
    <w:p w:rsidR="00DF5FE8" w:rsidRPr="000C4B9B" w:rsidRDefault="00DF5FE8" w:rsidP="00D06E4C">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Na koncie 222, w korespondencji ze stroną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w:t>
      </w:r>
      <w:r w:rsidRPr="000C4B9B">
        <w:rPr>
          <w:rFonts w:ascii="Times New Roman" w:hAnsi="Times New Roman"/>
          <w:color w:val="0000FF"/>
          <w:sz w:val="24"/>
          <w:szCs w:val="24"/>
          <w:lang w:eastAsia="pl-PL"/>
        </w:rPr>
        <w:t>133</w:t>
      </w:r>
      <w:r w:rsidRPr="000C4B9B">
        <w:rPr>
          <w:rFonts w:ascii="Times New Roman" w:hAnsi="Times New Roman"/>
          <w:color w:val="000000"/>
          <w:sz w:val="24"/>
          <w:szCs w:val="24"/>
          <w:lang w:eastAsia="pl-PL"/>
        </w:rPr>
        <w:t>, są ujmowane  bezpośrednie wpływy na rachunek budżetu dochodów objętych planem finansowym urzędu.</w:t>
      </w:r>
    </w:p>
    <w:p w:rsidR="00DF5FE8" w:rsidRPr="000C4B9B" w:rsidRDefault="00DF5FE8" w:rsidP="00D06E4C">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sz w:val="24"/>
          <w:szCs w:val="24"/>
          <w:lang w:eastAsia="pl-PL"/>
        </w:rPr>
        <w:t>Ewidencję szczegółową do konta 222 prowadzi się w sposób umożliwiający ustalenie stanu rozliczeń z poszczególnymi jednostkami budżetowymi.</w:t>
      </w:r>
    </w:p>
    <w:p w:rsidR="00DF5FE8" w:rsidRPr="000C4B9B" w:rsidRDefault="00DF5FE8" w:rsidP="00D06E4C">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sz w:val="24"/>
          <w:szCs w:val="24"/>
          <w:lang w:eastAsia="pl-PL"/>
        </w:rPr>
        <w:t xml:space="preserve">Na koniec roku konto 222 może wykazywać saldo strony </w:t>
      </w:r>
      <w:proofErr w:type="spellStart"/>
      <w:r w:rsidRPr="000C4B9B">
        <w:rPr>
          <w:rFonts w:ascii="Times New Roman" w:hAnsi="Times New Roman"/>
          <w:sz w:val="24"/>
          <w:szCs w:val="24"/>
          <w:lang w:eastAsia="pl-PL"/>
        </w:rPr>
        <w:t>Wn</w:t>
      </w:r>
      <w:proofErr w:type="spellEnd"/>
      <w:r w:rsidRPr="000C4B9B">
        <w:rPr>
          <w:rFonts w:ascii="Times New Roman" w:hAnsi="Times New Roman"/>
          <w:sz w:val="24"/>
          <w:szCs w:val="24"/>
          <w:lang w:eastAsia="pl-PL"/>
        </w:rPr>
        <w:t xml:space="preserve"> oznaczające stan dochodów budżetowych zrealizowanych przez jednostki budżetowe, lecz nieprzekazanych na rachunek budżetu. W ciągu roku konto 222 może wykazywać dwa salda. Saldo strony </w:t>
      </w:r>
      <w:proofErr w:type="spellStart"/>
      <w:r w:rsidRPr="000C4B9B">
        <w:rPr>
          <w:rFonts w:ascii="Times New Roman" w:hAnsi="Times New Roman"/>
          <w:sz w:val="24"/>
          <w:szCs w:val="24"/>
          <w:lang w:eastAsia="pl-PL"/>
        </w:rPr>
        <w:t>Wn</w:t>
      </w:r>
      <w:proofErr w:type="spellEnd"/>
      <w:r w:rsidRPr="000C4B9B">
        <w:rPr>
          <w:rFonts w:ascii="Times New Roman" w:hAnsi="Times New Roman"/>
          <w:sz w:val="24"/>
          <w:szCs w:val="24"/>
          <w:lang w:eastAsia="pl-PL"/>
        </w:rPr>
        <w:t xml:space="preserve"> oznacza to samo, co saldo na koniec roku, zaś saldo strony Ma oznacza stan dochodów budżetowych przekazanych przez jednostki budżetowe na rachunek budżetu, lecz nieobjętych okresowymi sprawozdaniami.</w:t>
      </w:r>
    </w:p>
    <w:p w:rsidR="00DF5FE8" w:rsidRPr="000C4B9B" w:rsidRDefault="00DF5FE8" w:rsidP="00D06E4C">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 xml:space="preserve">Typowe zapisy strony </w:t>
      </w:r>
      <w:proofErr w:type="spellStart"/>
      <w:r w:rsidRPr="000C4B9B">
        <w:rPr>
          <w:rFonts w:ascii="Times New Roman" w:hAnsi="Times New Roman"/>
          <w:b/>
          <w:bCs/>
          <w:color w:val="000000"/>
          <w:sz w:val="24"/>
          <w:szCs w:val="24"/>
          <w:lang w:eastAsia="pl-PL"/>
        </w:rPr>
        <w:t>Wn</w:t>
      </w:r>
      <w:proofErr w:type="spellEnd"/>
      <w:r w:rsidRPr="000C4B9B">
        <w:rPr>
          <w:rFonts w:ascii="Times New Roman" w:hAnsi="Times New Roman"/>
          <w:b/>
          <w:bCs/>
          <w:color w:val="000000"/>
          <w:sz w:val="24"/>
          <w:szCs w:val="24"/>
          <w:lang w:eastAsia="pl-PL"/>
        </w:rPr>
        <w:t xml:space="preserve"> konta 222 „Rozliczenie dochodów budżetowych” i konto przeciwstawne</w:t>
      </w:r>
    </w:p>
    <w:p w:rsidR="00DF5FE8" w:rsidRPr="000C4B9B" w:rsidRDefault="00DF5FE8" w:rsidP="00F767B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Przeniesienie na p</w:t>
      </w:r>
      <w:r w:rsidR="00D8547B">
        <w:rPr>
          <w:rFonts w:ascii="Times New Roman" w:hAnsi="Times New Roman"/>
          <w:color w:val="000000"/>
          <w:sz w:val="24"/>
          <w:szCs w:val="24"/>
          <w:lang w:eastAsia="pl-PL"/>
        </w:rPr>
        <w:t>odstawie miesięcznego</w:t>
      </w:r>
      <w:r w:rsidRPr="000C4B9B">
        <w:rPr>
          <w:rFonts w:ascii="Times New Roman" w:hAnsi="Times New Roman"/>
          <w:color w:val="000000"/>
          <w:sz w:val="24"/>
          <w:szCs w:val="24"/>
          <w:lang w:eastAsia="pl-PL"/>
        </w:rPr>
        <w:t xml:space="preserve"> sprawozdania</w:t>
      </w:r>
      <w:r w:rsidR="00D8547B">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budżetowego Rb-27S sumy zrealizowanych dochodów budżetowych</w:t>
      </w:r>
      <w:r w:rsidR="00D8547B">
        <w:rPr>
          <w:rFonts w:ascii="Times New Roman" w:hAnsi="Times New Roman"/>
          <w:color w:val="000000"/>
          <w:sz w:val="24"/>
          <w:szCs w:val="24"/>
          <w:lang w:eastAsia="pl-PL"/>
        </w:rPr>
        <w:t xml:space="preserve"> jednostek </w:t>
      </w:r>
      <w:r w:rsidRPr="000C4B9B">
        <w:rPr>
          <w:rFonts w:ascii="Times New Roman" w:hAnsi="Times New Roman"/>
          <w:color w:val="000000"/>
          <w:sz w:val="24"/>
          <w:szCs w:val="24"/>
          <w:lang w:eastAsia="pl-PL"/>
        </w:rPr>
        <w:t>-</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901</w:t>
      </w:r>
    </w:p>
    <w:p w:rsidR="00DF5FE8" w:rsidRPr="000C4B9B" w:rsidRDefault="00DF5FE8" w:rsidP="00F767BD">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 xml:space="preserve">Typowe zapisy strony Ma konta 222 „Rozliczenie dochodów </w:t>
      </w:r>
      <w:proofErr w:type="spellStart"/>
      <w:r w:rsidRPr="000C4B9B">
        <w:rPr>
          <w:rFonts w:ascii="Times New Roman" w:hAnsi="Times New Roman"/>
          <w:b/>
          <w:bCs/>
          <w:color w:val="000000"/>
          <w:sz w:val="24"/>
          <w:szCs w:val="24"/>
          <w:lang w:eastAsia="pl-PL"/>
        </w:rPr>
        <w:t>budżetowych”i</w:t>
      </w:r>
      <w:proofErr w:type="spellEnd"/>
      <w:r w:rsidRPr="000C4B9B">
        <w:rPr>
          <w:rFonts w:ascii="Times New Roman" w:hAnsi="Times New Roman"/>
          <w:b/>
          <w:bCs/>
          <w:color w:val="000000"/>
          <w:sz w:val="24"/>
          <w:szCs w:val="24"/>
          <w:lang w:eastAsia="pl-PL"/>
        </w:rPr>
        <w:t xml:space="preserve"> konto przeciwstawne</w:t>
      </w:r>
    </w:p>
    <w:p w:rsidR="00DF5FE8" w:rsidRPr="000C4B9B" w:rsidRDefault="00DF5FE8" w:rsidP="00F767B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Okresowe przelewy na rachunek budżetu dochodów zrealizowanych przez  jednostki budżetowe, objętych planami dochodów budżetowych i planami dochodów z tytułu realizacji zadań z zakresu administracji rządowej i innych zadań zleconych ustawami-</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133</w:t>
      </w:r>
    </w:p>
    <w:p w:rsidR="00DF5FE8" w:rsidRPr="000C4B9B" w:rsidRDefault="00DF5FE8" w:rsidP="00F767BD">
      <w:pPr>
        <w:autoSpaceDE w:val="0"/>
        <w:autoSpaceDN w:val="0"/>
        <w:adjustRightInd w:val="0"/>
        <w:spacing w:after="0" w:line="240" w:lineRule="auto"/>
        <w:jc w:val="both"/>
        <w:rPr>
          <w:rFonts w:ascii="Times New Roman" w:hAnsi="Times New Roman"/>
          <w:color w:val="0000FF"/>
          <w:sz w:val="24"/>
          <w:szCs w:val="24"/>
          <w:lang w:eastAsia="pl-PL"/>
        </w:rPr>
      </w:pPr>
      <w:r w:rsidRPr="000C4B9B">
        <w:rPr>
          <w:rFonts w:ascii="Times New Roman" w:hAnsi="Times New Roman"/>
          <w:color w:val="000000"/>
          <w:sz w:val="24"/>
          <w:szCs w:val="24"/>
          <w:lang w:eastAsia="pl-PL"/>
        </w:rPr>
        <w:t>2. Bezpośrednie wpływy dochodów budżetowych urzędu jako jednostki budżetowej realizującego dochody za pomocą rachunku budżetu (w kwocie zbiorczej)-</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133</w:t>
      </w:r>
    </w:p>
    <w:p w:rsidR="00DF5FE8" w:rsidRPr="000C4B9B" w:rsidRDefault="00DF5FE8" w:rsidP="00F767BD">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lastRenderedPageBreak/>
        <w:t>Konto 223 „Rozliczenie wydatków budżetowych”</w:t>
      </w:r>
    </w:p>
    <w:p w:rsidR="00DF5FE8" w:rsidRPr="000C4B9B" w:rsidRDefault="00DF5FE8" w:rsidP="00F767B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Konto 223 służy do ewidencji rozliczeń z jednostkami budżetowymi z tytułu dokonanych przez te jednostki wydatków budżetowych.</w:t>
      </w:r>
    </w:p>
    <w:p w:rsidR="00DF5FE8" w:rsidRPr="000C4B9B" w:rsidRDefault="00DF5FE8" w:rsidP="00F767B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Podobnie jak w przypadku konta </w:t>
      </w:r>
      <w:r w:rsidRPr="000C4B9B">
        <w:rPr>
          <w:rFonts w:ascii="Times New Roman" w:hAnsi="Times New Roman"/>
          <w:color w:val="0000FF"/>
          <w:sz w:val="24"/>
          <w:szCs w:val="24"/>
          <w:lang w:eastAsia="pl-PL"/>
        </w:rPr>
        <w:t>222</w:t>
      </w:r>
      <w:r w:rsidRPr="000C4B9B">
        <w:rPr>
          <w:rFonts w:ascii="Times New Roman" w:hAnsi="Times New Roman"/>
          <w:color w:val="000000"/>
          <w:sz w:val="24"/>
          <w:szCs w:val="24"/>
          <w:lang w:eastAsia="pl-PL"/>
        </w:rPr>
        <w:t xml:space="preserve">,  wydatki objęte planem finansowym wydatków urzędu  realizowane bezpośrednio z rachunku budżetu - </w:t>
      </w:r>
      <w:r w:rsidRPr="000C4B9B">
        <w:rPr>
          <w:rFonts w:ascii="Times New Roman" w:hAnsi="Times New Roman"/>
          <w:color w:val="0000FF"/>
          <w:sz w:val="24"/>
          <w:szCs w:val="24"/>
          <w:lang w:eastAsia="pl-PL"/>
        </w:rPr>
        <w:t>133</w:t>
      </w:r>
      <w:r w:rsidRPr="000C4B9B">
        <w:rPr>
          <w:rFonts w:ascii="Times New Roman" w:hAnsi="Times New Roman"/>
          <w:color w:val="000000"/>
          <w:sz w:val="24"/>
          <w:szCs w:val="24"/>
          <w:lang w:eastAsia="pl-PL"/>
        </w:rPr>
        <w:t xml:space="preserve">, traktowane są jako wpłaty na pokrycie wydatków objętych planem finansowym urzędu. </w:t>
      </w:r>
    </w:p>
    <w:p w:rsidR="00DF5FE8" w:rsidRPr="000C4B9B" w:rsidRDefault="00DF5FE8" w:rsidP="00F767B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Na stronie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223 ujmuje się środki przelane z rachunku podstawowego lub wydzielonych rachunków budżetu na pokrycie wydatków jednostek budżetowych, w korespondencji z kontem </w:t>
      </w:r>
      <w:r w:rsidRPr="000C4B9B">
        <w:rPr>
          <w:rFonts w:ascii="Times New Roman" w:hAnsi="Times New Roman"/>
          <w:color w:val="0000FF"/>
          <w:sz w:val="24"/>
          <w:szCs w:val="24"/>
          <w:lang w:eastAsia="pl-PL"/>
        </w:rPr>
        <w:t>133</w:t>
      </w:r>
      <w:r w:rsidRPr="000C4B9B">
        <w:rPr>
          <w:rFonts w:ascii="Times New Roman" w:hAnsi="Times New Roman"/>
          <w:color w:val="000000"/>
          <w:sz w:val="24"/>
          <w:szCs w:val="24"/>
          <w:lang w:eastAsia="pl-PL"/>
        </w:rPr>
        <w:t>.</w:t>
      </w:r>
    </w:p>
    <w:p w:rsidR="00DF5FE8" w:rsidRPr="000C4B9B" w:rsidRDefault="00DF5FE8" w:rsidP="00F767B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Na stronie Ma konta 223 ujmuje się wydatki dokonane przez jednostki</w:t>
      </w:r>
    </w:p>
    <w:p w:rsidR="00DF5FE8" w:rsidRPr="000C4B9B" w:rsidRDefault="00DF5FE8" w:rsidP="00F767B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budżetowe w wysokości wynikającej z okresowych sprawozdań budżetowych Rb-28S tych jednostek, w korespondencji z kontem </w:t>
      </w:r>
      <w:r w:rsidRPr="000C4B9B">
        <w:rPr>
          <w:rFonts w:ascii="Times New Roman" w:hAnsi="Times New Roman"/>
          <w:color w:val="0000FF"/>
          <w:sz w:val="24"/>
          <w:szCs w:val="24"/>
          <w:lang w:eastAsia="pl-PL"/>
        </w:rPr>
        <w:t>902</w:t>
      </w:r>
      <w:r w:rsidRPr="000C4B9B">
        <w:rPr>
          <w:rFonts w:ascii="Times New Roman" w:hAnsi="Times New Roman"/>
          <w:color w:val="000000"/>
          <w:sz w:val="24"/>
          <w:szCs w:val="24"/>
          <w:lang w:eastAsia="pl-PL"/>
        </w:rPr>
        <w:t>.</w:t>
      </w:r>
    </w:p>
    <w:p w:rsidR="00DF5FE8" w:rsidRPr="000C4B9B" w:rsidRDefault="00DF5FE8" w:rsidP="00F767B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Ewidencja szczegółowa do konta 223 zapewnia ustalenie stanu rozliczeń z poszczególnymi jednostkami budżetowymi z tytułu przekazanych na ich rachunki bieżące środków na realizację wydatków objętych planem danego roku budżetowego.</w:t>
      </w:r>
    </w:p>
    <w:p w:rsidR="00DF5FE8" w:rsidRPr="000C4B9B" w:rsidRDefault="00DF5FE8" w:rsidP="00F767B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W urzędzie gminy , wydatki objęte planem finansowym urzędu są realizowane bezpośrednio z rachunku budżetu,  wypłaty z tego tytułu są   traktowane jak przelewy z rachunku budżetu na pokrycie wydatków urzędu na rachunek bieżący jednostki budżetowej i ujmowane są w ewidencji budżetu zapisem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223, Ma </w:t>
      </w:r>
      <w:r w:rsidRPr="000C4B9B">
        <w:rPr>
          <w:rFonts w:ascii="Times New Roman" w:hAnsi="Times New Roman"/>
          <w:color w:val="0000FF"/>
          <w:sz w:val="24"/>
          <w:szCs w:val="24"/>
          <w:lang w:eastAsia="pl-PL"/>
        </w:rPr>
        <w:t>133</w:t>
      </w:r>
      <w:r w:rsidRPr="000C4B9B">
        <w:rPr>
          <w:rFonts w:ascii="Times New Roman" w:hAnsi="Times New Roman"/>
          <w:color w:val="000000"/>
          <w:sz w:val="24"/>
          <w:szCs w:val="24"/>
          <w:lang w:eastAsia="pl-PL"/>
        </w:rPr>
        <w:t>.</w:t>
      </w:r>
    </w:p>
    <w:p w:rsidR="00DF5FE8" w:rsidRPr="000C4B9B" w:rsidRDefault="00DF5FE8" w:rsidP="00F767BD">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sz w:val="24"/>
          <w:szCs w:val="24"/>
          <w:lang w:eastAsia="pl-PL"/>
        </w:rPr>
        <w:t xml:space="preserve">Saldo strony </w:t>
      </w:r>
      <w:proofErr w:type="spellStart"/>
      <w:r w:rsidRPr="000C4B9B">
        <w:rPr>
          <w:rFonts w:ascii="Times New Roman" w:hAnsi="Times New Roman"/>
          <w:sz w:val="24"/>
          <w:szCs w:val="24"/>
          <w:lang w:eastAsia="pl-PL"/>
        </w:rPr>
        <w:t>Wn</w:t>
      </w:r>
      <w:proofErr w:type="spellEnd"/>
      <w:r w:rsidRPr="000C4B9B">
        <w:rPr>
          <w:rFonts w:ascii="Times New Roman" w:hAnsi="Times New Roman"/>
          <w:sz w:val="24"/>
          <w:szCs w:val="24"/>
          <w:lang w:eastAsia="pl-PL"/>
        </w:rPr>
        <w:t xml:space="preserve"> konta 223 oznacza stan środków przelanych na rachunki bieżące jednostek budżetowych, lecz niewykorzystanych na pokrycie wydatków budżetowych. Na koniec roku saldo konta 223 oznacza stan środków przekazanych na realizację wydatków danego roku budżetowego, lecz niewykorzystanych w tym roku, a także stan środków przekazanych pod koniec roku na wydatki roku następnego. Niewykorzystane w</w:t>
      </w:r>
      <w:r w:rsidR="00D70DA2">
        <w:rPr>
          <w:rFonts w:ascii="Times New Roman" w:hAnsi="Times New Roman"/>
          <w:sz w:val="24"/>
          <w:szCs w:val="24"/>
          <w:lang w:eastAsia="pl-PL"/>
        </w:rPr>
        <w:t xml:space="preserve"> danym roku środki </w:t>
      </w:r>
      <w:r w:rsidRPr="000C4B9B">
        <w:rPr>
          <w:rFonts w:ascii="Times New Roman" w:hAnsi="Times New Roman"/>
          <w:sz w:val="24"/>
          <w:szCs w:val="24"/>
          <w:lang w:eastAsia="pl-PL"/>
        </w:rPr>
        <w:t xml:space="preserve"> zwracane</w:t>
      </w:r>
      <w:r w:rsidR="00D70DA2">
        <w:rPr>
          <w:rFonts w:ascii="Times New Roman" w:hAnsi="Times New Roman"/>
          <w:sz w:val="24"/>
          <w:szCs w:val="24"/>
          <w:lang w:eastAsia="pl-PL"/>
        </w:rPr>
        <w:t xml:space="preserve"> są</w:t>
      </w:r>
      <w:r w:rsidRPr="000C4B9B">
        <w:rPr>
          <w:rFonts w:ascii="Times New Roman" w:hAnsi="Times New Roman"/>
          <w:sz w:val="24"/>
          <w:szCs w:val="24"/>
          <w:lang w:eastAsia="pl-PL"/>
        </w:rPr>
        <w:t xml:space="preserve"> przez jednostki budżetowe na rachunek budżetu. </w:t>
      </w:r>
    </w:p>
    <w:p w:rsidR="00DF5FE8" w:rsidRPr="000C4B9B" w:rsidRDefault="00DF5FE8" w:rsidP="00235BC8">
      <w:pPr>
        <w:jc w:val="both"/>
        <w:rPr>
          <w:rFonts w:ascii="Times New Roman" w:hAnsi="Times New Roman"/>
          <w:b/>
          <w:bCs/>
          <w:sz w:val="24"/>
          <w:szCs w:val="24"/>
          <w:lang w:eastAsia="pl-PL"/>
        </w:rPr>
      </w:pPr>
      <w:r w:rsidRPr="000C4B9B">
        <w:rPr>
          <w:rFonts w:ascii="Times New Roman" w:hAnsi="Times New Roman"/>
          <w:b/>
          <w:bCs/>
          <w:sz w:val="24"/>
          <w:szCs w:val="24"/>
          <w:lang w:eastAsia="pl-PL"/>
        </w:rPr>
        <w:t xml:space="preserve">Typowe zapisy strony </w:t>
      </w:r>
      <w:proofErr w:type="spellStart"/>
      <w:r w:rsidRPr="000C4B9B">
        <w:rPr>
          <w:rFonts w:ascii="Times New Roman" w:hAnsi="Times New Roman"/>
          <w:b/>
          <w:bCs/>
          <w:sz w:val="24"/>
          <w:szCs w:val="24"/>
          <w:lang w:eastAsia="pl-PL"/>
        </w:rPr>
        <w:t>Wn</w:t>
      </w:r>
      <w:proofErr w:type="spellEnd"/>
      <w:r w:rsidRPr="000C4B9B">
        <w:rPr>
          <w:rFonts w:ascii="Times New Roman" w:hAnsi="Times New Roman"/>
          <w:b/>
          <w:bCs/>
          <w:sz w:val="24"/>
          <w:szCs w:val="24"/>
          <w:lang w:eastAsia="pl-PL"/>
        </w:rPr>
        <w:t xml:space="preserve"> konta 223 „Rozliczenie wydatków budżetowych” </w:t>
      </w:r>
      <w:r w:rsidRPr="000C4B9B">
        <w:rPr>
          <w:rFonts w:ascii="Times New Roman" w:hAnsi="Times New Roman"/>
          <w:b/>
          <w:bCs/>
          <w:color w:val="000000"/>
          <w:sz w:val="24"/>
          <w:szCs w:val="24"/>
          <w:lang w:eastAsia="pl-PL"/>
        </w:rPr>
        <w:t>i konto przeciwstawne</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Okresowe przelewy na wydatki urzędu i innych jednostek budżetowych z rachunku podstawowego budżetu-</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133</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2. Zbiorcza kwota wydatków urzędu poniesionych bezpośrednio</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z rachunku budżetu-</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133</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p>
    <w:p w:rsidR="00DF5FE8" w:rsidRPr="000C4B9B" w:rsidRDefault="00DF5FE8" w:rsidP="00681133">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Typowe zapisy strony Ma konta 223 „Rozliczenie wydatków budżetowych” i konto przeciwstawne</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Wydatki objęte planem danego roku budżetowego zrealizowane</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przez urząd i inne jednostki budżetowe w wysokości wynikającej</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z okresowych sprawozdań budżetowych Rb-28S-</w:t>
      </w:r>
      <w:r w:rsidR="00EF08BE">
        <w:rPr>
          <w:rFonts w:ascii="Times New Roman" w:hAnsi="Times New Roman"/>
          <w:color w:val="000000"/>
          <w:sz w:val="24"/>
          <w:szCs w:val="24"/>
          <w:lang w:eastAsia="pl-PL"/>
        </w:rPr>
        <w:t xml:space="preserve">Wn </w:t>
      </w:r>
      <w:r w:rsidRPr="000C4B9B">
        <w:rPr>
          <w:rFonts w:ascii="Times New Roman" w:hAnsi="Times New Roman"/>
          <w:color w:val="0000FF"/>
          <w:sz w:val="24"/>
          <w:szCs w:val="24"/>
          <w:lang w:eastAsia="pl-PL"/>
        </w:rPr>
        <w:t>902</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2. Zwrot środków niewykorzystanych na wydatki danego roku</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budżetowego-</w:t>
      </w:r>
      <w:r w:rsidR="00EF08BE">
        <w:rPr>
          <w:rFonts w:ascii="Times New Roman" w:hAnsi="Times New Roman"/>
          <w:color w:val="000000"/>
          <w:sz w:val="24"/>
          <w:szCs w:val="24"/>
          <w:lang w:eastAsia="pl-PL"/>
        </w:rPr>
        <w:t xml:space="preserve"> </w:t>
      </w:r>
      <w:proofErr w:type="spellStart"/>
      <w:r w:rsidR="00EF08BE">
        <w:rPr>
          <w:rFonts w:ascii="Times New Roman" w:hAnsi="Times New Roman"/>
          <w:color w:val="000000"/>
          <w:sz w:val="24"/>
          <w:szCs w:val="24"/>
          <w:lang w:eastAsia="pl-PL"/>
        </w:rPr>
        <w:t>Wn</w:t>
      </w:r>
      <w:proofErr w:type="spellEnd"/>
      <w:r w:rsidR="00EF08BE">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133</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p>
    <w:p w:rsidR="00DF5FE8" w:rsidRPr="000C4B9B" w:rsidRDefault="00DF5FE8" w:rsidP="00681133">
      <w:pPr>
        <w:autoSpaceDE w:val="0"/>
        <w:autoSpaceDN w:val="0"/>
        <w:adjustRightInd w:val="0"/>
        <w:spacing w:after="0" w:line="240" w:lineRule="auto"/>
        <w:jc w:val="both"/>
        <w:rPr>
          <w:rFonts w:ascii="Times New Roman" w:hAnsi="Times New Roman"/>
          <w:b/>
          <w:bCs/>
          <w:sz w:val="24"/>
          <w:szCs w:val="24"/>
          <w:lang w:eastAsia="pl-PL"/>
        </w:rPr>
      </w:pPr>
      <w:r w:rsidRPr="000C4B9B">
        <w:rPr>
          <w:rFonts w:ascii="Times New Roman" w:hAnsi="Times New Roman"/>
          <w:b/>
          <w:bCs/>
          <w:sz w:val="24"/>
          <w:szCs w:val="24"/>
          <w:lang w:eastAsia="pl-PL"/>
        </w:rPr>
        <w:t>Konto 224 „Rozrachunki budżetu”</w:t>
      </w:r>
    </w:p>
    <w:p w:rsidR="00DF5FE8" w:rsidRPr="000C4B9B" w:rsidRDefault="00DF5FE8" w:rsidP="00681133">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sz w:val="24"/>
          <w:szCs w:val="24"/>
          <w:lang w:eastAsia="pl-PL"/>
        </w:rPr>
        <w:t>Konto 224 służy do ewidencji rozrachunków z innymi budżetami, a w szczególności do:</w:t>
      </w:r>
    </w:p>
    <w:p w:rsidR="00DF5FE8" w:rsidRPr="000C4B9B" w:rsidRDefault="00DF5FE8" w:rsidP="00681133">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sz w:val="24"/>
          <w:szCs w:val="24"/>
          <w:lang w:eastAsia="pl-PL"/>
        </w:rPr>
        <w:t>– rozliczenia dochodów budżetowych realizowanych przez urzędy skarbowe na rzecz budżetu jednostki samorządu terytorialnego,</w:t>
      </w:r>
    </w:p>
    <w:p w:rsidR="00DF5FE8" w:rsidRPr="000C4B9B" w:rsidRDefault="00DF5FE8" w:rsidP="00681133">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sz w:val="24"/>
          <w:szCs w:val="24"/>
          <w:lang w:eastAsia="pl-PL"/>
        </w:rPr>
        <w:t>– rozrachunków z tytułu udziałów w dochodach innych budżetów,</w:t>
      </w:r>
    </w:p>
    <w:p w:rsidR="00DF5FE8" w:rsidRPr="000C4B9B" w:rsidRDefault="00DF5FE8" w:rsidP="00681133">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sz w:val="24"/>
          <w:szCs w:val="24"/>
          <w:lang w:eastAsia="pl-PL"/>
        </w:rPr>
        <w:t>– rozrachunków z tytułu dochodów pobranych na rzecz budżetu państwa.</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lastRenderedPageBreak/>
        <w:t>Udziały w podatku dochodowym od osób fizycznych przekazane przez Ministerstwo Finansów na rachunek budżetu zawsze są ujmowane pod datą wyciągu bankoweg</w:t>
      </w:r>
      <w:r w:rsidR="00291735">
        <w:rPr>
          <w:rFonts w:ascii="Times New Roman" w:hAnsi="Times New Roman"/>
          <w:color w:val="000000"/>
          <w:sz w:val="24"/>
          <w:szCs w:val="24"/>
          <w:lang w:eastAsia="pl-PL"/>
        </w:rPr>
        <w:t xml:space="preserve">o, w korespondencji z kontem </w:t>
      </w:r>
      <w:r w:rsidR="009D51FB">
        <w:rPr>
          <w:rFonts w:ascii="Times New Roman" w:hAnsi="Times New Roman"/>
          <w:color w:val="000000"/>
          <w:sz w:val="24"/>
          <w:szCs w:val="24"/>
          <w:lang w:eastAsia="pl-PL"/>
        </w:rPr>
        <w:t>133/</w:t>
      </w:r>
      <w:r w:rsidR="00291735">
        <w:rPr>
          <w:rFonts w:ascii="Times New Roman" w:hAnsi="Times New Roman"/>
          <w:color w:val="000000"/>
          <w:sz w:val="24"/>
          <w:szCs w:val="24"/>
          <w:lang w:eastAsia="pl-PL"/>
        </w:rPr>
        <w:t>901</w:t>
      </w:r>
      <w:r w:rsidRPr="000C4B9B">
        <w:rPr>
          <w:rFonts w:ascii="Times New Roman" w:hAnsi="Times New Roman"/>
          <w:color w:val="000000"/>
          <w:sz w:val="24"/>
          <w:szCs w:val="24"/>
          <w:lang w:eastAsia="pl-PL"/>
        </w:rPr>
        <w:t>. W związku z tym, że dochody z teg</w:t>
      </w:r>
      <w:r w:rsidR="00291735">
        <w:rPr>
          <w:rFonts w:ascii="Times New Roman" w:hAnsi="Times New Roman"/>
          <w:color w:val="000000"/>
          <w:sz w:val="24"/>
          <w:szCs w:val="24"/>
          <w:lang w:eastAsia="pl-PL"/>
        </w:rPr>
        <w:t>o tytułu należne za dany rok</w:t>
      </w:r>
      <w:r w:rsidRPr="000C4B9B">
        <w:rPr>
          <w:rFonts w:ascii="Times New Roman" w:hAnsi="Times New Roman"/>
          <w:color w:val="000000"/>
          <w:sz w:val="24"/>
          <w:szCs w:val="24"/>
          <w:lang w:eastAsia="pl-PL"/>
        </w:rPr>
        <w:t xml:space="preserve"> są przekazywane w</w:t>
      </w:r>
      <w:r w:rsidR="00291735">
        <w:rPr>
          <w:rFonts w:ascii="Times New Roman" w:hAnsi="Times New Roman"/>
          <w:color w:val="000000"/>
          <w:sz w:val="24"/>
          <w:szCs w:val="24"/>
          <w:lang w:eastAsia="pl-PL"/>
        </w:rPr>
        <w:t xml:space="preserve"> następnym roku to</w:t>
      </w:r>
      <w:r w:rsidRPr="000C4B9B">
        <w:rPr>
          <w:rFonts w:ascii="Times New Roman" w:hAnsi="Times New Roman"/>
          <w:color w:val="000000"/>
          <w:sz w:val="24"/>
          <w:szCs w:val="24"/>
          <w:lang w:eastAsia="pl-PL"/>
        </w:rPr>
        <w:t xml:space="preserve"> na podstawie wyciągów </w:t>
      </w:r>
      <w:r w:rsidR="00291735">
        <w:rPr>
          <w:rFonts w:ascii="Times New Roman" w:hAnsi="Times New Roman"/>
          <w:color w:val="000000"/>
          <w:sz w:val="24"/>
          <w:szCs w:val="24"/>
          <w:lang w:eastAsia="pl-PL"/>
        </w:rPr>
        <w:t xml:space="preserve">bankowych dokonuje się </w:t>
      </w:r>
      <w:proofErr w:type="spellStart"/>
      <w:r w:rsidR="00291735">
        <w:rPr>
          <w:rFonts w:ascii="Times New Roman" w:hAnsi="Times New Roman"/>
          <w:color w:val="000000"/>
          <w:sz w:val="24"/>
          <w:szCs w:val="24"/>
          <w:lang w:eastAsia="pl-PL"/>
        </w:rPr>
        <w:t>doksięgowania</w:t>
      </w:r>
      <w:proofErr w:type="spellEnd"/>
      <w:r w:rsidRPr="000C4B9B">
        <w:rPr>
          <w:rFonts w:ascii="Times New Roman" w:hAnsi="Times New Roman"/>
          <w:color w:val="000000"/>
          <w:sz w:val="24"/>
          <w:szCs w:val="24"/>
          <w:lang w:eastAsia="pl-PL"/>
        </w:rPr>
        <w:t xml:space="preserve"> dochodów z omawianego tytułu, pod datą ostat</w:t>
      </w:r>
      <w:r w:rsidR="00291735">
        <w:rPr>
          <w:rFonts w:ascii="Times New Roman" w:hAnsi="Times New Roman"/>
          <w:color w:val="000000"/>
          <w:sz w:val="24"/>
          <w:szCs w:val="24"/>
          <w:lang w:eastAsia="pl-PL"/>
        </w:rPr>
        <w:t>niego dnia roku budżetowego którego dotyczą</w:t>
      </w:r>
      <w:r w:rsidRPr="000C4B9B">
        <w:rPr>
          <w:rFonts w:ascii="Times New Roman" w:hAnsi="Times New Roman"/>
          <w:color w:val="000000"/>
          <w:sz w:val="24"/>
          <w:szCs w:val="24"/>
          <w:lang w:eastAsia="pl-PL"/>
        </w:rPr>
        <w:t xml:space="preserve">. </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Konto 224służy m.in. do rozrachunków z tytułu dochodów pobranych na rzecz budżetu państwa </w:t>
      </w:r>
    </w:p>
    <w:p w:rsidR="00DF5FE8" w:rsidRPr="000C4B9B" w:rsidRDefault="00DF5FE8" w:rsidP="00681133">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Ewidencja szczegółowa do konta 224  umożliwia ustalenie stanu należności i zobowiązań według poszczególnych tytułów oraz według poszczególnych budżetów.</w:t>
      </w:r>
    </w:p>
    <w:p w:rsidR="00DF5FE8" w:rsidRPr="000C4B9B" w:rsidRDefault="00DF5FE8" w:rsidP="00681133">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color w:val="000000"/>
          <w:sz w:val="24"/>
          <w:szCs w:val="24"/>
          <w:lang w:eastAsia="pl-PL"/>
        </w:rPr>
        <w:t xml:space="preserve">Konto 224 może wykazywać dwa salda. Saldo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224 oznacza stan należności. Na saldo to na koniec roku składają się głównie należności budżetu jednostki samorządu terytorialnego z tytułu należnych za grudzień, lecz otrzymanych w styczniu</w:t>
      </w:r>
      <w:r w:rsidR="00291735">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następnego roku dochodów pobieranych przez urzędy skarbowe</w:t>
      </w:r>
      <w:r w:rsidR="00291735">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na rzecz tej jednostki oraz należne za grudzień, lecz otrzymane w styczniu następnego roku udziały w podatku dochodowym od osób fizycznych.</w:t>
      </w:r>
      <w:r w:rsidRPr="000C4B9B">
        <w:rPr>
          <w:rFonts w:ascii="Times New Roman" w:hAnsi="Times New Roman"/>
          <w:sz w:val="24"/>
          <w:szCs w:val="24"/>
          <w:lang w:eastAsia="pl-PL"/>
        </w:rPr>
        <w:t>”</w:t>
      </w:r>
    </w:p>
    <w:p w:rsidR="00DF5FE8" w:rsidRPr="000C4B9B" w:rsidRDefault="00DF5FE8" w:rsidP="00681133">
      <w:pPr>
        <w:autoSpaceDE w:val="0"/>
        <w:autoSpaceDN w:val="0"/>
        <w:adjustRightInd w:val="0"/>
        <w:spacing w:after="0" w:line="240" w:lineRule="auto"/>
        <w:jc w:val="both"/>
        <w:rPr>
          <w:rFonts w:ascii="Times New Roman" w:hAnsi="Times New Roman"/>
          <w:sz w:val="24"/>
          <w:szCs w:val="24"/>
          <w:lang w:eastAsia="pl-PL"/>
        </w:rPr>
      </w:pPr>
    </w:p>
    <w:p w:rsidR="00DF5FE8" w:rsidRPr="000C4B9B" w:rsidRDefault="00DF5FE8" w:rsidP="00C316A0">
      <w:pPr>
        <w:spacing w:after="0"/>
        <w:jc w:val="both"/>
        <w:rPr>
          <w:rFonts w:ascii="Times New Roman" w:hAnsi="Times New Roman"/>
          <w:b/>
          <w:bCs/>
          <w:sz w:val="24"/>
          <w:szCs w:val="24"/>
          <w:lang w:eastAsia="pl-PL"/>
        </w:rPr>
      </w:pPr>
      <w:r w:rsidRPr="000C4B9B">
        <w:rPr>
          <w:rFonts w:ascii="Times New Roman" w:hAnsi="Times New Roman"/>
          <w:b/>
          <w:bCs/>
          <w:sz w:val="24"/>
          <w:szCs w:val="24"/>
          <w:lang w:eastAsia="pl-PL"/>
        </w:rPr>
        <w:t xml:space="preserve">Typowe zapisy strony </w:t>
      </w:r>
      <w:proofErr w:type="spellStart"/>
      <w:r w:rsidRPr="000C4B9B">
        <w:rPr>
          <w:rFonts w:ascii="Times New Roman" w:hAnsi="Times New Roman"/>
          <w:b/>
          <w:bCs/>
          <w:sz w:val="24"/>
          <w:szCs w:val="24"/>
          <w:lang w:eastAsia="pl-PL"/>
        </w:rPr>
        <w:t>Wn</w:t>
      </w:r>
      <w:proofErr w:type="spellEnd"/>
      <w:r w:rsidRPr="000C4B9B">
        <w:rPr>
          <w:rFonts w:ascii="Times New Roman" w:hAnsi="Times New Roman"/>
          <w:b/>
          <w:bCs/>
          <w:sz w:val="24"/>
          <w:szCs w:val="24"/>
          <w:lang w:eastAsia="pl-PL"/>
        </w:rPr>
        <w:t xml:space="preserve"> konta 224 „Rozrachunki budżetu”</w:t>
      </w:r>
      <w:r w:rsidR="00EF08BE">
        <w:rPr>
          <w:rFonts w:ascii="Times New Roman" w:hAnsi="Times New Roman"/>
          <w:b/>
          <w:bCs/>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9D51FB" w:rsidP="00681133">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1. </w:t>
      </w:r>
      <w:proofErr w:type="spellStart"/>
      <w:r>
        <w:rPr>
          <w:rFonts w:ascii="Times New Roman" w:hAnsi="Times New Roman"/>
          <w:color w:val="000000"/>
          <w:sz w:val="24"/>
          <w:szCs w:val="24"/>
          <w:lang w:eastAsia="pl-PL"/>
        </w:rPr>
        <w:t>Doksięgowanie</w:t>
      </w:r>
      <w:proofErr w:type="spellEnd"/>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 xml:space="preserve"> dochodów</w:t>
      </w:r>
      <w:r>
        <w:rPr>
          <w:rFonts w:ascii="Times New Roman" w:hAnsi="Times New Roman"/>
          <w:color w:val="000000"/>
          <w:sz w:val="24"/>
          <w:szCs w:val="24"/>
          <w:lang w:eastAsia="pl-PL"/>
        </w:rPr>
        <w:t xml:space="preserve"> wykonanych przez Urzędy Skarbowe</w:t>
      </w:r>
      <w:r w:rsidR="00DF5FE8" w:rsidRPr="000C4B9B">
        <w:rPr>
          <w:rFonts w:ascii="Times New Roman" w:hAnsi="Times New Roman"/>
          <w:color w:val="000000"/>
          <w:sz w:val="24"/>
          <w:szCs w:val="24"/>
          <w:lang w:eastAsia="pl-PL"/>
        </w:rPr>
        <w:t xml:space="preserve"> za marzec, czerwiec, wrzesień</w:t>
      </w: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 xml:space="preserve">i grudzień </w:t>
      </w:r>
      <w:r>
        <w:rPr>
          <w:rFonts w:ascii="Times New Roman" w:hAnsi="Times New Roman"/>
          <w:color w:val="000000"/>
          <w:sz w:val="24"/>
          <w:szCs w:val="24"/>
          <w:lang w:eastAsia="pl-PL"/>
        </w:rPr>
        <w:t xml:space="preserve">na podstawie ich sprawozdań Rb-27S </w:t>
      </w:r>
      <w:r w:rsidR="00DF5FE8" w:rsidRPr="000C4B9B">
        <w:rPr>
          <w:rFonts w:ascii="Times New Roman" w:hAnsi="Times New Roman"/>
          <w:color w:val="000000"/>
          <w:sz w:val="24"/>
          <w:szCs w:val="24"/>
          <w:lang w:eastAsia="pl-PL"/>
        </w:rPr>
        <w:t>-</w:t>
      </w:r>
      <w:r w:rsidR="00EF08BE">
        <w:rPr>
          <w:rFonts w:ascii="Times New Roman" w:hAnsi="Times New Roman"/>
          <w:color w:val="000000"/>
          <w:sz w:val="24"/>
          <w:szCs w:val="24"/>
          <w:lang w:eastAsia="pl-PL"/>
        </w:rPr>
        <w:t xml:space="preserve">Ma </w:t>
      </w:r>
      <w:r w:rsidR="00DF5FE8" w:rsidRPr="000C4B9B">
        <w:rPr>
          <w:rFonts w:ascii="Times New Roman" w:hAnsi="Times New Roman"/>
          <w:color w:val="0000FF"/>
          <w:sz w:val="24"/>
          <w:szCs w:val="24"/>
          <w:lang w:eastAsia="pl-PL"/>
        </w:rPr>
        <w:t>901</w:t>
      </w:r>
    </w:p>
    <w:p w:rsidR="00DF5FE8" w:rsidRPr="000C4B9B" w:rsidRDefault="009D51FB" w:rsidP="00E412E5">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2</w:t>
      </w:r>
      <w:r w:rsidR="00DF5FE8" w:rsidRPr="000C4B9B">
        <w:rPr>
          <w:rFonts w:ascii="Times New Roman" w:hAnsi="Times New Roman"/>
          <w:color w:val="000000"/>
          <w:sz w:val="24"/>
          <w:szCs w:val="24"/>
          <w:lang w:eastAsia="pl-PL"/>
        </w:rPr>
        <w:t>. Przekazanie należnych budżetowi państwa dochodów związanych</w:t>
      </w:r>
    </w:p>
    <w:p w:rsidR="00DF5FE8" w:rsidRPr="000C4B9B" w:rsidRDefault="00DF5FE8" w:rsidP="00E412E5">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z realizacją zadań z zakresu administracji rządowej oraz innych zadań</w:t>
      </w:r>
    </w:p>
    <w:p w:rsidR="00DF5FE8" w:rsidRPr="000C4B9B" w:rsidRDefault="00DF5FE8" w:rsidP="00E412E5">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zleconych jednostce samorządu terytorialnego ustawami-</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133</w:t>
      </w:r>
    </w:p>
    <w:p w:rsidR="00DF5FE8" w:rsidRPr="000C4B9B" w:rsidRDefault="009D51FB" w:rsidP="00E412E5">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3</w:t>
      </w:r>
      <w:r w:rsidR="00DF5FE8" w:rsidRPr="000C4B9B">
        <w:rPr>
          <w:rFonts w:ascii="Times New Roman" w:hAnsi="Times New Roman"/>
          <w:color w:val="000000"/>
          <w:sz w:val="24"/>
          <w:szCs w:val="24"/>
          <w:lang w:eastAsia="pl-PL"/>
        </w:rPr>
        <w:t>. Przekazanie należnych innej jednostce samorządu terytorialnego</w:t>
      </w:r>
    </w:p>
    <w:p w:rsidR="00DF5FE8" w:rsidRPr="000C4B9B" w:rsidRDefault="00DF5FE8" w:rsidP="00E412E5">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dochodów związanych z realizacją zadań z zakresu administracji</w:t>
      </w:r>
    </w:p>
    <w:p w:rsidR="009D51FB" w:rsidRDefault="00DF5FE8" w:rsidP="00E412E5">
      <w:pPr>
        <w:autoSpaceDE w:val="0"/>
        <w:autoSpaceDN w:val="0"/>
        <w:adjustRightInd w:val="0"/>
        <w:spacing w:after="0" w:line="240" w:lineRule="auto"/>
        <w:jc w:val="both"/>
        <w:rPr>
          <w:rFonts w:ascii="Times New Roman" w:hAnsi="Times New Roman"/>
          <w:color w:val="0000FF"/>
          <w:sz w:val="24"/>
          <w:szCs w:val="24"/>
          <w:lang w:eastAsia="pl-PL"/>
        </w:rPr>
      </w:pPr>
      <w:r w:rsidRPr="000C4B9B">
        <w:rPr>
          <w:rFonts w:ascii="Times New Roman" w:hAnsi="Times New Roman"/>
          <w:color w:val="000000"/>
          <w:sz w:val="24"/>
          <w:szCs w:val="24"/>
          <w:lang w:eastAsia="pl-PL"/>
        </w:rPr>
        <w:t>rządowej oraz innych zadań zleconych ustawami-</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133</w:t>
      </w:r>
    </w:p>
    <w:p w:rsidR="00EA44EA" w:rsidRPr="000C4B9B" w:rsidRDefault="00EA44EA" w:rsidP="00EA44EA">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4</w:t>
      </w:r>
      <w:r w:rsidRPr="000C4B9B">
        <w:rPr>
          <w:rFonts w:ascii="Times New Roman" w:hAnsi="Times New Roman"/>
          <w:color w:val="000000"/>
          <w:sz w:val="24"/>
          <w:szCs w:val="24"/>
          <w:lang w:eastAsia="pl-PL"/>
        </w:rPr>
        <w:t>. Przypis</w:t>
      </w:r>
      <w:r>
        <w:rPr>
          <w:rFonts w:ascii="Times New Roman" w:hAnsi="Times New Roman"/>
          <w:color w:val="000000"/>
          <w:sz w:val="24"/>
          <w:szCs w:val="24"/>
          <w:lang w:eastAsia="pl-PL"/>
        </w:rPr>
        <w:t xml:space="preserve"> dochodów</w:t>
      </w:r>
      <w:r w:rsidRPr="000C4B9B">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 xml:space="preserve">na koniec każdego kwartału </w:t>
      </w:r>
      <w:r w:rsidRPr="000C4B9B">
        <w:rPr>
          <w:rFonts w:ascii="Times New Roman" w:hAnsi="Times New Roman"/>
          <w:color w:val="000000"/>
          <w:sz w:val="24"/>
          <w:szCs w:val="24"/>
          <w:lang w:eastAsia="pl-PL"/>
        </w:rPr>
        <w:t>otrzymanych udziałów w podatku dochodowym od osób</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fizycznych</w:t>
      </w:r>
      <w:r>
        <w:rPr>
          <w:rFonts w:ascii="Times New Roman" w:hAnsi="Times New Roman"/>
          <w:color w:val="000000"/>
          <w:sz w:val="24"/>
          <w:szCs w:val="24"/>
          <w:lang w:eastAsia="pl-PL"/>
        </w:rPr>
        <w:t xml:space="preserve"> w następnym miesiącu dotyczące tego kwartału</w:t>
      </w:r>
      <w:r w:rsidRPr="000C4B9B">
        <w:rPr>
          <w:rFonts w:ascii="Times New Roman" w:hAnsi="Times New Roman"/>
          <w:color w:val="000000"/>
          <w:sz w:val="24"/>
          <w:szCs w:val="24"/>
          <w:lang w:eastAsia="pl-PL"/>
        </w:rPr>
        <w:t>-</w:t>
      </w:r>
      <w:proofErr w:type="spellStart"/>
      <w:r>
        <w:rPr>
          <w:rFonts w:ascii="Times New Roman" w:hAnsi="Times New Roman"/>
          <w:color w:val="000000"/>
          <w:sz w:val="24"/>
          <w:szCs w:val="24"/>
          <w:lang w:eastAsia="pl-PL"/>
        </w:rPr>
        <w:t>Wn</w:t>
      </w:r>
      <w:proofErr w:type="spellEnd"/>
      <w:r>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224</w:t>
      </w:r>
    </w:p>
    <w:p w:rsidR="00EA44EA" w:rsidRDefault="00EA44EA" w:rsidP="00E412E5">
      <w:pPr>
        <w:autoSpaceDE w:val="0"/>
        <w:autoSpaceDN w:val="0"/>
        <w:adjustRightInd w:val="0"/>
        <w:spacing w:after="0" w:line="240" w:lineRule="auto"/>
        <w:jc w:val="both"/>
        <w:rPr>
          <w:rFonts w:ascii="Times New Roman" w:hAnsi="Times New Roman"/>
          <w:color w:val="0000FF"/>
          <w:sz w:val="24"/>
          <w:szCs w:val="24"/>
          <w:lang w:eastAsia="pl-PL"/>
        </w:rPr>
      </w:pPr>
    </w:p>
    <w:p w:rsidR="00DF5FE8" w:rsidRPr="000C4B9B" w:rsidRDefault="00DF5FE8" w:rsidP="00E412E5">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Typowe zapisy strony Ma konta 224 „Rozrachunki budżetu”</w:t>
      </w:r>
      <w:r w:rsidR="00EF08BE">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DF5FE8" w:rsidP="00E412E5">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Wpływ z tytułu udziałów we wpływach</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dochodów budżetu państwa oraz dochodów z tytułu podatków</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i opłat pobieranych przez urzędy </w:t>
      </w:r>
      <w:proofErr w:type="spellStart"/>
      <w:r w:rsidRPr="000C4B9B">
        <w:rPr>
          <w:rFonts w:ascii="Times New Roman" w:hAnsi="Times New Roman"/>
          <w:color w:val="000000"/>
          <w:sz w:val="24"/>
          <w:szCs w:val="24"/>
          <w:lang w:eastAsia="pl-PL"/>
        </w:rPr>
        <w:t>skarbowe-</w:t>
      </w:r>
      <w:r w:rsidR="00EF08BE">
        <w:rPr>
          <w:rFonts w:ascii="Times New Roman" w:hAnsi="Times New Roman"/>
          <w:color w:val="000000"/>
          <w:sz w:val="24"/>
          <w:szCs w:val="24"/>
          <w:lang w:eastAsia="pl-PL"/>
        </w:rPr>
        <w:t>Wn</w:t>
      </w:r>
      <w:proofErr w:type="spellEnd"/>
      <w:r w:rsidR="00EF08BE">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133</w:t>
      </w:r>
    </w:p>
    <w:p w:rsidR="00EA44EA" w:rsidRPr="000C4B9B" w:rsidRDefault="00DF5FE8" w:rsidP="00EA44EA">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2. Wpływ</w:t>
      </w:r>
      <w:r w:rsidR="00EA44EA" w:rsidRPr="00EA44EA">
        <w:rPr>
          <w:rFonts w:ascii="Times New Roman" w:hAnsi="Times New Roman"/>
          <w:color w:val="000000"/>
          <w:sz w:val="24"/>
          <w:szCs w:val="24"/>
          <w:lang w:eastAsia="pl-PL"/>
        </w:rPr>
        <w:t xml:space="preserve"> </w:t>
      </w:r>
      <w:r w:rsidR="00EA44EA">
        <w:rPr>
          <w:rFonts w:ascii="Times New Roman" w:hAnsi="Times New Roman"/>
          <w:color w:val="000000"/>
          <w:sz w:val="24"/>
          <w:szCs w:val="24"/>
          <w:lang w:eastAsia="pl-PL"/>
        </w:rPr>
        <w:t>dochodów</w:t>
      </w:r>
      <w:r w:rsidR="00EA44EA" w:rsidRPr="000C4B9B">
        <w:rPr>
          <w:rFonts w:ascii="Times New Roman" w:hAnsi="Times New Roman"/>
          <w:color w:val="000000"/>
          <w:sz w:val="24"/>
          <w:szCs w:val="24"/>
          <w:lang w:eastAsia="pl-PL"/>
        </w:rPr>
        <w:t xml:space="preserve"> </w:t>
      </w:r>
      <w:r w:rsidR="00EA44EA">
        <w:rPr>
          <w:rFonts w:ascii="Times New Roman" w:hAnsi="Times New Roman"/>
          <w:color w:val="000000"/>
          <w:sz w:val="24"/>
          <w:szCs w:val="24"/>
          <w:lang w:eastAsia="pl-PL"/>
        </w:rPr>
        <w:t xml:space="preserve">dotyczących poprzedniego kwartału </w:t>
      </w:r>
      <w:r w:rsidR="00EA44EA" w:rsidRPr="000C4B9B">
        <w:rPr>
          <w:rFonts w:ascii="Times New Roman" w:hAnsi="Times New Roman"/>
          <w:color w:val="000000"/>
          <w:sz w:val="24"/>
          <w:szCs w:val="24"/>
          <w:lang w:eastAsia="pl-PL"/>
        </w:rPr>
        <w:t>otrzymanych udziałów w podatku dochodowym od osób</w:t>
      </w:r>
      <w:r w:rsidR="00EA44EA">
        <w:rPr>
          <w:rFonts w:ascii="Times New Roman" w:hAnsi="Times New Roman"/>
          <w:color w:val="000000"/>
          <w:sz w:val="24"/>
          <w:szCs w:val="24"/>
          <w:lang w:eastAsia="pl-PL"/>
        </w:rPr>
        <w:t xml:space="preserve"> </w:t>
      </w:r>
      <w:r w:rsidR="00EA44EA" w:rsidRPr="000C4B9B">
        <w:rPr>
          <w:rFonts w:ascii="Times New Roman" w:hAnsi="Times New Roman"/>
          <w:color w:val="000000"/>
          <w:sz w:val="24"/>
          <w:szCs w:val="24"/>
          <w:lang w:eastAsia="pl-PL"/>
        </w:rPr>
        <w:t>fizycznych</w:t>
      </w:r>
      <w:r w:rsidR="00EA44EA">
        <w:rPr>
          <w:rFonts w:ascii="Times New Roman" w:hAnsi="Times New Roman"/>
          <w:color w:val="000000"/>
          <w:sz w:val="24"/>
          <w:szCs w:val="24"/>
          <w:lang w:eastAsia="pl-PL"/>
        </w:rPr>
        <w:t xml:space="preserve"> w </w:t>
      </w:r>
      <w:r w:rsidR="00EA44EA" w:rsidRPr="000C4B9B">
        <w:rPr>
          <w:rFonts w:ascii="Times New Roman" w:hAnsi="Times New Roman"/>
          <w:color w:val="000000"/>
          <w:sz w:val="24"/>
          <w:szCs w:val="24"/>
          <w:lang w:eastAsia="pl-PL"/>
        </w:rPr>
        <w:t>-</w:t>
      </w:r>
      <w:proofErr w:type="spellStart"/>
      <w:r w:rsidR="00EA44EA">
        <w:rPr>
          <w:rFonts w:ascii="Times New Roman" w:hAnsi="Times New Roman"/>
          <w:color w:val="000000"/>
          <w:sz w:val="24"/>
          <w:szCs w:val="24"/>
          <w:lang w:eastAsia="pl-PL"/>
        </w:rPr>
        <w:t>Wn</w:t>
      </w:r>
      <w:proofErr w:type="spellEnd"/>
      <w:r w:rsidR="00EA44EA">
        <w:rPr>
          <w:rFonts w:ascii="Times New Roman" w:hAnsi="Times New Roman"/>
          <w:color w:val="000000"/>
          <w:sz w:val="24"/>
          <w:szCs w:val="24"/>
          <w:lang w:eastAsia="pl-PL"/>
        </w:rPr>
        <w:t xml:space="preserve"> </w:t>
      </w:r>
      <w:r w:rsidR="00EA44EA">
        <w:rPr>
          <w:rFonts w:ascii="Times New Roman" w:hAnsi="Times New Roman"/>
          <w:color w:val="0000FF"/>
          <w:sz w:val="24"/>
          <w:szCs w:val="24"/>
          <w:lang w:eastAsia="pl-PL"/>
        </w:rPr>
        <w:t>133</w:t>
      </w:r>
    </w:p>
    <w:p w:rsidR="00DF5FE8" w:rsidRPr="000C4B9B" w:rsidRDefault="00DF5FE8" w:rsidP="00E412E5">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 </w:t>
      </w:r>
      <w:r w:rsidR="00B054A6">
        <w:rPr>
          <w:rFonts w:ascii="Times New Roman" w:hAnsi="Times New Roman"/>
          <w:color w:val="000000"/>
          <w:sz w:val="24"/>
          <w:szCs w:val="24"/>
          <w:lang w:eastAsia="pl-PL"/>
        </w:rPr>
        <w:t>3</w:t>
      </w:r>
      <w:r w:rsidRPr="000C4B9B">
        <w:rPr>
          <w:rFonts w:ascii="Times New Roman" w:hAnsi="Times New Roman"/>
          <w:color w:val="000000"/>
          <w:sz w:val="24"/>
          <w:szCs w:val="24"/>
          <w:lang w:eastAsia="pl-PL"/>
        </w:rPr>
        <w:t xml:space="preserve">. </w:t>
      </w:r>
      <w:r w:rsidR="00F872DC">
        <w:rPr>
          <w:rFonts w:ascii="Times New Roman" w:hAnsi="Times New Roman"/>
          <w:color w:val="000000"/>
          <w:sz w:val="24"/>
          <w:szCs w:val="24"/>
          <w:lang w:eastAsia="pl-PL"/>
        </w:rPr>
        <w:t>Wpływ dochodów</w:t>
      </w:r>
      <w:r w:rsidRPr="000C4B9B">
        <w:rPr>
          <w:rFonts w:ascii="Times New Roman" w:hAnsi="Times New Roman"/>
          <w:color w:val="000000"/>
          <w:sz w:val="24"/>
          <w:szCs w:val="24"/>
          <w:lang w:eastAsia="pl-PL"/>
        </w:rPr>
        <w:t xml:space="preserve"> zrealizowane przez urząd i inne samorządowe jednostki</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budżetowe wykonujące zadania z zakresu administracji</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rządowej i inne zadania zlecone </w:t>
      </w:r>
      <w:r w:rsidR="00B054A6">
        <w:rPr>
          <w:rFonts w:ascii="Times New Roman" w:hAnsi="Times New Roman"/>
          <w:color w:val="000000"/>
          <w:sz w:val="24"/>
          <w:szCs w:val="24"/>
          <w:lang w:eastAsia="pl-PL"/>
        </w:rPr>
        <w:t>ustawami  na rachunek wyodrębniony</w:t>
      </w:r>
      <w:r w:rsidRPr="000C4B9B">
        <w:rPr>
          <w:rFonts w:ascii="Times New Roman" w:hAnsi="Times New Roman"/>
          <w:color w:val="000000"/>
          <w:sz w:val="24"/>
          <w:szCs w:val="24"/>
          <w:lang w:eastAsia="pl-PL"/>
        </w:rPr>
        <w:t xml:space="preserve"> w części stanowiącej dochód budżetu państwa</w:t>
      </w:r>
      <w:r w:rsidR="00B054A6">
        <w:rPr>
          <w:rFonts w:ascii="Times New Roman" w:hAnsi="Times New Roman"/>
          <w:color w:val="000000"/>
          <w:sz w:val="24"/>
          <w:szCs w:val="24"/>
          <w:lang w:eastAsia="pl-PL"/>
        </w:rPr>
        <w:t xml:space="preserve"> lub innej jst</w:t>
      </w:r>
      <w:r>
        <w:rPr>
          <w:rFonts w:ascii="Times New Roman" w:hAnsi="Times New Roman"/>
          <w:color w:val="000000"/>
          <w:sz w:val="24"/>
          <w:szCs w:val="24"/>
          <w:lang w:eastAsia="pl-PL"/>
        </w:rPr>
        <w:t>-133</w:t>
      </w:r>
    </w:p>
    <w:p w:rsidR="00DF5FE8" w:rsidRPr="000C4B9B" w:rsidRDefault="00DF5FE8" w:rsidP="007348E4">
      <w:pPr>
        <w:autoSpaceDE w:val="0"/>
        <w:autoSpaceDN w:val="0"/>
        <w:adjustRightInd w:val="0"/>
        <w:spacing w:after="0" w:line="240" w:lineRule="auto"/>
        <w:jc w:val="both"/>
        <w:rPr>
          <w:rFonts w:ascii="Times New Roman" w:hAnsi="Times New Roman"/>
          <w:color w:val="000000"/>
          <w:sz w:val="24"/>
          <w:szCs w:val="24"/>
          <w:lang w:eastAsia="pl-PL"/>
        </w:rPr>
      </w:pPr>
    </w:p>
    <w:p w:rsidR="00DF5FE8" w:rsidRPr="000C4B9B" w:rsidRDefault="00DF5FE8" w:rsidP="00F64E99">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Konto 240 „Pozostałe rozrachunki”</w:t>
      </w:r>
    </w:p>
    <w:p w:rsidR="00DF5FE8" w:rsidRPr="000C4B9B" w:rsidRDefault="00DF5FE8" w:rsidP="00F64E99">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Konto 240 służy do ewidencji innych rozrachunków związanych z realizacją budżetu, z wyjątkiem rozrachunków i rozliczeń ujmowanych na kontach </w:t>
      </w:r>
      <w:r w:rsidRPr="000C4B9B">
        <w:rPr>
          <w:rFonts w:ascii="Times New Roman" w:hAnsi="Times New Roman"/>
          <w:color w:val="0000FF"/>
          <w:sz w:val="24"/>
          <w:szCs w:val="24"/>
          <w:lang w:eastAsia="pl-PL"/>
        </w:rPr>
        <w:t>222</w:t>
      </w:r>
      <w:r w:rsidRPr="000C4B9B">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223</w:t>
      </w:r>
      <w:r w:rsidRPr="000C4B9B">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224</w:t>
      </w:r>
      <w:r w:rsidRPr="000C4B9B">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 xml:space="preserve">225 </w:t>
      </w:r>
      <w:r w:rsidRPr="000C4B9B">
        <w:rPr>
          <w:rFonts w:ascii="Times New Roman" w:hAnsi="Times New Roman"/>
          <w:color w:val="000000"/>
          <w:sz w:val="24"/>
          <w:szCs w:val="24"/>
          <w:lang w:eastAsia="pl-PL"/>
        </w:rPr>
        <w:t xml:space="preserve">i </w:t>
      </w:r>
      <w:r w:rsidRPr="000C4B9B">
        <w:rPr>
          <w:rFonts w:ascii="Times New Roman" w:hAnsi="Times New Roman"/>
          <w:color w:val="0000FF"/>
          <w:sz w:val="24"/>
          <w:szCs w:val="24"/>
          <w:lang w:eastAsia="pl-PL"/>
        </w:rPr>
        <w:t>260</w:t>
      </w:r>
      <w:r w:rsidRPr="000C4B9B">
        <w:rPr>
          <w:rFonts w:ascii="Times New Roman" w:hAnsi="Times New Roman"/>
          <w:color w:val="000000"/>
          <w:sz w:val="24"/>
          <w:szCs w:val="24"/>
          <w:lang w:eastAsia="pl-PL"/>
        </w:rPr>
        <w:t>.</w:t>
      </w:r>
    </w:p>
    <w:p w:rsidR="00DF5FE8" w:rsidRPr="000C4B9B" w:rsidRDefault="00DF5FE8" w:rsidP="00F64E99">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W praktyce rola konta 240 w budżecie sprowadza się głównie do ewidencji błędnych zapisów w dokumentach bankowych i ich korekt. Poza tym konto 240 służy do ujmowania na nim należności wynikających z wniosków o płatność złożonych do instytucji pośredniczących w finansowaniu wydatków ze środków budżetu Unii Europejskiej. Ewidencja szczegółowa do konta 240 umożliwia ustalenie stanu rozrachunków według poszczególnych tytułów oraz według kontrahentów.</w:t>
      </w:r>
    </w:p>
    <w:p w:rsidR="00DF5FE8" w:rsidRPr="000C4B9B" w:rsidRDefault="00DF5FE8" w:rsidP="00F64E99">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lastRenderedPageBreak/>
        <w:t xml:space="preserve"> Na koncie 240 ujmuje się należności od instytucji pośredniczącej z tytułu poniesionych wydatków sfinansowanych z własnych środków lub środkami z pożyczek i kredytów, podlegające refundacji, w korespondencji ze stroną Ma konta </w:t>
      </w:r>
      <w:r w:rsidRPr="000C4B9B">
        <w:rPr>
          <w:rFonts w:ascii="Times New Roman" w:hAnsi="Times New Roman"/>
          <w:color w:val="0000FF"/>
          <w:sz w:val="24"/>
          <w:szCs w:val="24"/>
          <w:lang w:eastAsia="pl-PL"/>
        </w:rPr>
        <w:t>909</w:t>
      </w:r>
    </w:p>
    <w:p w:rsidR="00DF5FE8" w:rsidRPr="000C4B9B" w:rsidRDefault="00DF5FE8" w:rsidP="005B5C5A">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„Rozliczenia międzyokresowe”. W dacie wpływu należnych środków na wydzielony rachunek budżetu dokonuje się księgowania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909</w:t>
      </w:r>
      <w:r w:rsidRPr="000C4B9B">
        <w:rPr>
          <w:rFonts w:ascii="Times New Roman" w:hAnsi="Times New Roman"/>
          <w:color w:val="000000"/>
          <w:sz w:val="24"/>
          <w:szCs w:val="24"/>
          <w:lang w:eastAsia="pl-PL"/>
        </w:rPr>
        <w:t xml:space="preserve">, Ma 240. Konto 240 może wykazywać dwa salda. Saldo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oznacza stan należności</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od </w:t>
      </w:r>
      <w:proofErr w:type="spellStart"/>
      <w:r w:rsidRPr="000C4B9B">
        <w:rPr>
          <w:rFonts w:ascii="Times New Roman" w:hAnsi="Times New Roman"/>
          <w:color w:val="000000"/>
          <w:sz w:val="24"/>
          <w:szCs w:val="24"/>
          <w:lang w:eastAsia="pl-PL"/>
        </w:rPr>
        <w:t>intytucji</w:t>
      </w:r>
      <w:proofErr w:type="spellEnd"/>
      <w:r w:rsidRPr="000C4B9B">
        <w:rPr>
          <w:rFonts w:ascii="Times New Roman" w:hAnsi="Times New Roman"/>
          <w:color w:val="000000"/>
          <w:sz w:val="24"/>
          <w:szCs w:val="24"/>
          <w:lang w:eastAsia="pl-PL"/>
        </w:rPr>
        <w:t xml:space="preserve"> pośredniczących z tytułu wydatków podlegających refundacji. Saldo Ma oznacza stan zobowiązań z tytułu pozostałych rozrachunków.</w:t>
      </w:r>
    </w:p>
    <w:p w:rsidR="00DF5FE8" w:rsidRPr="000C4B9B" w:rsidRDefault="00DF5FE8" w:rsidP="005B5C5A">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 xml:space="preserve">Typowe zapisy strony </w:t>
      </w:r>
      <w:proofErr w:type="spellStart"/>
      <w:r w:rsidRPr="000C4B9B">
        <w:rPr>
          <w:rFonts w:ascii="Times New Roman" w:hAnsi="Times New Roman"/>
          <w:b/>
          <w:bCs/>
          <w:color w:val="000000"/>
          <w:sz w:val="24"/>
          <w:szCs w:val="24"/>
          <w:lang w:eastAsia="pl-PL"/>
        </w:rPr>
        <w:t>Wn</w:t>
      </w:r>
      <w:proofErr w:type="spellEnd"/>
      <w:r w:rsidRPr="000C4B9B">
        <w:rPr>
          <w:rFonts w:ascii="Times New Roman" w:hAnsi="Times New Roman"/>
          <w:b/>
          <w:bCs/>
          <w:color w:val="000000"/>
          <w:sz w:val="24"/>
          <w:szCs w:val="24"/>
          <w:lang w:eastAsia="pl-PL"/>
        </w:rPr>
        <w:t xml:space="preserve"> konta 240 „Pozostałe rozrachunki”</w:t>
      </w:r>
      <w:r w:rsidR="00EF08BE">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DF5FE8" w:rsidP="005B5C5A">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Błędne obciążenia i korekty nieprawidłowych uznań w wyciągach</w:t>
      </w:r>
      <w:r w:rsidR="00581389">
        <w:rPr>
          <w:rFonts w:ascii="Times New Roman" w:hAnsi="Times New Roman"/>
          <w:color w:val="000000"/>
          <w:sz w:val="24"/>
          <w:szCs w:val="24"/>
          <w:lang w:eastAsia="pl-PL"/>
        </w:rPr>
        <w:t xml:space="preserve"> b</w:t>
      </w:r>
      <w:r w:rsidRPr="000C4B9B">
        <w:rPr>
          <w:rFonts w:ascii="Times New Roman" w:hAnsi="Times New Roman"/>
          <w:color w:val="000000"/>
          <w:sz w:val="24"/>
          <w:szCs w:val="24"/>
          <w:lang w:eastAsia="pl-PL"/>
        </w:rPr>
        <w:t>ankowych</w:t>
      </w:r>
      <w:r w:rsidR="00EF08BE">
        <w:rPr>
          <w:rFonts w:ascii="Times New Roman" w:hAnsi="Times New Roman"/>
          <w:color w:val="000000"/>
          <w:sz w:val="24"/>
          <w:szCs w:val="24"/>
          <w:lang w:eastAsia="pl-PL"/>
        </w:rPr>
        <w:t xml:space="preserve"> Ma</w:t>
      </w:r>
      <w:r w:rsidRPr="000C4B9B">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 xml:space="preserve">133 </w:t>
      </w:r>
    </w:p>
    <w:p w:rsidR="00DF5FE8" w:rsidRPr="000C4B9B" w:rsidRDefault="00581389" w:rsidP="005B5C5A">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2. Przelew z rachunku podstawowego na rachunek wyodrębniony środków własnych na wydatki</w:t>
      </w:r>
      <w:r w:rsidR="00DF5FE8" w:rsidRPr="000C4B9B">
        <w:rPr>
          <w:rFonts w:ascii="Times New Roman" w:hAnsi="Times New Roman"/>
          <w:color w:val="000000"/>
          <w:sz w:val="24"/>
          <w:szCs w:val="24"/>
          <w:lang w:eastAsia="pl-PL"/>
        </w:rPr>
        <w:t xml:space="preserve"> podlegające refundacji ze</w:t>
      </w:r>
      <w:r w:rsidR="00DF5FE8">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 xml:space="preserve">środków unijnych- </w:t>
      </w:r>
      <w:r w:rsidR="00EF08BE">
        <w:rPr>
          <w:rFonts w:ascii="Times New Roman" w:hAnsi="Times New Roman"/>
          <w:color w:val="000000"/>
          <w:sz w:val="24"/>
          <w:szCs w:val="24"/>
          <w:lang w:eastAsia="pl-PL"/>
        </w:rPr>
        <w:t xml:space="preserve">Ma </w:t>
      </w:r>
      <w:r>
        <w:rPr>
          <w:rFonts w:ascii="Times New Roman" w:hAnsi="Times New Roman"/>
          <w:color w:val="0000FF"/>
          <w:sz w:val="24"/>
          <w:szCs w:val="24"/>
          <w:lang w:eastAsia="pl-PL"/>
        </w:rPr>
        <w:t>133</w:t>
      </w:r>
    </w:p>
    <w:p w:rsidR="00DF5FE8" w:rsidRPr="000C4B9B" w:rsidRDefault="00DF5FE8" w:rsidP="005B5C5A">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Typowe zapisy strony Ma konta 240 „Pozostałe rozrachunki”</w:t>
      </w:r>
      <w:r w:rsidR="00EF08BE">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581389" w:rsidRDefault="00DF5FE8" w:rsidP="005B5C5A">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Błędne uznania i korekty nieprawidłowych obciążeń wynikające</w:t>
      </w:r>
      <w:r w:rsidR="00581389">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z wyciągów bankowych </w:t>
      </w:r>
    </w:p>
    <w:p w:rsidR="00DF5FE8" w:rsidRPr="000C4B9B" w:rsidRDefault="00581389" w:rsidP="005B5C5A">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proofErr w:type="spellStart"/>
      <w:r w:rsidR="00EF08BE">
        <w:rPr>
          <w:rFonts w:ascii="Times New Roman" w:hAnsi="Times New Roman"/>
          <w:color w:val="000000"/>
          <w:sz w:val="24"/>
          <w:szCs w:val="24"/>
          <w:lang w:eastAsia="pl-PL"/>
        </w:rPr>
        <w:t>Wn</w:t>
      </w:r>
      <w:proofErr w:type="spellEnd"/>
      <w:r w:rsidR="00EF08BE">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 xml:space="preserve">133 </w:t>
      </w:r>
    </w:p>
    <w:p w:rsidR="00DF5FE8" w:rsidRDefault="00DF5FE8" w:rsidP="005B5C5A">
      <w:pPr>
        <w:autoSpaceDE w:val="0"/>
        <w:autoSpaceDN w:val="0"/>
        <w:adjustRightInd w:val="0"/>
        <w:spacing w:after="0" w:line="240" w:lineRule="auto"/>
        <w:jc w:val="both"/>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2. </w:t>
      </w:r>
      <w:r w:rsidR="00581389">
        <w:rPr>
          <w:rFonts w:ascii="Times New Roman" w:hAnsi="Times New Roman"/>
          <w:color w:val="000000"/>
          <w:sz w:val="24"/>
          <w:szCs w:val="24"/>
          <w:lang w:eastAsia="pl-PL"/>
        </w:rPr>
        <w:t xml:space="preserve">Zwrot z rachunku wyodrębnionego na rachunek podstawowy </w:t>
      </w:r>
      <w:r w:rsidRPr="000C4B9B">
        <w:rPr>
          <w:rFonts w:ascii="Times New Roman" w:hAnsi="Times New Roman"/>
          <w:color w:val="000000"/>
          <w:sz w:val="24"/>
          <w:szCs w:val="24"/>
          <w:lang w:eastAsia="pl-PL"/>
        </w:rPr>
        <w:t>refundacji poniesionych wydatków</w:t>
      </w:r>
      <w:r w:rsidR="0073280D">
        <w:rPr>
          <w:rFonts w:ascii="Times New Roman" w:hAnsi="Times New Roman"/>
          <w:color w:val="000000"/>
          <w:sz w:val="24"/>
          <w:szCs w:val="24"/>
          <w:lang w:eastAsia="pl-PL"/>
        </w:rPr>
        <w:t xml:space="preserve"> z projektów</w:t>
      </w:r>
      <w:r w:rsidRPr="000C4B9B">
        <w:rPr>
          <w:rFonts w:ascii="Times New Roman" w:hAnsi="Times New Roman"/>
          <w:color w:val="000000"/>
          <w:sz w:val="24"/>
          <w:szCs w:val="24"/>
          <w:lang w:eastAsia="pl-PL"/>
        </w:rPr>
        <w:t xml:space="preserve"> </w:t>
      </w:r>
      <w:r w:rsidR="0073280D">
        <w:rPr>
          <w:rFonts w:ascii="Times New Roman" w:hAnsi="Times New Roman"/>
          <w:color w:val="000000"/>
          <w:sz w:val="24"/>
          <w:szCs w:val="24"/>
          <w:lang w:eastAsia="pl-PL"/>
        </w:rPr>
        <w:t>–</w:t>
      </w:r>
      <w:proofErr w:type="spellStart"/>
      <w:r w:rsidR="0073280D">
        <w:rPr>
          <w:rFonts w:ascii="Times New Roman" w:hAnsi="Times New Roman"/>
          <w:color w:val="000000"/>
          <w:sz w:val="24"/>
          <w:szCs w:val="24"/>
          <w:lang w:eastAsia="pl-PL"/>
        </w:rPr>
        <w:t>Wn</w:t>
      </w:r>
      <w:proofErr w:type="spellEnd"/>
      <w:r w:rsidR="0073280D">
        <w:rPr>
          <w:rFonts w:ascii="Times New Roman" w:hAnsi="Times New Roman"/>
          <w:color w:val="000000"/>
          <w:sz w:val="24"/>
          <w:szCs w:val="24"/>
          <w:lang w:eastAsia="pl-PL"/>
        </w:rPr>
        <w:t xml:space="preserve"> </w:t>
      </w:r>
      <w:r w:rsidR="0073280D" w:rsidRPr="000C4B9B">
        <w:rPr>
          <w:rFonts w:ascii="Times New Roman" w:hAnsi="Times New Roman"/>
          <w:color w:val="0000FF"/>
          <w:sz w:val="24"/>
          <w:szCs w:val="24"/>
          <w:lang w:eastAsia="pl-PL"/>
        </w:rPr>
        <w:t>133</w:t>
      </w:r>
    </w:p>
    <w:p w:rsidR="0073280D" w:rsidRPr="000C4B9B" w:rsidRDefault="0073280D" w:rsidP="005B5C5A">
      <w:pPr>
        <w:autoSpaceDE w:val="0"/>
        <w:autoSpaceDN w:val="0"/>
        <w:adjustRightInd w:val="0"/>
        <w:spacing w:after="0" w:line="240" w:lineRule="auto"/>
        <w:jc w:val="both"/>
        <w:rPr>
          <w:rFonts w:ascii="Times New Roman" w:hAnsi="Times New Roman"/>
          <w:color w:val="000000"/>
          <w:sz w:val="24"/>
          <w:szCs w:val="24"/>
          <w:lang w:eastAsia="pl-PL"/>
        </w:rPr>
      </w:pPr>
    </w:p>
    <w:p w:rsidR="00DF5FE8" w:rsidRPr="000C4B9B" w:rsidRDefault="00DF5FE8" w:rsidP="003E0BFC">
      <w:pPr>
        <w:autoSpaceDE w:val="0"/>
        <w:autoSpaceDN w:val="0"/>
        <w:adjustRightInd w:val="0"/>
        <w:spacing w:after="0" w:line="240" w:lineRule="auto"/>
        <w:jc w:val="both"/>
        <w:rPr>
          <w:rFonts w:ascii="Times New Roman" w:hAnsi="Times New Roman"/>
          <w:b/>
          <w:bCs/>
          <w:sz w:val="24"/>
          <w:szCs w:val="24"/>
          <w:lang w:eastAsia="pl-PL"/>
        </w:rPr>
      </w:pPr>
      <w:r w:rsidRPr="000C4B9B">
        <w:rPr>
          <w:rFonts w:ascii="Times New Roman" w:hAnsi="Times New Roman"/>
          <w:b/>
          <w:bCs/>
          <w:sz w:val="24"/>
          <w:szCs w:val="24"/>
          <w:lang w:eastAsia="pl-PL"/>
        </w:rPr>
        <w:t>Konto 260 „Zobowiązania finansowe”</w:t>
      </w:r>
    </w:p>
    <w:p w:rsidR="00DF5FE8" w:rsidRPr="000C4B9B" w:rsidRDefault="00DF5FE8" w:rsidP="003E0BFC">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sz w:val="24"/>
          <w:szCs w:val="24"/>
          <w:lang w:eastAsia="pl-PL"/>
        </w:rPr>
        <w:t>Konto 260 służy do ewidencji zobowiązań zaliczanych do zobowiązań finansowych z wyjątkiem kredytów bankowych, a w szczególności z tytułu zaciągniętych pożyczek i wyemitowanych papierów wartościowych.</w:t>
      </w:r>
    </w:p>
    <w:p w:rsidR="00DF5FE8" w:rsidRPr="000C4B9B" w:rsidRDefault="00DF5FE8" w:rsidP="003E0BFC">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sz w:val="24"/>
          <w:szCs w:val="24"/>
          <w:lang w:eastAsia="pl-PL"/>
        </w:rPr>
        <w:t>Ewidencja szczegółowa do konta 260 zapewnia  możliwość ustalenia stanu zobowiązań z poszczególnymi kontrahentami</w:t>
      </w:r>
      <w:r w:rsidR="0073280D">
        <w:rPr>
          <w:rFonts w:ascii="Times New Roman" w:hAnsi="Times New Roman"/>
          <w:sz w:val="24"/>
          <w:szCs w:val="24"/>
          <w:lang w:eastAsia="pl-PL"/>
        </w:rPr>
        <w:t xml:space="preserve"> i numer </w:t>
      </w:r>
      <w:proofErr w:type="spellStart"/>
      <w:r w:rsidR="0073280D">
        <w:rPr>
          <w:rFonts w:ascii="Times New Roman" w:hAnsi="Times New Roman"/>
          <w:sz w:val="24"/>
          <w:szCs w:val="24"/>
          <w:lang w:eastAsia="pl-PL"/>
        </w:rPr>
        <w:t>pozyczki</w:t>
      </w:r>
      <w:proofErr w:type="spellEnd"/>
      <w:r w:rsidRPr="000C4B9B">
        <w:rPr>
          <w:rFonts w:ascii="Times New Roman" w:hAnsi="Times New Roman"/>
          <w:sz w:val="24"/>
          <w:szCs w:val="24"/>
          <w:lang w:eastAsia="pl-PL"/>
        </w:rPr>
        <w:t>.</w:t>
      </w:r>
    </w:p>
    <w:p w:rsidR="00DF5FE8" w:rsidRPr="000C4B9B" w:rsidRDefault="00DF5FE8" w:rsidP="003E0BFC">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sz w:val="24"/>
          <w:szCs w:val="24"/>
          <w:lang w:eastAsia="pl-PL"/>
        </w:rPr>
        <w:t xml:space="preserve">Konto 260 może wykazywać dwa salda. Saldo </w:t>
      </w:r>
      <w:proofErr w:type="spellStart"/>
      <w:r w:rsidRPr="000C4B9B">
        <w:rPr>
          <w:rFonts w:ascii="Times New Roman" w:hAnsi="Times New Roman"/>
          <w:sz w:val="24"/>
          <w:szCs w:val="24"/>
          <w:lang w:eastAsia="pl-PL"/>
        </w:rPr>
        <w:t>Wn</w:t>
      </w:r>
      <w:proofErr w:type="spellEnd"/>
      <w:r w:rsidRPr="000C4B9B">
        <w:rPr>
          <w:rFonts w:ascii="Times New Roman" w:hAnsi="Times New Roman"/>
          <w:sz w:val="24"/>
          <w:szCs w:val="24"/>
          <w:lang w:eastAsia="pl-PL"/>
        </w:rPr>
        <w:t xml:space="preserve"> oznacza stan nadpłaconych  zobowiązań, zaś saldo Ma stan zaciągniętych zobowiązań finansowych.</w:t>
      </w:r>
    </w:p>
    <w:p w:rsidR="00DF5FE8" w:rsidRPr="000C4B9B" w:rsidRDefault="00DF5FE8" w:rsidP="003E0BFC">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 xml:space="preserve">Typowe zapisy strony </w:t>
      </w:r>
      <w:proofErr w:type="spellStart"/>
      <w:r w:rsidRPr="000C4B9B">
        <w:rPr>
          <w:rFonts w:ascii="Times New Roman" w:hAnsi="Times New Roman"/>
          <w:b/>
          <w:bCs/>
          <w:color w:val="000000"/>
          <w:sz w:val="24"/>
          <w:szCs w:val="24"/>
          <w:lang w:eastAsia="pl-PL"/>
        </w:rPr>
        <w:t>Wn</w:t>
      </w:r>
      <w:proofErr w:type="spellEnd"/>
      <w:r w:rsidRPr="000C4B9B">
        <w:rPr>
          <w:rFonts w:ascii="Times New Roman" w:hAnsi="Times New Roman"/>
          <w:b/>
          <w:bCs/>
          <w:color w:val="000000"/>
          <w:sz w:val="24"/>
          <w:szCs w:val="24"/>
          <w:lang w:eastAsia="pl-PL"/>
        </w:rPr>
        <w:t xml:space="preserve"> konta 260 „Zobowiązania finansowe”</w:t>
      </w:r>
      <w:r w:rsidR="00EF08BE">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DF5FE8" w:rsidP="003E0BFC">
      <w:pPr>
        <w:autoSpaceDE w:val="0"/>
        <w:autoSpaceDN w:val="0"/>
        <w:adjustRightInd w:val="0"/>
        <w:spacing w:after="0" w:line="240" w:lineRule="auto"/>
        <w:jc w:val="both"/>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1. Spłata zaciągniętych pożyczek </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133</w:t>
      </w:r>
    </w:p>
    <w:p w:rsidR="00DF5FE8" w:rsidRPr="000C4B9B" w:rsidRDefault="00DF5FE8" w:rsidP="003E0BFC">
      <w:pPr>
        <w:autoSpaceDE w:val="0"/>
        <w:autoSpaceDN w:val="0"/>
        <w:adjustRightInd w:val="0"/>
        <w:spacing w:after="0" w:line="240" w:lineRule="auto"/>
        <w:jc w:val="both"/>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2. Umorzenie zaciągniętych pożyczek </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962</w:t>
      </w:r>
    </w:p>
    <w:p w:rsidR="00DF5FE8" w:rsidRPr="000C4B9B" w:rsidRDefault="00DF5FE8" w:rsidP="003E0BFC">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5. Przeksięgowanie odsetek od zaciągniętych pożyczek w dacie ich</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zapłaty-</w:t>
      </w:r>
      <w:r w:rsidR="00EF08BE">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909</w:t>
      </w:r>
    </w:p>
    <w:p w:rsidR="00DF5FE8" w:rsidRPr="000C4B9B" w:rsidRDefault="00DF5FE8" w:rsidP="003E0BFC">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Typowe zapisy strony Ma konta 260 „Zobowiązania finansowe”</w:t>
      </w:r>
      <w:r w:rsidR="00EF08BE">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DF5FE8" w:rsidP="003E0BFC">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Wpływ zaciągniętych pożyczek na rachunek podstawowy budżetu</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lub wydzielony rachunek budżetu-</w:t>
      </w:r>
      <w:proofErr w:type="spellStart"/>
      <w:r w:rsidR="00EF08BE">
        <w:rPr>
          <w:rFonts w:ascii="Times New Roman" w:hAnsi="Times New Roman"/>
          <w:color w:val="000000"/>
          <w:sz w:val="24"/>
          <w:szCs w:val="24"/>
          <w:lang w:eastAsia="pl-PL"/>
        </w:rPr>
        <w:t>Wn</w:t>
      </w:r>
      <w:proofErr w:type="spellEnd"/>
      <w:r w:rsidR="00EF08BE">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133</w:t>
      </w:r>
    </w:p>
    <w:p w:rsidR="00DF5FE8" w:rsidRPr="000C4B9B" w:rsidRDefault="00DF5FE8" w:rsidP="003E0BFC">
      <w:pPr>
        <w:autoSpaceDE w:val="0"/>
        <w:autoSpaceDN w:val="0"/>
        <w:adjustRightInd w:val="0"/>
        <w:spacing w:after="0" w:line="240" w:lineRule="auto"/>
        <w:jc w:val="both"/>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2. </w:t>
      </w:r>
      <w:r w:rsidR="0089401B">
        <w:rPr>
          <w:rFonts w:ascii="Times New Roman" w:hAnsi="Times New Roman"/>
          <w:color w:val="000000"/>
          <w:sz w:val="24"/>
          <w:szCs w:val="24"/>
          <w:lang w:eastAsia="pl-PL"/>
        </w:rPr>
        <w:t>Przypis o</w:t>
      </w:r>
      <w:r w:rsidRPr="000C4B9B">
        <w:rPr>
          <w:rFonts w:ascii="Times New Roman" w:hAnsi="Times New Roman"/>
          <w:color w:val="000000"/>
          <w:sz w:val="24"/>
          <w:szCs w:val="24"/>
          <w:lang w:eastAsia="pl-PL"/>
        </w:rPr>
        <w:t>dset</w:t>
      </w:r>
      <w:r w:rsidR="0089401B">
        <w:rPr>
          <w:rFonts w:ascii="Times New Roman" w:hAnsi="Times New Roman"/>
          <w:color w:val="000000"/>
          <w:sz w:val="24"/>
          <w:szCs w:val="24"/>
          <w:lang w:eastAsia="pl-PL"/>
        </w:rPr>
        <w:t>ek</w:t>
      </w:r>
      <w:r w:rsidRPr="000C4B9B">
        <w:rPr>
          <w:rFonts w:ascii="Times New Roman" w:hAnsi="Times New Roman"/>
          <w:color w:val="000000"/>
          <w:sz w:val="24"/>
          <w:szCs w:val="24"/>
          <w:lang w:eastAsia="pl-PL"/>
        </w:rPr>
        <w:t xml:space="preserve"> od zaciągniętych poży</w:t>
      </w:r>
      <w:r w:rsidR="0089401B">
        <w:rPr>
          <w:rFonts w:ascii="Times New Roman" w:hAnsi="Times New Roman"/>
          <w:color w:val="000000"/>
          <w:sz w:val="24"/>
          <w:szCs w:val="24"/>
          <w:lang w:eastAsia="pl-PL"/>
        </w:rPr>
        <w:t>czek wynikające z potwierdzenia sald</w:t>
      </w:r>
      <w:r w:rsidRPr="000C4B9B">
        <w:rPr>
          <w:rFonts w:ascii="Times New Roman" w:hAnsi="Times New Roman"/>
          <w:color w:val="000000"/>
          <w:sz w:val="24"/>
          <w:szCs w:val="24"/>
          <w:lang w:eastAsia="pl-PL"/>
        </w:rPr>
        <w:t>-</w:t>
      </w:r>
      <w:proofErr w:type="spellStart"/>
      <w:r w:rsidR="00EF08BE">
        <w:rPr>
          <w:rFonts w:ascii="Times New Roman" w:hAnsi="Times New Roman"/>
          <w:color w:val="000000"/>
          <w:sz w:val="24"/>
          <w:szCs w:val="24"/>
          <w:lang w:eastAsia="pl-PL"/>
        </w:rPr>
        <w:t>Wn</w:t>
      </w:r>
      <w:proofErr w:type="spellEnd"/>
      <w:r w:rsidR="00EF08BE">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909</w:t>
      </w:r>
    </w:p>
    <w:p w:rsidR="00DF5FE8" w:rsidRPr="000C4B9B" w:rsidRDefault="00DF5FE8" w:rsidP="003E0BFC">
      <w:pPr>
        <w:autoSpaceDE w:val="0"/>
        <w:autoSpaceDN w:val="0"/>
        <w:adjustRightInd w:val="0"/>
        <w:spacing w:after="0" w:line="240" w:lineRule="auto"/>
        <w:jc w:val="both"/>
        <w:rPr>
          <w:rFonts w:ascii="Times New Roman" w:hAnsi="Times New Roman"/>
          <w:color w:val="000000"/>
          <w:sz w:val="24"/>
          <w:szCs w:val="24"/>
          <w:lang w:eastAsia="pl-PL"/>
        </w:rPr>
      </w:pPr>
    </w:p>
    <w:p w:rsidR="00DF5FE8" w:rsidRDefault="00620A38" w:rsidP="00590791">
      <w:pPr>
        <w:autoSpaceDE w:val="0"/>
        <w:autoSpaceDN w:val="0"/>
        <w:adjustRightInd w:val="0"/>
        <w:spacing w:after="0" w:line="240" w:lineRule="auto"/>
        <w:jc w:val="both"/>
        <w:rPr>
          <w:rFonts w:ascii="Times New Roman" w:hAnsi="Times New Roman"/>
          <w:b/>
          <w:bCs/>
          <w:sz w:val="24"/>
          <w:szCs w:val="24"/>
          <w:lang w:eastAsia="pl-PL"/>
        </w:rPr>
      </w:pPr>
      <w:r>
        <w:rPr>
          <w:rFonts w:ascii="Times New Roman" w:hAnsi="Times New Roman"/>
          <w:b/>
          <w:bCs/>
          <w:sz w:val="24"/>
          <w:szCs w:val="24"/>
          <w:lang w:eastAsia="pl-PL"/>
        </w:rPr>
        <w:t>Konto 268 „Zobowiązania finansowe pożyczek na wyprzedzające finansowanie</w:t>
      </w:r>
      <w:r w:rsidR="00DF5FE8" w:rsidRPr="000C4B9B">
        <w:rPr>
          <w:rFonts w:ascii="Times New Roman" w:hAnsi="Times New Roman"/>
          <w:b/>
          <w:bCs/>
          <w:sz w:val="24"/>
          <w:szCs w:val="24"/>
          <w:lang w:eastAsia="pl-PL"/>
        </w:rPr>
        <w:t>”</w:t>
      </w:r>
    </w:p>
    <w:p w:rsidR="00620A38" w:rsidRPr="000C4B9B" w:rsidRDefault="00620A38" w:rsidP="00590791">
      <w:pPr>
        <w:autoSpaceDE w:val="0"/>
        <w:autoSpaceDN w:val="0"/>
        <w:adjustRightInd w:val="0"/>
        <w:spacing w:after="0" w:line="240" w:lineRule="auto"/>
        <w:jc w:val="both"/>
        <w:rPr>
          <w:rFonts w:ascii="Times New Roman" w:hAnsi="Times New Roman"/>
          <w:b/>
          <w:bCs/>
          <w:sz w:val="24"/>
          <w:szCs w:val="24"/>
          <w:lang w:eastAsia="pl-PL"/>
        </w:rPr>
      </w:pPr>
    </w:p>
    <w:p w:rsidR="00DF5FE8" w:rsidRDefault="00620A38" w:rsidP="0098610D">
      <w:p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Konto 268</w:t>
      </w:r>
      <w:r w:rsidR="00DF5FE8" w:rsidRPr="000C4B9B">
        <w:rPr>
          <w:rFonts w:ascii="Times New Roman" w:hAnsi="Times New Roman"/>
          <w:sz w:val="24"/>
          <w:szCs w:val="24"/>
          <w:lang w:eastAsia="pl-PL"/>
        </w:rPr>
        <w:t xml:space="preserve"> służy do</w:t>
      </w:r>
      <w:r w:rsidR="0073280D" w:rsidRPr="0073280D">
        <w:rPr>
          <w:rFonts w:ascii="Times New Roman" w:hAnsi="Times New Roman"/>
          <w:sz w:val="24"/>
          <w:szCs w:val="24"/>
          <w:lang w:eastAsia="pl-PL"/>
        </w:rPr>
        <w:t xml:space="preserve"> </w:t>
      </w:r>
      <w:r w:rsidR="0073280D" w:rsidRPr="000C4B9B">
        <w:rPr>
          <w:rFonts w:ascii="Times New Roman" w:hAnsi="Times New Roman"/>
          <w:sz w:val="24"/>
          <w:szCs w:val="24"/>
          <w:lang w:eastAsia="pl-PL"/>
        </w:rPr>
        <w:t xml:space="preserve"> ewidencji zobowiązań zaliczanych do zobowiązań finansowych</w:t>
      </w:r>
      <w:r w:rsidR="00DF5FE8" w:rsidRPr="000C4B9B">
        <w:rPr>
          <w:rFonts w:ascii="Times New Roman" w:hAnsi="Times New Roman"/>
          <w:sz w:val="24"/>
          <w:szCs w:val="24"/>
          <w:lang w:eastAsia="pl-PL"/>
        </w:rPr>
        <w:t xml:space="preserve"> </w:t>
      </w:r>
      <w:r w:rsidR="0098610D">
        <w:rPr>
          <w:rFonts w:ascii="Times New Roman" w:hAnsi="Times New Roman"/>
          <w:sz w:val="24"/>
          <w:szCs w:val="24"/>
          <w:lang w:eastAsia="pl-PL"/>
        </w:rPr>
        <w:t xml:space="preserve">a w szczególności pożyczek na wyprzedzające finansowanie </w:t>
      </w:r>
      <w:r w:rsidR="0098610D" w:rsidRPr="000C4B9B">
        <w:rPr>
          <w:rFonts w:ascii="Times New Roman" w:hAnsi="Times New Roman"/>
          <w:color w:val="000000"/>
          <w:sz w:val="24"/>
          <w:szCs w:val="24"/>
          <w:lang w:eastAsia="pl-PL"/>
        </w:rPr>
        <w:t>działań ze środków</w:t>
      </w:r>
      <w:r w:rsidR="0098610D">
        <w:rPr>
          <w:rFonts w:ascii="Times New Roman" w:hAnsi="Times New Roman"/>
          <w:color w:val="000000"/>
          <w:sz w:val="24"/>
          <w:szCs w:val="24"/>
          <w:lang w:eastAsia="pl-PL"/>
        </w:rPr>
        <w:t xml:space="preserve"> </w:t>
      </w:r>
      <w:r w:rsidR="0098610D" w:rsidRPr="000C4B9B">
        <w:rPr>
          <w:rFonts w:ascii="Times New Roman" w:hAnsi="Times New Roman"/>
          <w:color w:val="000000"/>
          <w:sz w:val="24"/>
          <w:szCs w:val="24"/>
          <w:lang w:eastAsia="pl-PL"/>
        </w:rPr>
        <w:t>pochodzących z budżetu UE</w:t>
      </w:r>
      <w:r w:rsidR="0098610D">
        <w:rPr>
          <w:rFonts w:ascii="Times New Roman" w:hAnsi="Times New Roman"/>
          <w:color w:val="000000"/>
          <w:sz w:val="24"/>
          <w:szCs w:val="24"/>
          <w:lang w:eastAsia="pl-PL"/>
        </w:rPr>
        <w:t>.</w:t>
      </w:r>
    </w:p>
    <w:p w:rsidR="00620A38" w:rsidRDefault="00620A38" w:rsidP="00620A38">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Typowe zapisy stro</w:t>
      </w:r>
      <w:r w:rsidR="004A447E">
        <w:rPr>
          <w:rFonts w:ascii="Times New Roman" w:hAnsi="Times New Roman"/>
          <w:b/>
          <w:bCs/>
          <w:color w:val="000000"/>
          <w:sz w:val="24"/>
          <w:szCs w:val="24"/>
          <w:lang w:eastAsia="pl-PL"/>
        </w:rPr>
        <w:t xml:space="preserve">ny </w:t>
      </w:r>
      <w:proofErr w:type="spellStart"/>
      <w:r w:rsidR="004A447E">
        <w:rPr>
          <w:rFonts w:ascii="Times New Roman" w:hAnsi="Times New Roman"/>
          <w:b/>
          <w:bCs/>
          <w:color w:val="000000"/>
          <w:sz w:val="24"/>
          <w:szCs w:val="24"/>
          <w:lang w:eastAsia="pl-PL"/>
        </w:rPr>
        <w:t>Wn</w:t>
      </w:r>
      <w:proofErr w:type="spellEnd"/>
      <w:r w:rsidR="004A447E">
        <w:rPr>
          <w:rFonts w:ascii="Times New Roman" w:hAnsi="Times New Roman"/>
          <w:b/>
          <w:bCs/>
          <w:color w:val="000000"/>
          <w:sz w:val="24"/>
          <w:szCs w:val="24"/>
          <w:lang w:eastAsia="pl-PL"/>
        </w:rPr>
        <w:t xml:space="preserve"> konta 268</w:t>
      </w:r>
      <w:r w:rsidR="004A4A3A">
        <w:rPr>
          <w:rFonts w:ascii="Times New Roman" w:hAnsi="Times New Roman"/>
          <w:b/>
          <w:bCs/>
          <w:color w:val="000000"/>
          <w:sz w:val="24"/>
          <w:szCs w:val="24"/>
          <w:lang w:eastAsia="pl-PL"/>
        </w:rPr>
        <w:t xml:space="preserve"> „</w:t>
      </w:r>
      <w:r w:rsidR="004A447E">
        <w:rPr>
          <w:rFonts w:ascii="Times New Roman" w:hAnsi="Times New Roman"/>
          <w:b/>
          <w:bCs/>
          <w:sz w:val="24"/>
          <w:szCs w:val="24"/>
          <w:lang w:eastAsia="pl-PL"/>
        </w:rPr>
        <w:t>Zobowiązania finansowe pożyczek na wyprzedzające finansowanie</w:t>
      </w:r>
      <w:r w:rsidRPr="000C4B9B">
        <w:rPr>
          <w:rFonts w:ascii="Times New Roman" w:hAnsi="Times New Roman"/>
          <w:b/>
          <w:bCs/>
          <w:color w:val="000000"/>
          <w:sz w:val="24"/>
          <w:szCs w:val="24"/>
          <w:lang w:eastAsia="pl-PL"/>
        </w:rPr>
        <w:t>”</w:t>
      </w:r>
      <w:r>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73280D" w:rsidRDefault="00620A38" w:rsidP="00620A38">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1. Spłata pożyczek</w:t>
      </w:r>
      <w:r w:rsidRPr="000C4B9B">
        <w:rPr>
          <w:rFonts w:ascii="Times New Roman" w:hAnsi="Times New Roman"/>
          <w:color w:val="000000"/>
          <w:sz w:val="24"/>
          <w:szCs w:val="24"/>
          <w:lang w:eastAsia="pl-PL"/>
        </w:rPr>
        <w:t xml:space="preserve"> zaciągniętych na wyprzedzające finansowanie</w:t>
      </w:r>
      <w:r w:rsidR="0073280D">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działań ze środków </w:t>
      </w:r>
      <w:r w:rsidR="0073280D">
        <w:rPr>
          <w:rFonts w:ascii="Times New Roman" w:hAnsi="Times New Roman"/>
          <w:color w:val="000000"/>
          <w:sz w:val="24"/>
          <w:szCs w:val="24"/>
          <w:lang w:eastAsia="pl-PL"/>
        </w:rPr>
        <w:t xml:space="preserve"> </w:t>
      </w:r>
    </w:p>
    <w:p w:rsidR="00620A38" w:rsidRPr="000C4B9B" w:rsidRDefault="0073280D" w:rsidP="00620A38">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00620A38" w:rsidRPr="000C4B9B">
        <w:rPr>
          <w:rFonts w:ascii="Times New Roman" w:hAnsi="Times New Roman"/>
          <w:color w:val="000000"/>
          <w:sz w:val="24"/>
          <w:szCs w:val="24"/>
          <w:lang w:eastAsia="pl-PL"/>
        </w:rPr>
        <w:t>pochodzących z budżetu UE</w:t>
      </w:r>
      <w:r w:rsidR="0098610D">
        <w:rPr>
          <w:rFonts w:ascii="Times New Roman" w:hAnsi="Times New Roman"/>
          <w:color w:val="000000"/>
          <w:sz w:val="24"/>
          <w:szCs w:val="24"/>
          <w:lang w:eastAsia="pl-PL"/>
        </w:rPr>
        <w:t xml:space="preserve"> poprzez wpływ dotacji z agencji płatniczej</w:t>
      </w:r>
      <w:r w:rsidR="00620A38" w:rsidRPr="000C4B9B">
        <w:rPr>
          <w:rFonts w:ascii="Times New Roman" w:hAnsi="Times New Roman"/>
          <w:color w:val="000000"/>
          <w:sz w:val="24"/>
          <w:szCs w:val="24"/>
          <w:lang w:eastAsia="pl-PL"/>
        </w:rPr>
        <w:t>-</w:t>
      </w:r>
      <w:r w:rsidR="00620A38">
        <w:rPr>
          <w:rFonts w:ascii="Times New Roman" w:hAnsi="Times New Roman"/>
          <w:color w:val="000000"/>
          <w:sz w:val="24"/>
          <w:szCs w:val="24"/>
          <w:lang w:eastAsia="pl-PL"/>
        </w:rPr>
        <w:t xml:space="preserve">Ma </w:t>
      </w:r>
      <w:r w:rsidR="00620A38" w:rsidRPr="000C4B9B">
        <w:rPr>
          <w:rFonts w:ascii="Times New Roman" w:hAnsi="Times New Roman"/>
          <w:color w:val="0000FF"/>
          <w:sz w:val="24"/>
          <w:szCs w:val="24"/>
          <w:lang w:eastAsia="pl-PL"/>
        </w:rPr>
        <w:t>133</w:t>
      </w:r>
    </w:p>
    <w:p w:rsidR="00620A38" w:rsidRPr="000C4B9B" w:rsidRDefault="00620A38" w:rsidP="00620A38">
      <w:pPr>
        <w:autoSpaceDE w:val="0"/>
        <w:autoSpaceDN w:val="0"/>
        <w:adjustRightInd w:val="0"/>
        <w:spacing w:after="0" w:line="240"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t>Typowe zapisy strony Ma</w:t>
      </w:r>
      <w:r w:rsidRPr="000C4B9B">
        <w:rPr>
          <w:rFonts w:ascii="Times New Roman" w:hAnsi="Times New Roman"/>
          <w:b/>
          <w:bCs/>
          <w:color w:val="000000"/>
          <w:sz w:val="24"/>
          <w:szCs w:val="24"/>
          <w:lang w:eastAsia="pl-PL"/>
        </w:rPr>
        <w:t xml:space="preserve"> konta</w:t>
      </w:r>
      <w:r w:rsidR="004A447E">
        <w:rPr>
          <w:rFonts w:ascii="Times New Roman" w:hAnsi="Times New Roman"/>
          <w:b/>
          <w:bCs/>
          <w:color w:val="000000"/>
          <w:sz w:val="24"/>
          <w:szCs w:val="24"/>
          <w:lang w:eastAsia="pl-PL"/>
        </w:rPr>
        <w:t xml:space="preserve"> </w:t>
      </w:r>
      <w:r w:rsidR="004A447E">
        <w:rPr>
          <w:rFonts w:ascii="Times New Roman" w:hAnsi="Times New Roman"/>
          <w:b/>
          <w:bCs/>
          <w:color w:val="000000"/>
          <w:sz w:val="24"/>
          <w:szCs w:val="24"/>
          <w:lang w:eastAsia="pl-PL"/>
        </w:rPr>
        <w:t>268 „</w:t>
      </w:r>
      <w:r w:rsidR="004A447E">
        <w:rPr>
          <w:rFonts w:ascii="Times New Roman" w:hAnsi="Times New Roman"/>
          <w:b/>
          <w:bCs/>
          <w:sz w:val="24"/>
          <w:szCs w:val="24"/>
          <w:lang w:eastAsia="pl-PL"/>
        </w:rPr>
        <w:t>Zobowiązania finansowe pożyczek na wyprzedzające finansowanie</w:t>
      </w:r>
      <w:r w:rsidR="004A447E" w:rsidRPr="000C4B9B">
        <w:rPr>
          <w:rFonts w:ascii="Times New Roman" w:hAnsi="Times New Roman"/>
          <w:b/>
          <w:bCs/>
          <w:color w:val="000000"/>
          <w:sz w:val="24"/>
          <w:szCs w:val="24"/>
          <w:lang w:eastAsia="pl-PL"/>
        </w:rPr>
        <w:t>”</w:t>
      </w:r>
      <w:r w:rsidRPr="000C4B9B">
        <w:rPr>
          <w:rFonts w:ascii="Times New Roman" w:hAnsi="Times New Roman"/>
          <w:b/>
          <w:bCs/>
          <w:color w:val="000000"/>
          <w:sz w:val="24"/>
          <w:szCs w:val="24"/>
          <w:lang w:eastAsia="pl-PL"/>
        </w:rPr>
        <w:t xml:space="preserve"> </w:t>
      </w:r>
      <w:r>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1607E9" w:rsidRPr="000C4B9B" w:rsidRDefault="001607E9" w:rsidP="001607E9">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sz w:val="24"/>
          <w:szCs w:val="24"/>
          <w:lang w:eastAsia="pl-PL"/>
        </w:rPr>
        <w:t>1.</w:t>
      </w:r>
      <w:r w:rsidR="0098610D">
        <w:rPr>
          <w:rFonts w:ascii="Times New Roman" w:hAnsi="Times New Roman"/>
          <w:sz w:val="24"/>
          <w:szCs w:val="24"/>
          <w:lang w:eastAsia="pl-PL"/>
        </w:rPr>
        <w:t>Zaciągnięcie pożyczki na wyprzedzające finansowanie poprzez zapłatę faktur przez bank</w:t>
      </w:r>
      <w:r>
        <w:rPr>
          <w:rFonts w:ascii="Times New Roman" w:hAnsi="Times New Roman"/>
          <w:sz w:val="24"/>
          <w:szCs w:val="24"/>
          <w:lang w:eastAsia="pl-PL"/>
        </w:rPr>
        <w:t xml:space="preserve">- </w:t>
      </w:r>
      <w:proofErr w:type="spellStart"/>
      <w:r>
        <w:rPr>
          <w:rFonts w:ascii="Times New Roman" w:hAnsi="Times New Roman"/>
          <w:sz w:val="24"/>
          <w:szCs w:val="24"/>
          <w:lang w:eastAsia="pl-PL"/>
        </w:rPr>
        <w:t>Wn</w:t>
      </w:r>
      <w:proofErr w:type="spellEnd"/>
      <w:r>
        <w:rPr>
          <w:rFonts w:ascii="Times New Roman" w:hAnsi="Times New Roman"/>
          <w:sz w:val="24"/>
          <w:szCs w:val="24"/>
          <w:lang w:eastAsia="pl-PL"/>
        </w:rPr>
        <w:t xml:space="preserve"> </w:t>
      </w:r>
      <w:r w:rsidRPr="000C4B9B">
        <w:rPr>
          <w:rFonts w:ascii="Times New Roman" w:hAnsi="Times New Roman"/>
          <w:color w:val="0000FF"/>
          <w:sz w:val="24"/>
          <w:szCs w:val="24"/>
          <w:lang w:eastAsia="pl-PL"/>
        </w:rPr>
        <w:t>133</w:t>
      </w:r>
    </w:p>
    <w:p w:rsidR="00DF5FE8" w:rsidRPr="000C4B9B" w:rsidRDefault="00DF5FE8" w:rsidP="00161600">
      <w:pPr>
        <w:autoSpaceDE w:val="0"/>
        <w:autoSpaceDN w:val="0"/>
        <w:adjustRightInd w:val="0"/>
        <w:spacing w:after="0" w:line="240" w:lineRule="auto"/>
        <w:rPr>
          <w:rFonts w:ascii="Times New Roman" w:hAnsi="Times New Roman"/>
          <w:b/>
          <w:bCs/>
          <w:sz w:val="24"/>
          <w:szCs w:val="24"/>
          <w:lang w:eastAsia="pl-PL"/>
        </w:rPr>
      </w:pPr>
      <w:r w:rsidRPr="000C4B9B">
        <w:rPr>
          <w:rFonts w:ascii="Times New Roman" w:hAnsi="Times New Roman"/>
          <w:b/>
          <w:bCs/>
          <w:sz w:val="24"/>
          <w:szCs w:val="24"/>
          <w:lang w:eastAsia="pl-PL"/>
        </w:rPr>
        <w:lastRenderedPageBreak/>
        <w:t>Zesp</w:t>
      </w:r>
      <w:bookmarkStart w:id="0" w:name="_GoBack"/>
      <w:bookmarkEnd w:id="0"/>
      <w:r w:rsidRPr="000C4B9B">
        <w:rPr>
          <w:rFonts w:ascii="Times New Roman" w:hAnsi="Times New Roman"/>
          <w:b/>
          <w:bCs/>
          <w:sz w:val="24"/>
          <w:szCs w:val="24"/>
          <w:lang w:eastAsia="pl-PL"/>
        </w:rPr>
        <w:t>ół 9 – „Dochody i wydatki, rozliczenia międzyokresowe</w:t>
      </w:r>
      <w:r w:rsidR="00C21CC7">
        <w:rPr>
          <w:rFonts w:ascii="Times New Roman" w:hAnsi="Times New Roman"/>
          <w:b/>
          <w:bCs/>
          <w:sz w:val="24"/>
          <w:szCs w:val="24"/>
          <w:lang w:eastAsia="pl-PL"/>
        </w:rPr>
        <w:t xml:space="preserve"> </w:t>
      </w:r>
      <w:r w:rsidRPr="000C4B9B">
        <w:rPr>
          <w:rFonts w:ascii="Times New Roman" w:hAnsi="Times New Roman"/>
          <w:b/>
          <w:bCs/>
          <w:sz w:val="24"/>
          <w:szCs w:val="24"/>
          <w:lang w:eastAsia="pl-PL"/>
        </w:rPr>
        <w:t>i wyniki budżetu”</w:t>
      </w:r>
    </w:p>
    <w:p w:rsidR="00DF5FE8" w:rsidRPr="000C4B9B" w:rsidRDefault="00DF5FE8" w:rsidP="00161600">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Konto 901 „Dochody budżetu”</w:t>
      </w:r>
    </w:p>
    <w:p w:rsidR="00DF5FE8" w:rsidRPr="000C4B9B" w:rsidRDefault="00DF5FE8" w:rsidP="00161600">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Konto 901 służy do ewidencji dochodów budżetu jednostki samorządu terytorialnego.</w:t>
      </w:r>
    </w:p>
    <w:p w:rsidR="00FC74E1" w:rsidRDefault="00DF5FE8" w:rsidP="00161600">
      <w:pPr>
        <w:autoSpaceDE w:val="0"/>
        <w:autoSpaceDN w:val="0"/>
        <w:adjustRightInd w:val="0"/>
        <w:spacing w:after="0" w:line="240" w:lineRule="auto"/>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Na stronie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901 ujmuje się przeniesienie w końcu roku</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osiągniętych dochodów na konto </w:t>
      </w:r>
      <w:r w:rsidRPr="000C4B9B">
        <w:rPr>
          <w:rFonts w:ascii="Times New Roman" w:hAnsi="Times New Roman"/>
          <w:color w:val="0000FF"/>
          <w:sz w:val="24"/>
          <w:szCs w:val="24"/>
          <w:lang w:eastAsia="pl-PL"/>
        </w:rPr>
        <w:t xml:space="preserve">961 </w:t>
      </w:r>
    </w:p>
    <w:p w:rsidR="00DF5FE8" w:rsidRPr="000C4B9B" w:rsidRDefault="00DF5FE8" w:rsidP="00161600">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Na stronie Ma konta 901 ujmuje się dochody budżetu:</w:t>
      </w:r>
    </w:p>
    <w:p w:rsidR="00DF5FE8" w:rsidRPr="000C4B9B" w:rsidRDefault="00DF5FE8" w:rsidP="00161600">
      <w:pPr>
        <w:autoSpaceDE w:val="0"/>
        <w:autoSpaceDN w:val="0"/>
        <w:adjustRightInd w:val="0"/>
        <w:spacing w:after="0" w:line="240" w:lineRule="auto"/>
        <w:rPr>
          <w:rFonts w:ascii="Times New Roman" w:hAnsi="Times New Roman"/>
          <w:bCs/>
          <w:color w:val="000000"/>
          <w:sz w:val="24"/>
          <w:szCs w:val="24"/>
          <w:lang w:eastAsia="pl-PL"/>
        </w:rPr>
      </w:pPr>
      <w:r w:rsidRPr="000C4B9B">
        <w:rPr>
          <w:rFonts w:ascii="Times New Roman" w:hAnsi="Times New Roman"/>
          <w:b/>
          <w:bCs/>
          <w:color w:val="000000"/>
          <w:sz w:val="24"/>
          <w:szCs w:val="24"/>
          <w:lang w:eastAsia="pl-PL"/>
        </w:rPr>
        <w:t>1</w:t>
      </w:r>
      <w:r w:rsidRPr="000C4B9B">
        <w:rPr>
          <w:rFonts w:ascii="Times New Roman" w:hAnsi="Times New Roman"/>
          <w:bCs/>
          <w:color w:val="000000"/>
          <w:sz w:val="24"/>
          <w:szCs w:val="24"/>
          <w:lang w:eastAsia="pl-PL"/>
        </w:rPr>
        <w:t xml:space="preserve">) na podstawie budżetowych sprawozdań jednostek budżetowych, w korespondencji </w:t>
      </w:r>
      <w:r>
        <w:rPr>
          <w:rFonts w:ascii="Times New Roman" w:hAnsi="Times New Roman"/>
          <w:bCs/>
          <w:color w:val="000000"/>
          <w:sz w:val="24"/>
          <w:szCs w:val="24"/>
          <w:lang w:eastAsia="pl-PL"/>
        </w:rPr>
        <w:t xml:space="preserve">z </w:t>
      </w:r>
      <w:r w:rsidRPr="000C4B9B">
        <w:rPr>
          <w:rFonts w:ascii="Times New Roman" w:hAnsi="Times New Roman"/>
          <w:bCs/>
          <w:color w:val="000000"/>
          <w:sz w:val="24"/>
          <w:szCs w:val="24"/>
          <w:lang w:eastAsia="pl-PL"/>
        </w:rPr>
        <w:t>kontem -</w:t>
      </w:r>
      <w:r w:rsidRPr="000C4B9B">
        <w:rPr>
          <w:rFonts w:ascii="Times New Roman" w:hAnsi="Times New Roman"/>
          <w:bCs/>
          <w:color w:val="0000FF"/>
          <w:sz w:val="24"/>
          <w:szCs w:val="24"/>
          <w:lang w:eastAsia="pl-PL"/>
        </w:rPr>
        <w:t>222</w:t>
      </w:r>
    </w:p>
    <w:p w:rsidR="00DF5FE8" w:rsidRPr="000C4B9B" w:rsidRDefault="00DF5FE8" w:rsidP="00161600">
      <w:pPr>
        <w:autoSpaceDE w:val="0"/>
        <w:autoSpaceDN w:val="0"/>
        <w:adjustRightInd w:val="0"/>
        <w:spacing w:after="0" w:line="240" w:lineRule="auto"/>
        <w:rPr>
          <w:rFonts w:ascii="Times New Roman" w:hAnsi="Times New Roman"/>
          <w:bCs/>
          <w:color w:val="0000FF"/>
          <w:sz w:val="24"/>
          <w:szCs w:val="24"/>
          <w:lang w:eastAsia="pl-PL"/>
        </w:rPr>
      </w:pPr>
      <w:r w:rsidRPr="000C4B9B">
        <w:rPr>
          <w:rFonts w:ascii="Times New Roman" w:hAnsi="Times New Roman"/>
          <w:bCs/>
          <w:color w:val="000000"/>
          <w:sz w:val="24"/>
          <w:szCs w:val="24"/>
          <w:lang w:eastAsia="pl-PL"/>
        </w:rPr>
        <w:t>2)  na podstawie sprawozdań innych organów, w korespondencji z kontem -</w:t>
      </w:r>
      <w:r w:rsidRPr="000C4B9B">
        <w:rPr>
          <w:rFonts w:ascii="Times New Roman" w:hAnsi="Times New Roman"/>
          <w:bCs/>
          <w:color w:val="0000FF"/>
          <w:sz w:val="24"/>
          <w:szCs w:val="24"/>
          <w:lang w:eastAsia="pl-PL"/>
        </w:rPr>
        <w:t>224</w:t>
      </w:r>
    </w:p>
    <w:p w:rsidR="00DF5FE8" w:rsidRPr="000C4B9B" w:rsidRDefault="00DF5FE8" w:rsidP="002904AD">
      <w:pPr>
        <w:autoSpaceDE w:val="0"/>
        <w:autoSpaceDN w:val="0"/>
        <w:adjustRightInd w:val="0"/>
        <w:spacing w:after="0" w:line="240" w:lineRule="auto"/>
        <w:rPr>
          <w:rFonts w:ascii="Times New Roman" w:hAnsi="Times New Roman"/>
          <w:bCs/>
          <w:color w:val="000000"/>
          <w:sz w:val="24"/>
          <w:szCs w:val="24"/>
          <w:lang w:eastAsia="pl-PL"/>
        </w:rPr>
      </w:pPr>
      <w:r w:rsidRPr="000C4B9B">
        <w:rPr>
          <w:rFonts w:ascii="Times New Roman" w:hAnsi="Times New Roman"/>
          <w:bCs/>
          <w:color w:val="000000"/>
          <w:sz w:val="24"/>
          <w:szCs w:val="24"/>
          <w:lang w:eastAsia="pl-PL"/>
        </w:rPr>
        <w:t>3) inne dochody budżetowe, w szczególności subwencje i dotacje, w korespondencji z kontem -</w:t>
      </w:r>
      <w:r w:rsidRPr="000C4B9B">
        <w:rPr>
          <w:rFonts w:ascii="Times New Roman" w:hAnsi="Times New Roman"/>
          <w:bCs/>
          <w:color w:val="0000FF"/>
          <w:sz w:val="24"/>
          <w:szCs w:val="24"/>
          <w:lang w:eastAsia="pl-PL"/>
        </w:rPr>
        <w:t>133</w:t>
      </w:r>
    </w:p>
    <w:p w:rsidR="00DF5FE8" w:rsidRPr="000C4B9B" w:rsidRDefault="00DF5FE8" w:rsidP="002904AD">
      <w:pPr>
        <w:autoSpaceDE w:val="0"/>
        <w:autoSpaceDN w:val="0"/>
        <w:adjustRightInd w:val="0"/>
        <w:spacing w:after="0" w:line="240" w:lineRule="auto"/>
        <w:rPr>
          <w:rFonts w:ascii="Times New Roman" w:hAnsi="Times New Roman"/>
          <w:bCs/>
          <w:color w:val="0000FF"/>
          <w:sz w:val="24"/>
          <w:szCs w:val="24"/>
          <w:lang w:eastAsia="pl-PL"/>
        </w:rPr>
      </w:pPr>
      <w:r w:rsidRPr="000C4B9B">
        <w:rPr>
          <w:rFonts w:ascii="Times New Roman" w:hAnsi="Times New Roman"/>
          <w:bCs/>
          <w:color w:val="000000"/>
          <w:sz w:val="24"/>
          <w:szCs w:val="24"/>
          <w:lang w:eastAsia="pl-PL"/>
        </w:rPr>
        <w:t xml:space="preserve">4) z tytułu rozrachunków z innymi budżetami za dany rok budżetowy, w korespondencji </w:t>
      </w:r>
      <w:r>
        <w:rPr>
          <w:rFonts w:ascii="Times New Roman" w:hAnsi="Times New Roman"/>
          <w:bCs/>
          <w:color w:val="000000"/>
          <w:sz w:val="24"/>
          <w:szCs w:val="24"/>
          <w:lang w:eastAsia="pl-PL"/>
        </w:rPr>
        <w:t xml:space="preserve">z </w:t>
      </w:r>
      <w:r w:rsidRPr="000C4B9B">
        <w:rPr>
          <w:rFonts w:ascii="Times New Roman" w:hAnsi="Times New Roman"/>
          <w:bCs/>
          <w:color w:val="000000"/>
          <w:sz w:val="24"/>
          <w:szCs w:val="24"/>
          <w:lang w:eastAsia="pl-PL"/>
        </w:rPr>
        <w:t>kontem -</w:t>
      </w:r>
      <w:r w:rsidRPr="000C4B9B">
        <w:rPr>
          <w:rFonts w:ascii="Times New Roman" w:hAnsi="Times New Roman"/>
          <w:bCs/>
          <w:color w:val="0000FF"/>
          <w:sz w:val="24"/>
          <w:szCs w:val="24"/>
          <w:lang w:eastAsia="pl-PL"/>
        </w:rPr>
        <w:t>224</w:t>
      </w:r>
    </w:p>
    <w:p w:rsidR="00DF5FE8" w:rsidRPr="000C4B9B" w:rsidRDefault="00DF5FE8" w:rsidP="002E37F8">
      <w:pPr>
        <w:autoSpaceDE w:val="0"/>
        <w:autoSpaceDN w:val="0"/>
        <w:adjustRightInd w:val="0"/>
        <w:spacing w:after="0" w:line="240" w:lineRule="auto"/>
        <w:rPr>
          <w:rFonts w:ascii="Times New Roman" w:hAnsi="Times New Roman"/>
          <w:bCs/>
          <w:color w:val="000000"/>
          <w:sz w:val="24"/>
          <w:szCs w:val="24"/>
          <w:lang w:eastAsia="pl-PL"/>
        </w:rPr>
      </w:pPr>
      <w:r w:rsidRPr="000C4B9B">
        <w:rPr>
          <w:rFonts w:ascii="Times New Roman" w:hAnsi="Times New Roman"/>
          <w:bCs/>
          <w:color w:val="000000"/>
          <w:sz w:val="24"/>
          <w:szCs w:val="24"/>
          <w:lang w:eastAsia="pl-PL"/>
        </w:rPr>
        <w:t>5) pochodzące ze źródeł zagranicznych niepodlegające zwrotowi, w korespondencji</w:t>
      </w:r>
    </w:p>
    <w:p w:rsidR="00DF5FE8" w:rsidRPr="000C4B9B" w:rsidRDefault="00DF5FE8" w:rsidP="002E37F8">
      <w:pPr>
        <w:autoSpaceDE w:val="0"/>
        <w:autoSpaceDN w:val="0"/>
        <w:adjustRightInd w:val="0"/>
        <w:spacing w:after="0" w:line="240" w:lineRule="auto"/>
        <w:rPr>
          <w:rFonts w:ascii="Times New Roman" w:hAnsi="Times New Roman"/>
          <w:bCs/>
          <w:color w:val="0000FF"/>
          <w:sz w:val="24"/>
          <w:szCs w:val="24"/>
          <w:lang w:eastAsia="pl-PL"/>
        </w:rPr>
      </w:pPr>
      <w:r w:rsidRPr="000C4B9B">
        <w:rPr>
          <w:rFonts w:ascii="Times New Roman" w:hAnsi="Times New Roman"/>
          <w:bCs/>
          <w:color w:val="000000"/>
          <w:sz w:val="24"/>
          <w:szCs w:val="24"/>
          <w:lang w:eastAsia="pl-PL"/>
        </w:rPr>
        <w:t xml:space="preserve">z kontem- </w:t>
      </w:r>
      <w:r w:rsidRPr="000C4B9B">
        <w:rPr>
          <w:rFonts w:ascii="Times New Roman" w:hAnsi="Times New Roman"/>
          <w:bCs/>
          <w:color w:val="0000FF"/>
          <w:sz w:val="24"/>
          <w:szCs w:val="24"/>
          <w:lang w:eastAsia="pl-PL"/>
        </w:rPr>
        <w:t>133</w:t>
      </w:r>
    </w:p>
    <w:p w:rsidR="00DF5FE8" w:rsidRPr="000C4B9B" w:rsidRDefault="00DF5FE8" w:rsidP="002E37F8">
      <w:pPr>
        <w:autoSpaceDE w:val="0"/>
        <w:autoSpaceDN w:val="0"/>
        <w:adjustRightInd w:val="0"/>
        <w:spacing w:after="0" w:line="240" w:lineRule="auto"/>
        <w:rPr>
          <w:rFonts w:ascii="Times New Roman" w:hAnsi="Times New Roman"/>
          <w:bCs/>
          <w:color w:val="0000FF"/>
          <w:sz w:val="24"/>
          <w:szCs w:val="24"/>
          <w:lang w:eastAsia="pl-PL"/>
        </w:rPr>
      </w:pPr>
      <w:r w:rsidRPr="000C4B9B">
        <w:rPr>
          <w:rFonts w:ascii="Times New Roman" w:hAnsi="Times New Roman"/>
          <w:bCs/>
          <w:color w:val="000000"/>
          <w:sz w:val="24"/>
          <w:szCs w:val="24"/>
          <w:lang w:eastAsia="pl-PL"/>
        </w:rPr>
        <w:t>6) pochodzące z budżetu Unii Europejskiej, w korespondencji z kontem -</w:t>
      </w:r>
      <w:r w:rsidRPr="000C4B9B">
        <w:rPr>
          <w:rFonts w:ascii="Times New Roman" w:hAnsi="Times New Roman"/>
          <w:bCs/>
          <w:color w:val="0000FF"/>
          <w:sz w:val="24"/>
          <w:szCs w:val="24"/>
          <w:lang w:eastAsia="pl-PL"/>
        </w:rPr>
        <w:t>133</w:t>
      </w:r>
    </w:p>
    <w:p w:rsidR="00DF5FE8" w:rsidRPr="000C4B9B" w:rsidRDefault="00DF5FE8" w:rsidP="00E86451">
      <w:pPr>
        <w:autoSpaceDE w:val="0"/>
        <w:autoSpaceDN w:val="0"/>
        <w:adjustRightInd w:val="0"/>
        <w:spacing w:after="0" w:line="240" w:lineRule="auto"/>
        <w:jc w:val="both"/>
        <w:rPr>
          <w:rFonts w:ascii="Times New Roman" w:hAnsi="Times New Roman"/>
          <w:bCs/>
          <w:color w:val="000000"/>
          <w:sz w:val="24"/>
          <w:szCs w:val="24"/>
          <w:lang w:eastAsia="pl-PL"/>
        </w:rPr>
      </w:pPr>
      <w:r w:rsidRPr="000C4B9B">
        <w:rPr>
          <w:rFonts w:ascii="Times New Roman" w:hAnsi="Times New Roman"/>
          <w:bCs/>
          <w:color w:val="000000"/>
          <w:sz w:val="24"/>
          <w:szCs w:val="24"/>
          <w:lang w:eastAsia="pl-PL"/>
        </w:rPr>
        <w:t>Do konta 901 prowadzona jest ewidencja analityczna w rozbiciu na dochody realizowane przez urząd i inne samorządowe jednostki budżetowe  oraz na dochody budżetowe nieobjęte planem finansowym urzędu i innych niż urząd jednostek budżetowych. Na podstawie zapisów księgowych na koncie analitycznym 901-</w:t>
      </w:r>
      <w:r w:rsidR="007C4016">
        <w:rPr>
          <w:rFonts w:ascii="Times New Roman" w:hAnsi="Times New Roman"/>
          <w:bCs/>
          <w:color w:val="000000"/>
          <w:sz w:val="24"/>
          <w:szCs w:val="24"/>
          <w:lang w:eastAsia="pl-PL"/>
        </w:rPr>
        <w:t>jednostka-klasyfikacja budżetowa możliwe będzie ustalenie i uję</w:t>
      </w:r>
      <w:r w:rsidRPr="000C4B9B">
        <w:rPr>
          <w:rFonts w:ascii="Times New Roman" w:hAnsi="Times New Roman"/>
          <w:bCs/>
          <w:color w:val="000000"/>
          <w:sz w:val="24"/>
          <w:szCs w:val="24"/>
          <w:lang w:eastAsia="pl-PL"/>
        </w:rPr>
        <w:t>cie w ewidencji urzędu dochodów budżetowych stanowiących  przychody urzędu jako jednostki budżetowej.</w:t>
      </w:r>
    </w:p>
    <w:p w:rsidR="007C4016" w:rsidRDefault="00DF5FE8" w:rsidP="00E8645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Ewidencja szczegółowa do konta 901  umożliwia ustalenie stanu</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poszczególnych dochodów według podziałek klasyfikacji budżetowej. W odniesieniu do dochodów realizowanych przez jednostki budżetowe ewidencję taką zastępują okresowe sprawozdania Rb-27S sporządzane przez te jednostki.</w:t>
      </w:r>
      <w:r>
        <w:rPr>
          <w:rFonts w:ascii="Times New Roman" w:hAnsi="Times New Roman"/>
          <w:color w:val="000000"/>
          <w:sz w:val="24"/>
          <w:szCs w:val="24"/>
          <w:lang w:eastAsia="pl-PL"/>
        </w:rPr>
        <w:t xml:space="preserve"> </w:t>
      </w:r>
    </w:p>
    <w:p w:rsidR="00DF5FE8" w:rsidRPr="000C4B9B" w:rsidRDefault="00DF5FE8" w:rsidP="00E8645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W odniesieniu do</w:t>
      </w:r>
      <w:r w:rsidR="007C4016">
        <w:rPr>
          <w:rFonts w:ascii="Times New Roman" w:hAnsi="Times New Roman"/>
          <w:color w:val="000000"/>
          <w:sz w:val="24"/>
          <w:szCs w:val="24"/>
          <w:lang w:eastAsia="pl-PL"/>
        </w:rPr>
        <w:t xml:space="preserve"> dochodów </w:t>
      </w:r>
      <w:r w:rsidR="007C4016">
        <w:rPr>
          <w:rFonts w:ascii="Times New Roman" w:hAnsi="Times New Roman"/>
          <w:bCs/>
          <w:color w:val="000000"/>
          <w:sz w:val="24"/>
          <w:szCs w:val="24"/>
          <w:lang w:eastAsia="pl-PL"/>
        </w:rPr>
        <w:t>nieobjętych</w:t>
      </w:r>
      <w:r w:rsidR="007C4016" w:rsidRPr="000C4B9B">
        <w:rPr>
          <w:rFonts w:ascii="Times New Roman" w:hAnsi="Times New Roman"/>
          <w:bCs/>
          <w:color w:val="000000"/>
          <w:sz w:val="24"/>
          <w:szCs w:val="24"/>
          <w:lang w:eastAsia="pl-PL"/>
        </w:rPr>
        <w:t xml:space="preserve"> planem finansowym urzędu i innych niż urząd jednostek budżetowych</w:t>
      </w:r>
      <w:r w:rsidR="007C4016">
        <w:rPr>
          <w:rFonts w:ascii="Times New Roman" w:hAnsi="Times New Roman"/>
          <w:color w:val="000000"/>
          <w:sz w:val="24"/>
          <w:szCs w:val="24"/>
          <w:lang w:eastAsia="pl-PL"/>
        </w:rPr>
        <w:t xml:space="preserve"> wpływających</w:t>
      </w:r>
      <w:r w:rsidRPr="000C4B9B">
        <w:rPr>
          <w:rFonts w:ascii="Times New Roman" w:hAnsi="Times New Roman"/>
          <w:color w:val="000000"/>
          <w:sz w:val="24"/>
          <w:szCs w:val="24"/>
          <w:lang w:eastAsia="pl-PL"/>
        </w:rPr>
        <w:t xml:space="preserve"> na rachunku</w:t>
      </w:r>
      <w:r w:rsidR="007C4016">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budżetu ewidencja szczegó</w:t>
      </w:r>
      <w:r w:rsidR="007C4016">
        <w:rPr>
          <w:rFonts w:ascii="Times New Roman" w:hAnsi="Times New Roman"/>
          <w:color w:val="000000"/>
          <w:sz w:val="24"/>
          <w:szCs w:val="24"/>
          <w:lang w:eastAsia="pl-PL"/>
        </w:rPr>
        <w:t>łowa   prowadzona jest na bezpośrednio na koncie 901</w:t>
      </w:r>
      <w:r w:rsidRPr="000C4B9B">
        <w:rPr>
          <w:rFonts w:ascii="Times New Roman" w:hAnsi="Times New Roman"/>
          <w:color w:val="000000"/>
          <w:sz w:val="24"/>
          <w:szCs w:val="24"/>
          <w:lang w:eastAsia="pl-PL"/>
        </w:rPr>
        <w:t>.</w:t>
      </w:r>
    </w:p>
    <w:p w:rsidR="00DF5FE8" w:rsidRPr="000C4B9B" w:rsidRDefault="00DF5FE8" w:rsidP="00E8645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Saldo Ma konta 901 oznacza sumę osiągniętych dochodów budżetu jednostki samorządu terytorialnego za dany rok.</w:t>
      </w:r>
    </w:p>
    <w:p w:rsidR="00DF5FE8" w:rsidRPr="000C4B9B" w:rsidRDefault="00DF5FE8" w:rsidP="00E8645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Pod datą ostatniego dnia roku budżetowego saldo konta 901 przenosi się na konto </w:t>
      </w:r>
      <w:r w:rsidRPr="000C4B9B">
        <w:rPr>
          <w:rFonts w:ascii="Times New Roman" w:hAnsi="Times New Roman"/>
          <w:color w:val="0000FF"/>
          <w:sz w:val="24"/>
          <w:szCs w:val="24"/>
          <w:lang w:eastAsia="pl-PL"/>
        </w:rPr>
        <w:t>961</w:t>
      </w:r>
      <w:r w:rsidRPr="000C4B9B">
        <w:rPr>
          <w:rFonts w:ascii="Times New Roman" w:hAnsi="Times New Roman"/>
          <w:color w:val="000000"/>
          <w:sz w:val="24"/>
          <w:szCs w:val="24"/>
          <w:lang w:eastAsia="pl-PL"/>
        </w:rPr>
        <w:t>.</w:t>
      </w:r>
    </w:p>
    <w:p w:rsidR="00DF5FE8" w:rsidRPr="000C4B9B" w:rsidRDefault="00DF5FE8" w:rsidP="00E86451">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 xml:space="preserve">Typowe zapisy strony </w:t>
      </w:r>
      <w:proofErr w:type="spellStart"/>
      <w:r w:rsidRPr="000C4B9B">
        <w:rPr>
          <w:rFonts w:ascii="Times New Roman" w:hAnsi="Times New Roman"/>
          <w:b/>
          <w:bCs/>
          <w:color w:val="000000"/>
          <w:sz w:val="24"/>
          <w:szCs w:val="24"/>
          <w:lang w:eastAsia="pl-PL"/>
        </w:rPr>
        <w:t>Wn</w:t>
      </w:r>
      <w:proofErr w:type="spellEnd"/>
      <w:r w:rsidRPr="000C4B9B">
        <w:rPr>
          <w:rFonts w:ascii="Times New Roman" w:hAnsi="Times New Roman"/>
          <w:b/>
          <w:bCs/>
          <w:color w:val="000000"/>
          <w:sz w:val="24"/>
          <w:szCs w:val="24"/>
          <w:lang w:eastAsia="pl-PL"/>
        </w:rPr>
        <w:t xml:space="preserve"> konta 901 „Dochody budżetu”</w:t>
      </w:r>
      <w:r w:rsidR="00C21CC7">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FC74E1" w:rsidP="00E86451">
      <w:pPr>
        <w:autoSpaceDE w:val="0"/>
        <w:autoSpaceDN w:val="0"/>
        <w:adjustRightInd w:val="0"/>
        <w:spacing w:after="0" w:line="240" w:lineRule="auto"/>
        <w:jc w:val="both"/>
        <w:rPr>
          <w:rFonts w:ascii="Times New Roman" w:hAnsi="Times New Roman"/>
          <w:color w:val="0000FF"/>
          <w:sz w:val="24"/>
          <w:szCs w:val="24"/>
          <w:lang w:eastAsia="pl-PL"/>
        </w:rPr>
      </w:pPr>
      <w:r>
        <w:rPr>
          <w:rFonts w:ascii="Times New Roman" w:hAnsi="Times New Roman"/>
          <w:color w:val="000000"/>
          <w:sz w:val="24"/>
          <w:szCs w:val="24"/>
          <w:lang w:eastAsia="pl-PL"/>
        </w:rPr>
        <w:t>1</w:t>
      </w:r>
      <w:r w:rsidR="00DF5FE8" w:rsidRPr="000C4B9B">
        <w:rPr>
          <w:rFonts w:ascii="Times New Roman" w:hAnsi="Times New Roman"/>
          <w:color w:val="000000"/>
          <w:sz w:val="24"/>
          <w:szCs w:val="24"/>
          <w:lang w:eastAsia="pl-PL"/>
        </w:rPr>
        <w:t>. Przeniesienie salda konta 901 pod datą ostatniego dnia roku budżetowego-</w:t>
      </w:r>
      <w:r w:rsidR="00C21CC7">
        <w:rPr>
          <w:rFonts w:ascii="Times New Roman" w:hAnsi="Times New Roman"/>
          <w:color w:val="000000"/>
          <w:sz w:val="24"/>
          <w:szCs w:val="24"/>
          <w:lang w:eastAsia="pl-PL"/>
        </w:rPr>
        <w:t>Ma</w:t>
      </w:r>
      <w:r w:rsidR="00DF5FE8" w:rsidRPr="000C4B9B">
        <w:rPr>
          <w:rFonts w:ascii="Times New Roman" w:hAnsi="Times New Roman"/>
          <w:color w:val="0000FF"/>
          <w:sz w:val="24"/>
          <w:szCs w:val="24"/>
          <w:lang w:eastAsia="pl-PL"/>
        </w:rPr>
        <w:t>961</w:t>
      </w:r>
    </w:p>
    <w:p w:rsidR="00DF5FE8" w:rsidRPr="000C4B9B" w:rsidRDefault="00DF5FE8" w:rsidP="00E86451">
      <w:pPr>
        <w:autoSpaceDE w:val="0"/>
        <w:autoSpaceDN w:val="0"/>
        <w:adjustRightInd w:val="0"/>
        <w:spacing w:after="0" w:line="240" w:lineRule="auto"/>
        <w:jc w:val="both"/>
        <w:rPr>
          <w:rFonts w:ascii="Times New Roman" w:hAnsi="Times New Roman"/>
          <w:color w:val="000000"/>
          <w:sz w:val="24"/>
          <w:szCs w:val="24"/>
          <w:lang w:eastAsia="pl-PL"/>
        </w:rPr>
      </w:pPr>
    </w:p>
    <w:p w:rsidR="00DF5FE8" w:rsidRDefault="00DF5FE8" w:rsidP="004F4E9D">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Typowe zapisy strony Ma konta 901 „Dochody budżetu”</w:t>
      </w:r>
      <w:r w:rsidR="00C21CC7">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01E2B" w:rsidRPr="000C4B9B" w:rsidRDefault="00EA44EA" w:rsidP="00D01E2B">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1. Przypis</w:t>
      </w:r>
      <w:r w:rsidR="00D01E2B">
        <w:rPr>
          <w:rFonts w:ascii="Times New Roman" w:hAnsi="Times New Roman"/>
          <w:color w:val="000000"/>
          <w:sz w:val="24"/>
          <w:szCs w:val="24"/>
          <w:lang w:eastAsia="pl-PL"/>
        </w:rPr>
        <w:t xml:space="preserve"> </w:t>
      </w:r>
      <w:r w:rsidR="00D01E2B" w:rsidRPr="000C4B9B">
        <w:rPr>
          <w:rFonts w:ascii="Times New Roman" w:hAnsi="Times New Roman"/>
          <w:color w:val="000000"/>
          <w:sz w:val="24"/>
          <w:szCs w:val="24"/>
          <w:lang w:eastAsia="pl-PL"/>
        </w:rPr>
        <w:t xml:space="preserve"> dochodów</w:t>
      </w:r>
      <w:r w:rsidR="00D01E2B">
        <w:rPr>
          <w:rFonts w:ascii="Times New Roman" w:hAnsi="Times New Roman"/>
          <w:color w:val="000000"/>
          <w:sz w:val="24"/>
          <w:szCs w:val="24"/>
          <w:lang w:eastAsia="pl-PL"/>
        </w:rPr>
        <w:t xml:space="preserve"> wykonanych przez Urzędy Skarbowe</w:t>
      </w:r>
      <w:r w:rsidR="00D01E2B" w:rsidRPr="000C4B9B">
        <w:rPr>
          <w:rFonts w:ascii="Times New Roman" w:hAnsi="Times New Roman"/>
          <w:color w:val="000000"/>
          <w:sz w:val="24"/>
          <w:szCs w:val="24"/>
          <w:lang w:eastAsia="pl-PL"/>
        </w:rPr>
        <w:t xml:space="preserve"> za marzec, czerwiec, wrzesień</w:t>
      </w:r>
      <w:r w:rsidR="00D01E2B">
        <w:rPr>
          <w:rFonts w:ascii="Times New Roman" w:hAnsi="Times New Roman"/>
          <w:color w:val="000000"/>
          <w:sz w:val="24"/>
          <w:szCs w:val="24"/>
          <w:lang w:eastAsia="pl-PL"/>
        </w:rPr>
        <w:t xml:space="preserve"> </w:t>
      </w:r>
      <w:r w:rsidR="00D01E2B" w:rsidRPr="000C4B9B">
        <w:rPr>
          <w:rFonts w:ascii="Times New Roman" w:hAnsi="Times New Roman"/>
          <w:color w:val="000000"/>
          <w:sz w:val="24"/>
          <w:szCs w:val="24"/>
          <w:lang w:eastAsia="pl-PL"/>
        </w:rPr>
        <w:t xml:space="preserve">i grudzień </w:t>
      </w:r>
      <w:r w:rsidR="00D01E2B">
        <w:rPr>
          <w:rFonts w:ascii="Times New Roman" w:hAnsi="Times New Roman"/>
          <w:color w:val="000000"/>
          <w:sz w:val="24"/>
          <w:szCs w:val="24"/>
          <w:lang w:eastAsia="pl-PL"/>
        </w:rPr>
        <w:t xml:space="preserve">na podstawie ich sprawozdań Rb-27S </w:t>
      </w:r>
      <w:r w:rsidR="00D01E2B" w:rsidRPr="000C4B9B">
        <w:rPr>
          <w:rFonts w:ascii="Times New Roman" w:hAnsi="Times New Roman"/>
          <w:color w:val="000000"/>
          <w:sz w:val="24"/>
          <w:szCs w:val="24"/>
          <w:lang w:eastAsia="pl-PL"/>
        </w:rPr>
        <w:t>-</w:t>
      </w:r>
      <w:r w:rsidR="00D01E2B">
        <w:rPr>
          <w:rFonts w:ascii="Times New Roman" w:hAnsi="Times New Roman"/>
          <w:color w:val="000000"/>
          <w:sz w:val="24"/>
          <w:szCs w:val="24"/>
          <w:lang w:eastAsia="pl-PL"/>
        </w:rPr>
        <w:t xml:space="preserve">Ma </w:t>
      </w:r>
      <w:r w:rsidR="00D01E2B">
        <w:rPr>
          <w:rFonts w:ascii="Times New Roman" w:hAnsi="Times New Roman"/>
          <w:color w:val="0000FF"/>
          <w:sz w:val="24"/>
          <w:szCs w:val="24"/>
          <w:lang w:eastAsia="pl-PL"/>
        </w:rPr>
        <w:t>224</w:t>
      </w:r>
    </w:p>
    <w:p w:rsidR="00DF5FE8" w:rsidRPr="000C4B9B" w:rsidRDefault="00DF5FE8" w:rsidP="00531AFF">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2. Przypis</w:t>
      </w:r>
      <w:r w:rsidR="00EA44EA">
        <w:rPr>
          <w:rFonts w:ascii="Times New Roman" w:hAnsi="Times New Roman"/>
          <w:color w:val="000000"/>
          <w:sz w:val="24"/>
          <w:szCs w:val="24"/>
          <w:lang w:eastAsia="pl-PL"/>
        </w:rPr>
        <w:t xml:space="preserve"> dochodów</w:t>
      </w:r>
      <w:r w:rsidRPr="000C4B9B">
        <w:rPr>
          <w:rFonts w:ascii="Times New Roman" w:hAnsi="Times New Roman"/>
          <w:color w:val="000000"/>
          <w:sz w:val="24"/>
          <w:szCs w:val="24"/>
          <w:lang w:eastAsia="pl-PL"/>
        </w:rPr>
        <w:t xml:space="preserve"> </w:t>
      </w:r>
      <w:r w:rsidR="00A83FD4">
        <w:rPr>
          <w:rFonts w:ascii="Times New Roman" w:hAnsi="Times New Roman"/>
          <w:color w:val="000000"/>
          <w:sz w:val="24"/>
          <w:szCs w:val="24"/>
          <w:lang w:eastAsia="pl-PL"/>
        </w:rPr>
        <w:t xml:space="preserve">na koniec każdego kwartału </w:t>
      </w:r>
      <w:r w:rsidRPr="000C4B9B">
        <w:rPr>
          <w:rFonts w:ascii="Times New Roman" w:hAnsi="Times New Roman"/>
          <w:color w:val="000000"/>
          <w:sz w:val="24"/>
          <w:szCs w:val="24"/>
          <w:lang w:eastAsia="pl-PL"/>
        </w:rPr>
        <w:t>otrzymanych udziałów w podatku dochodowym od osób</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fizycznych</w:t>
      </w:r>
      <w:r w:rsidR="00EA44EA">
        <w:rPr>
          <w:rFonts w:ascii="Times New Roman" w:hAnsi="Times New Roman"/>
          <w:color w:val="000000"/>
          <w:sz w:val="24"/>
          <w:szCs w:val="24"/>
          <w:lang w:eastAsia="pl-PL"/>
        </w:rPr>
        <w:t xml:space="preserve"> w następnym miesią</w:t>
      </w:r>
      <w:r w:rsidR="00A83FD4">
        <w:rPr>
          <w:rFonts w:ascii="Times New Roman" w:hAnsi="Times New Roman"/>
          <w:color w:val="000000"/>
          <w:sz w:val="24"/>
          <w:szCs w:val="24"/>
          <w:lang w:eastAsia="pl-PL"/>
        </w:rPr>
        <w:t>cu</w:t>
      </w:r>
      <w:r w:rsidR="00EA44EA">
        <w:rPr>
          <w:rFonts w:ascii="Times New Roman" w:hAnsi="Times New Roman"/>
          <w:color w:val="000000"/>
          <w:sz w:val="24"/>
          <w:szCs w:val="24"/>
          <w:lang w:eastAsia="pl-PL"/>
        </w:rPr>
        <w:t xml:space="preserve"> dotyczące tego kwartału</w:t>
      </w:r>
      <w:r w:rsidRPr="000C4B9B">
        <w:rPr>
          <w:rFonts w:ascii="Times New Roman" w:hAnsi="Times New Roman"/>
          <w:color w:val="000000"/>
          <w:sz w:val="24"/>
          <w:szCs w:val="24"/>
          <w:lang w:eastAsia="pl-PL"/>
        </w:rPr>
        <w:t>-</w:t>
      </w:r>
      <w:proofErr w:type="spellStart"/>
      <w:r w:rsidR="00C21CC7">
        <w:rPr>
          <w:rFonts w:ascii="Times New Roman" w:hAnsi="Times New Roman"/>
          <w:color w:val="000000"/>
          <w:sz w:val="24"/>
          <w:szCs w:val="24"/>
          <w:lang w:eastAsia="pl-PL"/>
        </w:rPr>
        <w:t>Wn</w:t>
      </w:r>
      <w:proofErr w:type="spellEnd"/>
      <w:r w:rsidR="00C21CC7">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224</w:t>
      </w:r>
    </w:p>
    <w:p w:rsidR="00DF5FE8" w:rsidRPr="000C4B9B" w:rsidRDefault="00DF5FE8" w:rsidP="00531AFF">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3. Wpływ subwencji ogólnej (z wyłączeniem subwencji oświatowej</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otrzymanej w grudniu za styczeń następnego roku)-</w:t>
      </w:r>
      <w:proofErr w:type="spellStart"/>
      <w:r w:rsidR="00C21CC7">
        <w:rPr>
          <w:rFonts w:ascii="Times New Roman" w:hAnsi="Times New Roman"/>
          <w:color w:val="000000"/>
          <w:sz w:val="24"/>
          <w:szCs w:val="24"/>
          <w:lang w:eastAsia="pl-PL"/>
        </w:rPr>
        <w:t>Wn</w:t>
      </w:r>
      <w:proofErr w:type="spellEnd"/>
      <w:r w:rsidR="00C21CC7">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133</w:t>
      </w:r>
    </w:p>
    <w:p w:rsidR="00DF5FE8" w:rsidRPr="000C4B9B" w:rsidRDefault="00DF5FE8" w:rsidP="00531AFF">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4. Wpływ do</w:t>
      </w:r>
      <w:r w:rsidR="00EA44EA">
        <w:rPr>
          <w:rFonts w:ascii="Times New Roman" w:hAnsi="Times New Roman"/>
          <w:color w:val="000000"/>
          <w:sz w:val="24"/>
          <w:szCs w:val="24"/>
          <w:lang w:eastAsia="pl-PL"/>
        </w:rPr>
        <w:t>tacji celowych</w:t>
      </w:r>
      <w:r w:rsidRPr="000C4B9B">
        <w:rPr>
          <w:rFonts w:ascii="Times New Roman" w:hAnsi="Times New Roman"/>
          <w:color w:val="000000"/>
          <w:sz w:val="24"/>
          <w:szCs w:val="24"/>
          <w:lang w:eastAsia="pl-PL"/>
        </w:rPr>
        <w:t xml:space="preserve"> należnych za dany</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rok-</w:t>
      </w:r>
      <w:proofErr w:type="spellStart"/>
      <w:r w:rsidR="00C21CC7">
        <w:rPr>
          <w:rFonts w:ascii="Times New Roman" w:hAnsi="Times New Roman"/>
          <w:color w:val="000000"/>
          <w:sz w:val="24"/>
          <w:szCs w:val="24"/>
          <w:lang w:eastAsia="pl-PL"/>
        </w:rPr>
        <w:t>Wn</w:t>
      </w:r>
      <w:proofErr w:type="spellEnd"/>
      <w:r w:rsidR="00C21CC7">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133</w:t>
      </w:r>
    </w:p>
    <w:p w:rsidR="00DF5FE8" w:rsidRPr="000C4B9B" w:rsidRDefault="00DF5FE8" w:rsidP="00531AFF">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5. Przypis w styczniu subwencji </w:t>
      </w:r>
      <w:r w:rsidR="00EA44EA">
        <w:rPr>
          <w:rFonts w:ascii="Times New Roman" w:hAnsi="Times New Roman"/>
          <w:color w:val="000000"/>
          <w:sz w:val="24"/>
          <w:szCs w:val="24"/>
          <w:lang w:eastAsia="pl-PL"/>
        </w:rPr>
        <w:t xml:space="preserve">oświatowej </w:t>
      </w:r>
      <w:r w:rsidRPr="000C4B9B">
        <w:rPr>
          <w:rFonts w:ascii="Times New Roman" w:hAnsi="Times New Roman"/>
          <w:color w:val="000000"/>
          <w:sz w:val="24"/>
          <w:szCs w:val="24"/>
          <w:lang w:eastAsia="pl-PL"/>
        </w:rPr>
        <w:t xml:space="preserve"> należnej za styczeń </w:t>
      </w:r>
      <w:r w:rsidR="00EA44EA">
        <w:rPr>
          <w:rFonts w:ascii="Times New Roman" w:hAnsi="Times New Roman"/>
          <w:color w:val="000000"/>
          <w:sz w:val="24"/>
          <w:szCs w:val="24"/>
          <w:lang w:eastAsia="pl-PL"/>
        </w:rPr>
        <w:t>a otrzymanej w grudniu roku ubiegłego</w:t>
      </w:r>
      <w:r w:rsidRPr="000C4B9B">
        <w:rPr>
          <w:rFonts w:ascii="Times New Roman" w:hAnsi="Times New Roman"/>
          <w:color w:val="000000"/>
          <w:sz w:val="24"/>
          <w:szCs w:val="24"/>
          <w:lang w:eastAsia="pl-PL"/>
        </w:rPr>
        <w:t xml:space="preserve"> </w:t>
      </w:r>
      <w:proofErr w:type="spellStart"/>
      <w:r w:rsidRPr="000C4B9B">
        <w:rPr>
          <w:rFonts w:ascii="Times New Roman" w:hAnsi="Times New Roman"/>
          <w:color w:val="000000"/>
          <w:sz w:val="24"/>
          <w:szCs w:val="24"/>
          <w:lang w:eastAsia="pl-PL"/>
        </w:rPr>
        <w:t>roku-</w:t>
      </w:r>
      <w:r w:rsidR="00C21CC7">
        <w:rPr>
          <w:rFonts w:ascii="Times New Roman" w:hAnsi="Times New Roman"/>
          <w:color w:val="000000"/>
          <w:sz w:val="24"/>
          <w:szCs w:val="24"/>
          <w:lang w:eastAsia="pl-PL"/>
        </w:rPr>
        <w:t>Wn</w:t>
      </w:r>
      <w:proofErr w:type="spellEnd"/>
      <w:r w:rsidR="00C21CC7">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909</w:t>
      </w:r>
    </w:p>
    <w:p w:rsidR="00DF5FE8" w:rsidRPr="000C4B9B" w:rsidRDefault="00EA44EA" w:rsidP="00531AFF">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6</w:t>
      </w:r>
      <w:r w:rsidR="00DF5FE8" w:rsidRPr="000C4B9B">
        <w:rPr>
          <w:rFonts w:ascii="Times New Roman" w:hAnsi="Times New Roman"/>
          <w:color w:val="000000"/>
          <w:sz w:val="24"/>
          <w:szCs w:val="24"/>
          <w:lang w:eastAsia="pl-PL"/>
        </w:rPr>
        <w:t xml:space="preserve">. Wpływ dotacji z funduszy celowych i od innych jednostek samorządu </w:t>
      </w:r>
      <w:proofErr w:type="spellStart"/>
      <w:r w:rsidR="00DF5FE8" w:rsidRPr="000C4B9B">
        <w:rPr>
          <w:rFonts w:ascii="Times New Roman" w:hAnsi="Times New Roman"/>
          <w:color w:val="000000"/>
          <w:sz w:val="24"/>
          <w:szCs w:val="24"/>
          <w:lang w:eastAsia="pl-PL"/>
        </w:rPr>
        <w:t>terytorialnego-</w:t>
      </w:r>
      <w:r w:rsidR="00C21CC7">
        <w:rPr>
          <w:rFonts w:ascii="Times New Roman" w:hAnsi="Times New Roman"/>
          <w:color w:val="000000"/>
          <w:sz w:val="24"/>
          <w:szCs w:val="24"/>
          <w:lang w:eastAsia="pl-PL"/>
        </w:rPr>
        <w:t>Wn</w:t>
      </w:r>
      <w:proofErr w:type="spellEnd"/>
      <w:r w:rsidR="00C21CC7">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133</w:t>
      </w:r>
    </w:p>
    <w:p w:rsidR="00DF5FE8" w:rsidRPr="000C4B9B" w:rsidRDefault="00EA44EA" w:rsidP="00531AFF">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7</w:t>
      </w:r>
      <w:r w:rsidR="00DF5FE8" w:rsidRPr="000C4B9B">
        <w:rPr>
          <w:rFonts w:ascii="Times New Roman" w:hAnsi="Times New Roman"/>
          <w:color w:val="000000"/>
          <w:sz w:val="24"/>
          <w:szCs w:val="24"/>
          <w:lang w:eastAsia="pl-PL"/>
        </w:rPr>
        <w:t>. Wpływ środków na dofinansowanie zadań własnych z innych</w:t>
      </w:r>
      <w:r w:rsidR="00DF5FE8">
        <w:rPr>
          <w:rFonts w:ascii="Times New Roman" w:hAnsi="Times New Roman"/>
          <w:color w:val="000000"/>
          <w:sz w:val="24"/>
          <w:szCs w:val="24"/>
          <w:lang w:eastAsia="pl-PL"/>
        </w:rPr>
        <w:t xml:space="preserve"> ź</w:t>
      </w:r>
      <w:r w:rsidR="00DF5FE8" w:rsidRPr="000C4B9B">
        <w:rPr>
          <w:rFonts w:ascii="Times New Roman" w:hAnsi="Times New Roman"/>
          <w:color w:val="000000"/>
          <w:sz w:val="24"/>
          <w:szCs w:val="24"/>
          <w:lang w:eastAsia="pl-PL"/>
        </w:rPr>
        <w:t>ródeł-</w:t>
      </w:r>
      <w:proofErr w:type="spellStart"/>
      <w:r w:rsidR="00C21CC7">
        <w:rPr>
          <w:rFonts w:ascii="Times New Roman" w:hAnsi="Times New Roman"/>
          <w:color w:val="000000"/>
          <w:sz w:val="24"/>
          <w:szCs w:val="24"/>
          <w:lang w:eastAsia="pl-PL"/>
        </w:rPr>
        <w:t>Wn</w:t>
      </w:r>
      <w:proofErr w:type="spellEnd"/>
      <w:r w:rsidR="00C21CC7">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133</w:t>
      </w:r>
    </w:p>
    <w:p w:rsidR="00DF5FE8" w:rsidRPr="000C4B9B" w:rsidRDefault="00EA44EA" w:rsidP="00531AFF">
      <w:pPr>
        <w:autoSpaceDE w:val="0"/>
        <w:autoSpaceDN w:val="0"/>
        <w:adjustRightInd w:val="0"/>
        <w:spacing w:after="0" w:line="240" w:lineRule="auto"/>
        <w:jc w:val="both"/>
        <w:rPr>
          <w:rFonts w:ascii="Times New Roman" w:hAnsi="Times New Roman"/>
          <w:color w:val="0000FF"/>
          <w:sz w:val="24"/>
          <w:szCs w:val="24"/>
          <w:lang w:eastAsia="pl-PL"/>
        </w:rPr>
      </w:pPr>
      <w:r>
        <w:rPr>
          <w:rFonts w:ascii="Times New Roman" w:hAnsi="Times New Roman"/>
          <w:color w:val="000000"/>
          <w:sz w:val="24"/>
          <w:szCs w:val="24"/>
          <w:lang w:eastAsia="pl-PL"/>
        </w:rPr>
        <w:lastRenderedPageBreak/>
        <w:t>8</w:t>
      </w:r>
      <w:r w:rsidR="00DF5FE8" w:rsidRPr="000C4B9B">
        <w:rPr>
          <w:rFonts w:ascii="Times New Roman" w:hAnsi="Times New Roman"/>
          <w:color w:val="000000"/>
          <w:sz w:val="24"/>
          <w:szCs w:val="24"/>
          <w:lang w:eastAsia="pl-PL"/>
        </w:rPr>
        <w:t xml:space="preserve">. Wpłaty nadwyżek środków obrotowych z zakładów budżetowych </w:t>
      </w:r>
      <w:r w:rsidR="00C21CC7">
        <w:rPr>
          <w:rFonts w:ascii="Times New Roman" w:hAnsi="Times New Roman"/>
          <w:color w:val="000000"/>
          <w:sz w:val="24"/>
          <w:szCs w:val="24"/>
          <w:lang w:eastAsia="pl-PL"/>
        </w:rPr>
        <w:t>–</w:t>
      </w:r>
      <w:r w:rsidR="00DF5FE8" w:rsidRPr="000C4B9B">
        <w:rPr>
          <w:rFonts w:ascii="Times New Roman" w:hAnsi="Times New Roman"/>
          <w:color w:val="000000"/>
          <w:sz w:val="24"/>
          <w:szCs w:val="24"/>
          <w:lang w:eastAsia="pl-PL"/>
        </w:rPr>
        <w:t xml:space="preserve"> </w:t>
      </w:r>
      <w:proofErr w:type="spellStart"/>
      <w:r w:rsidR="00C21CC7">
        <w:rPr>
          <w:rFonts w:ascii="Times New Roman" w:hAnsi="Times New Roman"/>
          <w:color w:val="000000"/>
          <w:sz w:val="24"/>
          <w:szCs w:val="24"/>
          <w:lang w:eastAsia="pl-PL"/>
        </w:rPr>
        <w:t>Wn</w:t>
      </w:r>
      <w:proofErr w:type="spellEnd"/>
      <w:r w:rsidR="00C21CC7">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133</w:t>
      </w:r>
    </w:p>
    <w:p w:rsidR="00DF5FE8" w:rsidRPr="000C4B9B" w:rsidRDefault="00EA44EA" w:rsidP="00531AFF">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9</w:t>
      </w:r>
      <w:r w:rsidR="00DF5FE8" w:rsidRPr="000C4B9B">
        <w:rPr>
          <w:rFonts w:ascii="Times New Roman" w:hAnsi="Times New Roman"/>
          <w:color w:val="000000"/>
          <w:sz w:val="24"/>
          <w:szCs w:val="24"/>
          <w:lang w:eastAsia="pl-PL"/>
        </w:rPr>
        <w:t>. Dochody należne jednostce samorządu terytorialnego na podstawie odrębnych przepisów z dochodów zrealizowanych w związku z wykonywaniem zadań z zakresu administracji rządowej oraz innych zadań zleconych jednostce samorządu terytorialnego ustawami-</w:t>
      </w:r>
      <w:proofErr w:type="spellStart"/>
      <w:r w:rsidR="00C21CC7">
        <w:rPr>
          <w:rFonts w:ascii="Times New Roman" w:hAnsi="Times New Roman"/>
          <w:color w:val="000000"/>
          <w:sz w:val="24"/>
          <w:szCs w:val="24"/>
          <w:lang w:eastAsia="pl-PL"/>
        </w:rPr>
        <w:t>Wn</w:t>
      </w:r>
      <w:proofErr w:type="spellEnd"/>
      <w:r w:rsidR="00C21CC7">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222</w:t>
      </w:r>
    </w:p>
    <w:p w:rsidR="00DF5FE8" w:rsidRPr="000C4B9B" w:rsidRDefault="00EA44EA" w:rsidP="00A53919">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10</w:t>
      </w:r>
      <w:r w:rsidR="00DF5FE8" w:rsidRPr="000C4B9B">
        <w:rPr>
          <w:rFonts w:ascii="Times New Roman" w:hAnsi="Times New Roman"/>
          <w:color w:val="000000"/>
          <w:sz w:val="24"/>
          <w:szCs w:val="24"/>
          <w:lang w:eastAsia="pl-PL"/>
        </w:rPr>
        <w:t>. Zwroty niewykorzystanych dotacji przekazanych innym jednostkom samorządu terytorialnego w latach poprzednich na podstawie porozumień-</w:t>
      </w:r>
      <w:proofErr w:type="spellStart"/>
      <w:r w:rsidR="00C21CC7">
        <w:rPr>
          <w:rFonts w:ascii="Times New Roman" w:hAnsi="Times New Roman"/>
          <w:color w:val="000000"/>
          <w:sz w:val="24"/>
          <w:szCs w:val="24"/>
          <w:lang w:eastAsia="pl-PL"/>
        </w:rPr>
        <w:t>Wn</w:t>
      </w:r>
      <w:proofErr w:type="spellEnd"/>
      <w:r w:rsidR="00C21CC7">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133</w:t>
      </w:r>
    </w:p>
    <w:p w:rsidR="00DF5FE8" w:rsidRDefault="00EA44EA" w:rsidP="00A53919">
      <w:pPr>
        <w:autoSpaceDE w:val="0"/>
        <w:autoSpaceDN w:val="0"/>
        <w:adjustRightInd w:val="0"/>
        <w:spacing w:after="0" w:line="240" w:lineRule="auto"/>
        <w:jc w:val="both"/>
        <w:rPr>
          <w:rFonts w:ascii="Times New Roman" w:hAnsi="Times New Roman"/>
          <w:color w:val="0000FF"/>
          <w:sz w:val="24"/>
          <w:szCs w:val="24"/>
          <w:lang w:eastAsia="pl-PL"/>
        </w:rPr>
      </w:pPr>
      <w:r>
        <w:rPr>
          <w:rFonts w:ascii="Times New Roman" w:hAnsi="Times New Roman"/>
          <w:color w:val="000000"/>
          <w:sz w:val="24"/>
          <w:szCs w:val="24"/>
          <w:lang w:eastAsia="pl-PL"/>
        </w:rPr>
        <w:t>11</w:t>
      </w:r>
      <w:r w:rsidR="00DF5FE8" w:rsidRPr="000C4B9B">
        <w:rPr>
          <w:rFonts w:ascii="Times New Roman" w:hAnsi="Times New Roman"/>
          <w:color w:val="000000"/>
          <w:sz w:val="24"/>
          <w:szCs w:val="24"/>
          <w:lang w:eastAsia="pl-PL"/>
        </w:rPr>
        <w:t>. Przeksięgowanie okresowych sprawozdań Rb-27S przedkładanych</w:t>
      </w:r>
      <w:r w:rsidR="00DF5FE8">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przez urząd i inne jednostki budżetowe</w:t>
      </w:r>
      <w:r w:rsidR="00FC74E1">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w:t>
      </w:r>
      <w:proofErr w:type="spellStart"/>
      <w:r w:rsidR="00C21CC7">
        <w:rPr>
          <w:rFonts w:ascii="Times New Roman" w:hAnsi="Times New Roman"/>
          <w:color w:val="000000"/>
          <w:sz w:val="24"/>
          <w:szCs w:val="24"/>
          <w:lang w:eastAsia="pl-PL"/>
        </w:rPr>
        <w:t>Wn</w:t>
      </w:r>
      <w:proofErr w:type="spellEnd"/>
      <w:r w:rsidR="00C21CC7">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222</w:t>
      </w:r>
    </w:p>
    <w:p w:rsidR="00FC74E1" w:rsidRDefault="00FC74E1" w:rsidP="00A53919">
      <w:pPr>
        <w:autoSpaceDE w:val="0"/>
        <w:autoSpaceDN w:val="0"/>
        <w:adjustRightInd w:val="0"/>
        <w:spacing w:after="0" w:line="240" w:lineRule="auto"/>
        <w:jc w:val="both"/>
        <w:rPr>
          <w:rFonts w:ascii="Times New Roman" w:hAnsi="Times New Roman"/>
          <w:color w:val="0000FF"/>
          <w:sz w:val="24"/>
          <w:szCs w:val="24"/>
          <w:lang w:eastAsia="pl-PL"/>
        </w:rPr>
      </w:pPr>
      <w:r>
        <w:rPr>
          <w:rFonts w:ascii="Times New Roman" w:hAnsi="Times New Roman"/>
          <w:color w:val="0000FF"/>
          <w:sz w:val="24"/>
          <w:szCs w:val="24"/>
          <w:lang w:eastAsia="pl-PL"/>
        </w:rPr>
        <w:t>Zapisem czerwonym ujmuje się:</w:t>
      </w:r>
    </w:p>
    <w:p w:rsidR="00FC74E1" w:rsidRPr="000C4B9B" w:rsidRDefault="00FC74E1" w:rsidP="00FC74E1">
      <w:pPr>
        <w:autoSpaceDE w:val="0"/>
        <w:autoSpaceDN w:val="0"/>
        <w:adjustRightInd w:val="0"/>
        <w:spacing w:after="0" w:line="240" w:lineRule="auto"/>
        <w:jc w:val="both"/>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1. Niewykorzystane dotacje celowe zwrócone w roku budżetowym </w:t>
      </w:r>
      <w:r>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133</w:t>
      </w:r>
    </w:p>
    <w:p w:rsidR="00FC74E1" w:rsidRPr="000C4B9B" w:rsidRDefault="00FC74E1" w:rsidP="00FC74E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2. Niewykorzystane dotacje celowe zwrócone w terminie do dnia</w:t>
      </w:r>
    </w:p>
    <w:p w:rsidR="00FC74E1" w:rsidRPr="000C4B9B" w:rsidRDefault="00FC74E1" w:rsidP="00FC74E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31 stycznia roku następnego-</w:t>
      </w:r>
      <w:r>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224</w:t>
      </w:r>
    </w:p>
    <w:p w:rsidR="00FC74E1" w:rsidRPr="000C4B9B" w:rsidRDefault="00FC74E1" w:rsidP="00FC74E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3. Inne zmniejszenia dochodów budżetowych realizowanych za pośrednictwem rachunku budżetu (np. zwroty nadpłat)-</w:t>
      </w:r>
      <w:r>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133</w:t>
      </w:r>
    </w:p>
    <w:p w:rsidR="00FC74E1" w:rsidRPr="00FC74E1" w:rsidRDefault="00FC74E1" w:rsidP="00A53919">
      <w:pPr>
        <w:autoSpaceDE w:val="0"/>
        <w:autoSpaceDN w:val="0"/>
        <w:adjustRightInd w:val="0"/>
        <w:spacing w:after="0" w:line="240" w:lineRule="auto"/>
        <w:jc w:val="both"/>
        <w:rPr>
          <w:rFonts w:ascii="Times New Roman" w:hAnsi="Times New Roman"/>
          <w:sz w:val="24"/>
          <w:szCs w:val="24"/>
          <w:lang w:eastAsia="pl-PL"/>
        </w:rPr>
      </w:pPr>
    </w:p>
    <w:p w:rsidR="00DF5FE8" w:rsidRPr="000C4B9B" w:rsidRDefault="00DF5FE8" w:rsidP="00A53919">
      <w:pPr>
        <w:autoSpaceDE w:val="0"/>
        <w:autoSpaceDN w:val="0"/>
        <w:adjustRightInd w:val="0"/>
        <w:spacing w:after="0" w:line="240" w:lineRule="auto"/>
        <w:jc w:val="both"/>
        <w:rPr>
          <w:rFonts w:ascii="Times New Roman" w:hAnsi="Times New Roman"/>
          <w:b/>
          <w:bCs/>
          <w:sz w:val="24"/>
          <w:szCs w:val="24"/>
          <w:lang w:eastAsia="pl-PL"/>
        </w:rPr>
      </w:pPr>
      <w:r w:rsidRPr="000C4B9B">
        <w:rPr>
          <w:rFonts w:ascii="Times New Roman" w:hAnsi="Times New Roman"/>
          <w:b/>
          <w:bCs/>
          <w:sz w:val="24"/>
          <w:szCs w:val="24"/>
          <w:lang w:eastAsia="pl-PL"/>
        </w:rPr>
        <w:t>Konto 902 „Wydatki budżetu”</w:t>
      </w:r>
    </w:p>
    <w:p w:rsidR="00DF5FE8" w:rsidRPr="000C4B9B" w:rsidRDefault="00DF5FE8" w:rsidP="00A53919">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Konto 902 służy do ewidencji wydatków budżetu jednostki samorządu terytorialnego.</w:t>
      </w:r>
    </w:p>
    <w:p w:rsidR="00DF5FE8" w:rsidRPr="000C4B9B" w:rsidRDefault="00DF5FE8" w:rsidP="00A53919">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Na stronie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902 ujmuje się wydatki:</w:t>
      </w:r>
    </w:p>
    <w:p w:rsidR="00DF5FE8" w:rsidRPr="000C4B9B" w:rsidRDefault="00DF5FE8" w:rsidP="00A53919">
      <w:pPr>
        <w:autoSpaceDE w:val="0"/>
        <w:autoSpaceDN w:val="0"/>
        <w:adjustRightInd w:val="0"/>
        <w:spacing w:after="0" w:line="240" w:lineRule="auto"/>
        <w:jc w:val="both"/>
        <w:rPr>
          <w:rFonts w:ascii="Times New Roman" w:hAnsi="Times New Roman"/>
          <w:bCs/>
          <w:color w:val="0000FF"/>
          <w:sz w:val="24"/>
          <w:szCs w:val="24"/>
          <w:lang w:eastAsia="pl-PL"/>
        </w:rPr>
      </w:pPr>
      <w:r w:rsidRPr="000C4B9B">
        <w:rPr>
          <w:rFonts w:ascii="Times New Roman" w:hAnsi="Times New Roman"/>
          <w:b/>
          <w:bCs/>
          <w:color w:val="000000"/>
          <w:sz w:val="24"/>
          <w:szCs w:val="24"/>
          <w:lang w:eastAsia="pl-PL"/>
        </w:rPr>
        <w:t xml:space="preserve">1) </w:t>
      </w:r>
      <w:r w:rsidRPr="000C4B9B">
        <w:rPr>
          <w:rFonts w:ascii="Times New Roman" w:hAnsi="Times New Roman"/>
          <w:bCs/>
          <w:color w:val="000000"/>
          <w:sz w:val="24"/>
          <w:szCs w:val="24"/>
          <w:lang w:eastAsia="pl-PL"/>
        </w:rPr>
        <w:t>jednostek budżetowych na podstawie ich sprawozdań budżetowych, w korespondencji z kontem -</w:t>
      </w:r>
      <w:r w:rsidRPr="000C4B9B">
        <w:rPr>
          <w:rFonts w:ascii="Times New Roman" w:hAnsi="Times New Roman"/>
          <w:bCs/>
          <w:color w:val="0000FF"/>
          <w:sz w:val="24"/>
          <w:szCs w:val="24"/>
          <w:lang w:eastAsia="pl-PL"/>
        </w:rPr>
        <w:t>223</w:t>
      </w:r>
    </w:p>
    <w:p w:rsidR="00DF5FE8" w:rsidRPr="000C4B9B" w:rsidRDefault="00DF5FE8" w:rsidP="00A53919">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Konto 902 wykazuje saldo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oznaczające sumę dokonanych wydatków budżetu za dany rok.</w:t>
      </w:r>
    </w:p>
    <w:p w:rsidR="00DF5FE8" w:rsidRPr="000C4B9B" w:rsidRDefault="00DF5FE8" w:rsidP="00A53919">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Ewidencja szczegółowa do konta 902 </w:t>
      </w:r>
      <w:r>
        <w:rPr>
          <w:rFonts w:ascii="Times New Roman" w:hAnsi="Times New Roman"/>
          <w:color w:val="000000"/>
          <w:sz w:val="24"/>
          <w:szCs w:val="24"/>
          <w:lang w:eastAsia="pl-PL"/>
        </w:rPr>
        <w:t xml:space="preserve"> umożliwia</w:t>
      </w:r>
      <w:r w:rsidRPr="000C4B9B">
        <w:rPr>
          <w:rFonts w:ascii="Times New Roman" w:hAnsi="Times New Roman"/>
          <w:color w:val="000000"/>
          <w:sz w:val="24"/>
          <w:szCs w:val="24"/>
          <w:lang w:eastAsia="pl-PL"/>
        </w:rPr>
        <w:t xml:space="preserve"> ustalenie stanu poszczególnych wydatków budżetu według podziałek klasyfikacji budżetowej.</w:t>
      </w:r>
    </w:p>
    <w:p w:rsidR="00DF5FE8" w:rsidRPr="000C4B9B" w:rsidRDefault="00DF5FE8" w:rsidP="00A53919">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W odniesieniu do wydatków realizowanych przez urząd i inne samorządowe jednostki budżetowe ewidencję taką zastępują okresowe sprawozdania Rb-28S sporządzane przez te jednostki.</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Pod datą ostatniego dnia roku budżetowego saldo konta 902 przenosi się na konto </w:t>
      </w:r>
      <w:r w:rsidRPr="000C4B9B">
        <w:rPr>
          <w:rFonts w:ascii="Times New Roman" w:hAnsi="Times New Roman"/>
          <w:color w:val="0000FF"/>
          <w:sz w:val="24"/>
          <w:szCs w:val="24"/>
          <w:lang w:eastAsia="pl-PL"/>
        </w:rPr>
        <w:t>961</w:t>
      </w:r>
      <w:r w:rsidRPr="000C4B9B">
        <w:rPr>
          <w:rFonts w:ascii="Times New Roman" w:hAnsi="Times New Roman"/>
          <w:color w:val="000000"/>
          <w:sz w:val="24"/>
          <w:szCs w:val="24"/>
          <w:lang w:eastAsia="pl-PL"/>
        </w:rPr>
        <w:t>.</w:t>
      </w:r>
    </w:p>
    <w:p w:rsidR="00DF5FE8" w:rsidRPr="000C4B9B" w:rsidRDefault="00DF5FE8" w:rsidP="00287FB7">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 xml:space="preserve">Typowe zapisy strony </w:t>
      </w:r>
      <w:proofErr w:type="spellStart"/>
      <w:r w:rsidRPr="000C4B9B">
        <w:rPr>
          <w:rFonts w:ascii="Times New Roman" w:hAnsi="Times New Roman"/>
          <w:b/>
          <w:bCs/>
          <w:color w:val="000000"/>
          <w:sz w:val="24"/>
          <w:szCs w:val="24"/>
          <w:lang w:eastAsia="pl-PL"/>
        </w:rPr>
        <w:t>Wn</w:t>
      </w:r>
      <w:proofErr w:type="spellEnd"/>
      <w:r w:rsidRPr="000C4B9B">
        <w:rPr>
          <w:rFonts w:ascii="Times New Roman" w:hAnsi="Times New Roman"/>
          <w:b/>
          <w:bCs/>
          <w:color w:val="000000"/>
          <w:sz w:val="24"/>
          <w:szCs w:val="24"/>
          <w:lang w:eastAsia="pl-PL"/>
        </w:rPr>
        <w:t xml:space="preserve"> konta 902 „Wydatki budżetu”</w:t>
      </w:r>
      <w:r w:rsidR="00817562">
        <w:rPr>
          <w:rFonts w:ascii="Times New Roman" w:hAnsi="Times New Roman"/>
          <w:b/>
          <w:bCs/>
          <w:color w:val="000000"/>
          <w:sz w:val="24"/>
          <w:szCs w:val="24"/>
          <w:lang w:eastAsia="pl-PL"/>
        </w:rPr>
        <w:t xml:space="preserve"> </w:t>
      </w:r>
      <w:r>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DF5FE8" w:rsidP="00DF7E30">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1. Okresowe sprawozdania Rb-28S urzędu i innych jednostek budżetowych- </w:t>
      </w:r>
      <w:r w:rsidR="00817562">
        <w:rPr>
          <w:rFonts w:ascii="Times New Roman" w:hAnsi="Times New Roman"/>
          <w:color w:val="000000"/>
          <w:sz w:val="24"/>
          <w:szCs w:val="24"/>
          <w:lang w:eastAsia="pl-PL"/>
        </w:rPr>
        <w:t>Ma</w:t>
      </w:r>
      <w:r w:rsidRPr="000C4B9B">
        <w:rPr>
          <w:rFonts w:ascii="Times New Roman" w:hAnsi="Times New Roman"/>
          <w:color w:val="0000FF"/>
          <w:sz w:val="24"/>
          <w:szCs w:val="24"/>
          <w:lang w:eastAsia="pl-PL"/>
        </w:rPr>
        <w:t>223</w:t>
      </w:r>
    </w:p>
    <w:p w:rsidR="00DF5FE8" w:rsidRPr="000C4B9B" w:rsidRDefault="00DF5FE8" w:rsidP="00DF7E30">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Typowe zapisy strony Ma konta 902 „Wydatki budżetu”</w:t>
      </w:r>
      <w:r>
        <w:rPr>
          <w:rFonts w:ascii="Times New Roman" w:hAnsi="Times New Roman"/>
          <w:b/>
          <w:bCs/>
          <w:color w:val="000000"/>
          <w:sz w:val="24"/>
          <w:szCs w:val="24"/>
          <w:lang w:eastAsia="pl-PL"/>
        </w:rPr>
        <w:t xml:space="preserve"> </w:t>
      </w:r>
      <w:r w:rsidR="00817562">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DF5FE8" w:rsidP="00DF7E30">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1. Przeniesienie salda konta </w:t>
      </w:r>
      <w:r w:rsidRPr="000C4B9B">
        <w:rPr>
          <w:rFonts w:ascii="Times New Roman" w:hAnsi="Times New Roman"/>
          <w:color w:val="0000FF"/>
          <w:sz w:val="24"/>
          <w:szCs w:val="24"/>
          <w:lang w:eastAsia="pl-PL"/>
        </w:rPr>
        <w:t xml:space="preserve">902 </w:t>
      </w:r>
      <w:r w:rsidRPr="000C4B9B">
        <w:rPr>
          <w:rFonts w:ascii="Times New Roman" w:hAnsi="Times New Roman"/>
          <w:color w:val="000000"/>
          <w:sz w:val="24"/>
          <w:szCs w:val="24"/>
          <w:lang w:eastAsia="pl-PL"/>
        </w:rPr>
        <w:t>pod datą ostatniego dnia roku</w:t>
      </w:r>
    </w:p>
    <w:p w:rsidR="00DF5FE8" w:rsidRPr="000C4B9B" w:rsidRDefault="00DF5FE8" w:rsidP="00E34439">
      <w:pPr>
        <w:autoSpaceDE w:val="0"/>
        <w:autoSpaceDN w:val="0"/>
        <w:adjustRightInd w:val="0"/>
        <w:spacing w:after="0" w:line="240" w:lineRule="auto"/>
        <w:jc w:val="both"/>
        <w:rPr>
          <w:rFonts w:ascii="Times New Roman" w:hAnsi="Times New Roman"/>
          <w:color w:val="000000"/>
          <w:sz w:val="24"/>
          <w:szCs w:val="24"/>
          <w:lang w:eastAsia="pl-PL"/>
        </w:rPr>
      </w:pPr>
    </w:p>
    <w:p w:rsidR="00DF5FE8" w:rsidRPr="000C4B9B" w:rsidRDefault="00DF5FE8" w:rsidP="003E30D1">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Konto 909 „Rozliczenia międzyokresowe”</w:t>
      </w:r>
    </w:p>
    <w:p w:rsidR="00DF5FE8" w:rsidRPr="000C4B9B" w:rsidRDefault="00DF5FE8" w:rsidP="003E30D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Konto 909 służy do ewidencji rozliczeń międzyokresowych.</w:t>
      </w:r>
    </w:p>
    <w:p w:rsidR="00DF5FE8" w:rsidRDefault="00DF5FE8" w:rsidP="003E30D1">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color w:val="000000"/>
          <w:sz w:val="24"/>
          <w:szCs w:val="24"/>
          <w:lang w:eastAsia="pl-PL"/>
        </w:rPr>
        <w:t xml:space="preserve">Na stronie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909 ujmuje się w szczególności koszty finansowe stanowiące wydatki przyszłych okresów (np. odsetki od zaciągniętych kredytów i pożyczek w korespondencji z kontem </w:t>
      </w:r>
      <w:r w:rsidRPr="000C4B9B">
        <w:rPr>
          <w:rFonts w:ascii="Times New Roman" w:hAnsi="Times New Roman"/>
          <w:color w:val="0000FF"/>
          <w:sz w:val="24"/>
          <w:szCs w:val="24"/>
          <w:lang w:eastAsia="pl-PL"/>
        </w:rPr>
        <w:t xml:space="preserve">134 </w:t>
      </w:r>
      <w:r w:rsidRPr="000C4B9B">
        <w:rPr>
          <w:rFonts w:ascii="Times New Roman" w:hAnsi="Times New Roman"/>
          <w:color w:val="000000"/>
          <w:sz w:val="24"/>
          <w:szCs w:val="24"/>
          <w:lang w:eastAsia="pl-PL"/>
        </w:rPr>
        <w:t xml:space="preserve">lub </w:t>
      </w:r>
      <w:r w:rsidRPr="000C4B9B">
        <w:rPr>
          <w:rFonts w:ascii="Times New Roman" w:hAnsi="Times New Roman"/>
          <w:color w:val="0000FF"/>
          <w:sz w:val="24"/>
          <w:szCs w:val="24"/>
          <w:lang w:eastAsia="pl-PL"/>
        </w:rPr>
        <w:t>260</w:t>
      </w:r>
      <w:r w:rsidRPr="000C4B9B">
        <w:rPr>
          <w:rFonts w:ascii="Times New Roman" w:hAnsi="Times New Roman"/>
          <w:color w:val="000000"/>
          <w:sz w:val="24"/>
          <w:szCs w:val="24"/>
          <w:lang w:eastAsia="pl-PL"/>
        </w:rPr>
        <w:t>), a na stronie Ma – przychody finansowe stanowiące dochody przyszłych okresów (np. subwencje i dotacje przekazane w grudniu dotyczące następnego roku budżetowego).Ewidencja szczegółowa do konta 909  umożliwia  ustalenie stanu</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rozliczeń międzyokresowych według ich tytułów.</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Konto 909 może wykazywać saldo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i saldo Ma.</w:t>
      </w:r>
      <w:r>
        <w:rPr>
          <w:rFonts w:ascii="Times New Roman" w:hAnsi="Times New Roman"/>
          <w:color w:val="000000"/>
          <w:sz w:val="24"/>
          <w:szCs w:val="24"/>
          <w:lang w:eastAsia="pl-PL"/>
        </w:rPr>
        <w:t xml:space="preserve"> </w:t>
      </w:r>
      <w:r w:rsidRPr="000C4B9B">
        <w:rPr>
          <w:rFonts w:ascii="Times New Roman" w:hAnsi="Times New Roman"/>
          <w:sz w:val="24"/>
          <w:szCs w:val="24"/>
          <w:lang w:eastAsia="pl-PL"/>
        </w:rPr>
        <w:t xml:space="preserve">Na koniec roku saldo strony </w:t>
      </w:r>
      <w:proofErr w:type="spellStart"/>
      <w:r w:rsidRPr="000C4B9B">
        <w:rPr>
          <w:rFonts w:ascii="Times New Roman" w:hAnsi="Times New Roman"/>
          <w:sz w:val="24"/>
          <w:szCs w:val="24"/>
          <w:lang w:eastAsia="pl-PL"/>
        </w:rPr>
        <w:t>Wn</w:t>
      </w:r>
      <w:proofErr w:type="spellEnd"/>
      <w:r w:rsidRPr="000C4B9B">
        <w:rPr>
          <w:rFonts w:ascii="Times New Roman" w:hAnsi="Times New Roman"/>
          <w:sz w:val="24"/>
          <w:szCs w:val="24"/>
          <w:lang w:eastAsia="pl-PL"/>
        </w:rPr>
        <w:t xml:space="preserve"> oznacza stan rozliczeń międzyokresowych kosztów, zaś saldo strony Ma stan wymagalnych i otrzymanych w grudniu dochodów budżetowych należnych za styczeń następnego roku oraz przychodów przypisanych, które w przyszłych okresach spowodują wykonanie dochodów budżetowych.</w:t>
      </w:r>
    </w:p>
    <w:p w:rsidR="0089401B" w:rsidRDefault="0089401B" w:rsidP="003E30D1">
      <w:pPr>
        <w:autoSpaceDE w:val="0"/>
        <w:autoSpaceDN w:val="0"/>
        <w:adjustRightInd w:val="0"/>
        <w:spacing w:after="0" w:line="240" w:lineRule="auto"/>
        <w:jc w:val="both"/>
        <w:rPr>
          <w:rFonts w:ascii="Times New Roman" w:hAnsi="Times New Roman"/>
          <w:sz w:val="24"/>
          <w:szCs w:val="24"/>
          <w:lang w:eastAsia="pl-PL"/>
        </w:rPr>
      </w:pPr>
    </w:p>
    <w:p w:rsidR="0089401B" w:rsidRPr="00EC5142" w:rsidRDefault="0089401B" w:rsidP="003E30D1">
      <w:pPr>
        <w:autoSpaceDE w:val="0"/>
        <w:autoSpaceDN w:val="0"/>
        <w:adjustRightInd w:val="0"/>
        <w:spacing w:after="0" w:line="240" w:lineRule="auto"/>
        <w:jc w:val="both"/>
        <w:rPr>
          <w:rFonts w:ascii="Times New Roman" w:hAnsi="Times New Roman"/>
          <w:color w:val="000000"/>
          <w:sz w:val="24"/>
          <w:szCs w:val="24"/>
          <w:lang w:eastAsia="pl-PL"/>
        </w:rPr>
      </w:pPr>
    </w:p>
    <w:p w:rsidR="00DF5FE8" w:rsidRPr="000C4B9B" w:rsidRDefault="00DF5FE8" w:rsidP="00564037">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lastRenderedPageBreak/>
        <w:t xml:space="preserve">Typowe zapisy strony </w:t>
      </w:r>
      <w:proofErr w:type="spellStart"/>
      <w:r w:rsidRPr="000C4B9B">
        <w:rPr>
          <w:rFonts w:ascii="Times New Roman" w:hAnsi="Times New Roman"/>
          <w:b/>
          <w:bCs/>
          <w:color w:val="000000"/>
          <w:sz w:val="24"/>
          <w:szCs w:val="24"/>
          <w:lang w:eastAsia="pl-PL"/>
        </w:rPr>
        <w:t>Wn</w:t>
      </w:r>
      <w:proofErr w:type="spellEnd"/>
      <w:r w:rsidRPr="000C4B9B">
        <w:rPr>
          <w:rFonts w:ascii="Times New Roman" w:hAnsi="Times New Roman"/>
          <w:b/>
          <w:bCs/>
          <w:color w:val="000000"/>
          <w:sz w:val="24"/>
          <w:szCs w:val="24"/>
          <w:lang w:eastAsia="pl-PL"/>
        </w:rPr>
        <w:t xml:space="preserve"> konta 909 „Rozliczenia międzyokresowe”</w:t>
      </w:r>
      <w:r w:rsidR="00016289">
        <w:rPr>
          <w:rFonts w:ascii="Times New Roman" w:hAnsi="Times New Roman"/>
          <w:b/>
          <w:bCs/>
          <w:color w:val="000000"/>
          <w:sz w:val="24"/>
          <w:szCs w:val="24"/>
          <w:lang w:eastAsia="pl-PL"/>
        </w:rPr>
        <w:t xml:space="preserve"> i konto </w:t>
      </w:r>
      <w:r w:rsidRPr="000C4B9B">
        <w:rPr>
          <w:rFonts w:ascii="Times New Roman" w:hAnsi="Times New Roman"/>
          <w:b/>
          <w:bCs/>
          <w:color w:val="000000"/>
          <w:sz w:val="24"/>
          <w:szCs w:val="24"/>
          <w:lang w:eastAsia="pl-PL"/>
        </w:rPr>
        <w:t>przeciwstawne</w:t>
      </w:r>
    </w:p>
    <w:p w:rsidR="00DF5FE8" w:rsidRPr="000C4B9B" w:rsidRDefault="00DF5FE8" w:rsidP="0039042C">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Przypis w styczniu otrzymanej w grudniu, a zaliczanej do dochodów stycznia subwencji oświatowej</w:t>
      </w:r>
      <w:r w:rsidR="0089401B">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w:t>
      </w:r>
      <w:r w:rsidR="00016289">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901</w:t>
      </w:r>
    </w:p>
    <w:p w:rsidR="00DF5FE8" w:rsidRPr="000C4B9B" w:rsidRDefault="007559B4" w:rsidP="0039042C">
      <w:pPr>
        <w:autoSpaceDE w:val="0"/>
        <w:autoSpaceDN w:val="0"/>
        <w:adjustRightInd w:val="0"/>
        <w:spacing w:after="0" w:line="240" w:lineRule="auto"/>
        <w:jc w:val="both"/>
        <w:rPr>
          <w:rFonts w:ascii="Times New Roman" w:hAnsi="Times New Roman"/>
          <w:color w:val="0000FF"/>
          <w:sz w:val="24"/>
          <w:szCs w:val="24"/>
          <w:lang w:eastAsia="pl-PL"/>
        </w:rPr>
      </w:pPr>
      <w:r>
        <w:rPr>
          <w:rFonts w:ascii="Times New Roman" w:hAnsi="Times New Roman"/>
          <w:color w:val="000000"/>
          <w:sz w:val="24"/>
          <w:szCs w:val="24"/>
          <w:lang w:eastAsia="pl-PL"/>
        </w:rPr>
        <w:t>2</w:t>
      </w:r>
      <w:r w:rsidR="00DF5FE8" w:rsidRPr="000C4B9B">
        <w:rPr>
          <w:rFonts w:ascii="Times New Roman" w:hAnsi="Times New Roman"/>
          <w:color w:val="000000"/>
          <w:sz w:val="24"/>
          <w:szCs w:val="24"/>
          <w:lang w:eastAsia="pl-PL"/>
        </w:rPr>
        <w:t>. Zarachowane odsetki od zaciągniętych kredytów</w:t>
      </w:r>
      <w:r>
        <w:rPr>
          <w:rFonts w:ascii="Times New Roman" w:hAnsi="Times New Roman"/>
          <w:color w:val="000000"/>
          <w:sz w:val="24"/>
          <w:szCs w:val="24"/>
          <w:lang w:eastAsia="pl-PL"/>
        </w:rPr>
        <w:t xml:space="preserve"> wynikające z potwierdzenia sald</w:t>
      </w:r>
      <w:r w:rsidR="00DF5FE8" w:rsidRPr="000C4B9B">
        <w:rPr>
          <w:rFonts w:ascii="Times New Roman" w:hAnsi="Times New Roman"/>
          <w:color w:val="000000"/>
          <w:sz w:val="24"/>
          <w:szCs w:val="24"/>
          <w:lang w:eastAsia="pl-PL"/>
        </w:rPr>
        <w:t xml:space="preserve"> </w:t>
      </w:r>
      <w:r w:rsidR="00016289">
        <w:rPr>
          <w:rFonts w:ascii="Times New Roman" w:hAnsi="Times New Roman"/>
          <w:color w:val="000000"/>
          <w:sz w:val="24"/>
          <w:szCs w:val="24"/>
          <w:lang w:eastAsia="pl-PL"/>
        </w:rPr>
        <w:t xml:space="preserve">–Ma </w:t>
      </w:r>
      <w:r w:rsidR="00DF5FE8" w:rsidRPr="000C4B9B">
        <w:rPr>
          <w:rFonts w:ascii="Times New Roman" w:hAnsi="Times New Roman"/>
          <w:color w:val="0000FF"/>
          <w:sz w:val="24"/>
          <w:szCs w:val="24"/>
          <w:lang w:eastAsia="pl-PL"/>
        </w:rPr>
        <w:t>134</w:t>
      </w:r>
    </w:p>
    <w:p w:rsidR="00DF5FE8" w:rsidRPr="000C4B9B" w:rsidRDefault="007559B4" w:rsidP="0039042C">
      <w:pPr>
        <w:autoSpaceDE w:val="0"/>
        <w:autoSpaceDN w:val="0"/>
        <w:adjustRightInd w:val="0"/>
        <w:spacing w:after="0" w:line="240" w:lineRule="auto"/>
        <w:jc w:val="both"/>
        <w:rPr>
          <w:rFonts w:ascii="Times New Roman" w:hAnsi="Times New Roman"/>
          <w:color w:val="0000FF"/>
          <w:sz w:val="24"/>
          <w:szCs w:val="24"/>
          <w:lang w:eastAsia="pl-PL"/>
        </w:rPr>
      </w:pPr>
      <w:r>
        <w:rPr>
          <w:rFonts w:ascii="Times New Roman" w:hAnsi="Times New Roman"/>
          <w:color w:val="000000"/>
          <w:sz w:val="24"/>
          <w:szCs w:val="24"/>
          <w:lang w:eastAsia="pl-PL"/>
        </w:rPr>
        <w:t>3</w:t>
      </w:r>
      <w:r w:rsidR="00DF5FE8" w:rsidRPr="000C4B9B">
        <w:rPr>
          <w:rFonts w:ascii="Times New Roman" w:hAnsi="Times New Roman"/>
          <w:color w:val="000000"/>
          <w:sz w:val="24"/>
          <w:szCs w:val="24"/>
          <w:lang w:eastAsia="pl-PL"/>
        </w:rPr>
        <w:t>. Zarachowane odsetki od zaciągniętych pożyczek</w:t>
      </w:r>
      <w:r w:rsidRPr="007559B4">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wynikające z potwierdzenia sald</w:t>
      </w:r>
      <w:r w:rsidR="00DF5FE8" w:rsidRPr="000C4B9B">
        <w:rPr>
          <w:rFonts w:ascii="Times New Roman" w:hAnsi="Times New Roman"/>
          <w:color w:val="000000"/>
          <w:sz w:val="24"/>
          <w:szCs w:val="24"/>
          <w:lang w:eastAsia="pl-PL"/>
        </w:rPr>
        <w:t xml:space="preserve"> </w:t>
      </w:r>
      <w:r w:rsidR="00016289">
        <w:rPr>
          <w:rFonts w:ascii="Times New Roman" w:hAnsi="Times New Roman"/>
          <w:color w:val="000000"/>
          <w:sz w:val="24"/>
          <w:szCs w:val="24"/>
          <w:lang w:eastAsia="pl-PL"/>
        </w:rPr>
        <w:t xml:space="preserve">–Ma </w:t>
      </w:r>
      <w:r w:rsidR="00DF5FE8" w:rsidRPr="000C4B9B">
        <w:rPr>
          <w:rFonts w:ascii="Times New Roman" w:hAnsi="Times New Roman"/>
          <w:color w:val="0000FF"/>
          <w:sz w:val="24"/>
          <w:szCs w:val="24"/>
          <w:lang w:eastAsia="pl-PL"/>
        </w:rPr>
        <w:t>260</w:t>
      </w:r>
    </w:p>
    <w:p w:rsidR="00DF5FE8" w:rsidRPr="000C4B9B" w:rsidRDefault="00DF5FE8" w:rsidP="0039042C">
      <w:pPr>
        <w:autoSpaceDE w:val="0"/>
        <w:autoSpaceDN w:val="0"/>
        <w:adjustRightInd w:val="0"/>
        <w:spacing w:after="0" w:line="240" w:lineRule="auto"/>
        <w:jc w:val="both"/>
        <w:rPr>
          <w:rFonts w:ascii="Times New Roman" w:hAnsi="Times New Roman"/>
          <w:b/>
          <w:bCs/>
          <w:color w:val="000000"/>
          <w:sz w:val="24"/>
          <w:szCs w:val="24"/>
          <w:lang w:eastAsia="pl-PL"/>
        </w:rPr>
      </w:pPr>
    </w:p>
    <w:p w:rsidR="00DF5FE8" w:rsidRPr="000C4B9B" w:rsidRDefault="00DF5FE8" w:rsidP="0039042C">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Typowe zapisy strony Ma konta 909 „Rozliczenia międzyokresowe”</w:t>
      </w:r>
      <w:r>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DF5FE8" w:rsidP="0039042C">
      <w:pPr>
        <w:autoSpaceDE w:val="0"/>
        <w:autoSpaceDN w:val="0"/>
        <w:adjustRightInd w:val="0"/>
        <w:spacing w:after="0" w:line="240" w:lineRule="auto"/>
        <w:rPr>
          <w:rFonts w:ascii="Times New Roman" w:hAnsi="Times New Roman"/>
          <w:color w:val="000000"/>
          <w:sz w:val="24"/>
          <w:szCs w:val="24"/>
          <w:lang w:eastAsia="pl-PL"/>
        </w:rPr>
      </w:pPr>
      <w:r w:rsidRPr="000C4B9B">
        <w:rPr>
          <w:rFonts w:ascii="Times New Roman" w:hAnsi="Times New Roman"/>
          <w:color w:val="000000"/>
          <w:sz w:val="24"/>
          <w:szCs w:val="24"/>
          <w:lang w:eastAsia="pl-PL"/>
        </w:rPr>
        <w:t>1. Otrzymana w grudniu subwencja oświatowa za styczeń następnego</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roku</w:t>
      </w:r>
      <w:r w:rsidR="00016289">
        <w:rPr>
          <w:rFonts w:ascii="Times New Roman" w:hAnsi="Times New Roman"/>
          <w:color w:val="000000"/>
          <w:sz w:val="24"/>
          <w:szCs w:val="24"/>
          <w:lang w:eastAsia="pl-PL"/>
        </w:rPr>
        <w:t xml:space="preserve"> </w:t>
      </w:r>
      <w:proofErr w:type="spellStart"/>
      <w:r w:rsidR="00016289">
        <w:rPr>
          <w:rFonts w:ascii="Times New Roman" w:hAnsi="Times New Roman"/>
          <w:color w:val="000000"/>
          <w:sz w:val="24"/>
          <w:szCs w:val="24"/>
          <w:lang w:eastAsia="pl-PL"/>
        </w:rPr>
        <w:t>Wn</w:t>
      </w:r>
      <w:proofErr w:type="spellEnd"/>
      <w:r w:rsidR="00016289">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 xml:space="preserve">133 </w:t>
      </w:r>
    </w:p>
    <w:p w:rsidR="007559B4" w:rsidRDefault="007559B4" w:rsidP="00276538">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2</w:t>
      </w:r>
      <w:r w:rsidR="00DF5FE8" w:rsidRPr="000C4B9B">
        <w:rPr>
          <w:rFonts w:ascii="Times New Roman" w:hAnsi="Times New Roman"/>
          <w:color w:val="000000"/>
          <w:sz w:val="24"/>
          <w:szCs w:val="24"/>
          <w:lang w:eastAsia="pl-PL"/>
        </w:rPr>
        <w:t>. Przeksięgowanie odsetek od zaciągniętych kredytów w momencie</w:t>
      </w:r>
      <w:r w:rsidR="00DF5FE8">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zapłaty lub umorzenia</w:t>
      </w:r>
    </w:p>
    <w:p w:rsidR="00DF5FE8" w:rsidRPr="000C4B9B" w:rsidRDefault="007559B4" w:rsidP="00276538">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 xml:space="preserve"> </w:t>
      </w:r>
      <w:r w:rsidR="00016289">
        <w:rPr>
          <w:rFonts w:ascii="Times New Roman" w:hAnsi="Times New Roman"/>
          <w:color w:val="000000"/>
          <w:sz w:val="24"/>
          <w:szCs w:val="24"/>
          <w:lang w:eastAsia="pl-PL"/>
        </w:rPr>
        <w:t>–</w:t>
      </w:r>
      <w:r>
        <w:rPr>
          <w:rFonts w:ascii="Times New Roman" w:hAnsi="Times New Roman"/>
          <w:color w:val="000000"/>
          <w:sz w:val="24"/>
          <w:szCs w:val="24"/>
          <w:lang w:eastAsia="pl-PL"/>
        </w:rPr>
        <w:t xml:space="preserve"> </w:t>
      </w:r>
      <w:proofErr w:type="spellStart"/>
      <w:r w:rsidR="00016289">
        <w:rPr>
          <w:rFonts w:ascii="Times New Roman" w:hAnsi="Times New Roman"/>
          <w:color w:val="000000"/>
          <w:sz w:val="24"/>
          <w:szCs w:val="24"/>
          <w:lang w:eastAsia="pl-PL"/>
        </w:rPr>
        <w:t>Wn</w:t>
      </w:r>
      <w:proofErr w:type="spellEnd"/>
      <w:r w:rsidR="00016289">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134</w:t>
      </w:r>
    </w:p>
    <w:p w:rsidR="007559B4" w:rsidRDefault="00DF5FE8" w:rsidP="0039042C">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4. Przeksięgowanie odsetek od zaciągniętych pożyczek w momencie</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zapłaty lub umorzenia</w:t>
      </w:r>
    </w:p>
    <w:p w:rsidR="00DF5FE8" w:rsidRPr="000C4B9B" w:rsidRDefault="007559B4" w:rsidP="0039042C">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w:t>
      </w:r>
      <w:proofErr w:type="spellStart"/>
      <w:r w:rsidR="00016289">
        <w:rPr>
          <w:rFonts w:ascii="Times New Roman" w:hAnsi="Times New Roman"/>
          <w:color w:val="000000"/>
          <w:sz w:val="24"/>
          <w:szCs w:val="24"/>
          <w:lang w:eastAsia="pl-PL"/>
        </w:rPr>
        <w:t>Wn</w:t>
      </w:r>
      <w:proofErr w:type="spellEnd"/>
      <w:r w:rsidR="00016289">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260</w:t>
      </w:r>
    </w:p>
    <w:p w:rsidR="00DF5FE8" w:rsidRPr="000C4B9B" w:rsidRDefault="00DF5FE8" w:rsidP="0039042C">
      <w:pPr>
        <w:autoSpaceDE w:val="0"/>
        <w:autoSpaceDN w:val="0"/>
        <w:adjustRightInd w:val="0"/>
        <w:spacing w:after="0" w:line="240" w:lineRule="auto"/>
        <w:jc w:val="both"/>
        <w:rPr>
          <w:rFonts w:ascii="Times New Roman" w:hAnsi="Times New Roman"/>
          <w:color w:val="000000"/>
          <w:sz w:val="24"/>
          <w:szCs w:val="24"/>
          <w:lang w:eastAsia="pl-PL"/>
        </w:rPr>
      </w:pPr>
    </w:p>
    <w:p w:rsidR="00DF5FE8" w:rsidRPr="000C4B9B" w:rsidRDefault="00DF5FE8" w:rsidP="007248E6">
      <w:pPr>
        <w:autoSpaceDE w:val="0"/>
        <w:autoSpaceDN w:val="0"/>
        <w:adjustRightInd w:val="0"/>
        <w:spacing w:after="0" w:line="240" w:lineRule="auto"/>
        <w:rPr>
          <w:rFonts w:ascii="Times New Roman" w:hAnsi="Times New Roman"/>
          <w:b/>
          <w:bCs/>
          <w:sz w:val="24"/>
          <w:szCs w:val="24"/>
          <w:lang w:eastAsia="pl-PL"/>
        </w:rPr>
      </w:pPr>
      <w:r>
        <w:rPr>
          <w:rFonts w:ascii="Times New Roman" w:hAnsi="Times New Roman"/>
          <w:b/>
          <w:bCs/>
          <w:sz w:val="24"/>
          <w:szCs w:val="24"/>
          <w:lang w:eastAsia="pl-PL"/>
        </w:rPr>
        <w:t xml:space="preserve"> </w:t>
      </w:r>
      <w:r w:rsidRPr="000C4B9B">
        <w:rPr>
          <w:rFonts w:ascii="Times New Roman" w:hAnsi="Times New Roman"/>
          <w:b/>
          <w:bCs/>
          <w:sz w:val="24"/>
          <w:szCs w:val="24"/>
          <w:lang w:eastAsia="pl-PL"/>
        </w:rPr>
        <w:t xml:space="preserve"> </w:t>
      </w:r>
      <w:r>
        <w:rPr>
          <w:rFonts w:ascii="Times New Roman" w:hAnsi="Times New Roman"/>
          <w:b/>
          <w:bCs/>
          <w:sz w:val="24"/>
          <w:szCs w:val="24"/>
          <w:lang w:eastAsia="pl-PL"/>
        </w:rPr>
        <w:t>C.</w:t>
      </w:r>
      <w:r w:rsidRPr="000C4B9B">
        <w:rPr>
          <w:rFonts w:ascii="Times New Roman" w:hAnsi="Times New Roman"/>
          <w:b/>
          <w:bCs/>
          <w:sz w:val="24"/>
          <w:szCs w:val="24"/>
          <w:lang w:eastAsia="pl-PL"/>
        </w:rPr>
        <w:t xml:space="preserve">  Wyniki budżetu</w:t>
      </w:r>
    </w:p>
    <w:p w:rsidR="00DF5FE8" w:rsidRPr="000C4B9B" w:rsidRDefault="00DF5FE8" w:rsidP="007248E6">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Na kontach syntetycznych służących do ustalania wyników budżetu są dokonywane następujące operacje:</w:t>
      </w:r>
    </w:p>
    <w:p w:rsidR="007559B4" w:rsidRDefault="00DF5FE8" w:rsidP="007248E6">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 przeksięgowania na koniec roku zrealizowanych dochodów budżetu oraz wydatków dokonanych</w:t>
      </w:r>
    </w:p>
    <w:p w:rsidR="00DF5FE8" w:rsidRPr="000C4B9B" w:rsidRDefault="00DF5FE8" w:rsidP="007248E6">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 xml:space="preserve">– przeksięgowania w następnym roku budżetowym, po zatwierdzeniu sprawozdania z wykonania budżetu, wyniku z wykonania budżetu i wyniku na operacjach </w:t>
      </w:r>
      <w:proofErr w:type="spellStart"/>
      <w:r w:rsidRPr="000C4B9B">
        <w:rPr>
          <w:rFonts w:ascii="Times New Roman" w:hAnsi="Times New Roman"/>
          <w:sz w:val="24"/>
          <w:szCs w:val="24"/>
          <w:lang w:eastAsia="pl-PL"/>
        </w:rPr>
        <w:t>niekasowych</w:t>
      </w:r>
      <w:proofErr w:type="spellEnd"/>
      <w:r w:rsidRPr="000C4B9B">
        <w:rPr>
          <w:rFonts w:ascii="Times New Roman" w:hAnsi="Times New Roman"/>
          <w:sz w:val="24"/>
          <w:szCs w:val="24"/>
          <w:lang w:eastAsia="pl-PL"/>
        </w:rPr>
        <w:t xml:space="preserve"> na skumulowany wynik na zasobach budżetu,</w:t>
      </w:r>
    </w:p>
    <w:p w:rsidR="00DF5FE8" w:rsidRPr="000C4B9B" w:rsidRDefault="00DF5FE8" w:rsidP="007248E6">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W budżecie jednostki samorządu terytorialnego ustala się:</w:t>
      </w:r>
    </w:p>
    <w:p w:rsidR="00DF5FE8" w:rsidRPr="000C4B9B" w:rsidRDefault="00DF5FE8" w:rsidP="007248E6">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 skumulowany wynik budżetu,</w:t>
      </w:r>
    </w:p>
    <w:p w:rsidR="00DF5FE8" w:rsidRPr="000C4B9B" w:rsidRDefault="00DF5FE8" w:rsidP="007248E6">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 wynik z wykonania budżetu za dany rok,</w:t>
      </w:r>
    </w:p>
    <w:p w:rsidR="00DF5FE8" w:rsidRPr="000C4B9B" w:rsidRDefault="00DF5FE8" w:rsidP="007248E6">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 xml:space="preserve">– wynik na operacjach </w:t>
      </w:r>
      <w:proofErr w:type="spellStart"/>
      <w:r w:rsidRPr="000C4B9B">
        <w:rPr>
          <w:rFonts w:ascii="Times New Roman" w:hAnsi="Times New Roman"/>
          <w:sz w:val="24"/>
          <w:szCs w:val="24"/>
          <w:lang w:eastAsia="pl-PL"/>
        </w:rPr>
        <w:t>niekasowych</w:t>
      </w:r>
      <w:proofErr w:type="spellEnd"/>
      <w:r w:rsidRPr="000C4B9B">
        <w:rPr>
          <w:rFonts w:ascii="Times New Roman" w:hAnsi="Times New Roman"/>
          <w:sz w:val="24"/>
          <w:szCs w:val="24"/>
          <w:lang w:eastAsia="pl-PL"/>
        </w:rPr>
        <w:t xml:space="preserve"> za dany rok.</w:t>
      </w:r>
    </w:p>
    <w:p w:rsidR="00DF5FE8" w:rsidRPr="000C4B9B" w:rsidRDefault="00DF5FE8" w:rsidP="007248E6">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 xml:space="preserve">Skumulowany wynik budżetu obejmuje okres od początku działalności </w:t>
      </w:r>
      <w:r>
        <w:rPr>
          <w:rFonts w:ascii="Times New Roman" w:hAnsi="Times New Roman"/>
          <w:sz w:val="24"/>
          <w:szCs w:val="24"/>
          <w:lang w:eastAsia="pl-PL"/>
        </w:rPr>
        <w:t xml:space="preserve">danej jednostki </w:t>
      </w:r>
      <w:r w:rsidRPr="000C4B9B">
        <w:rPr>
          <w:rFonts w:ascii="Times New Roman" w:hAnsi="Times New Roman"/>
          <w:sz w:val="24"/>
          <w:szCs w:val="24"/>
          <w:lang w:eastAsia="pl-PL"/>
        </w:rPr>
        <w:t>samorządu terytorialnego do końca roku poprzedzającego rok budżetów.</w:t>
      </w:r>
    </w:p>
    <w:p w:rsidR="00DF5FE8" w:rsidRPr="000C4B9B" w:rsidRDefault="00DF5FE8" w:rsidP="007248E6">
      <w:pPr>
        <w:autoSpaceDE w:val="0"/>
        <w:autoSpaceDN w:val="0"/>
        <w:adjustRightInd w:val="0"/>
        <w:spacing w:after="0" w:line="240" w:lineRule="auto"/>
        <w:rPr>
          <w:rFonts w:ascii="Times New Roman" w:hAnsi="Times New Roman"/>
          <w:sz w:val="24"/>
          <w:szCs w:val="24"/>
          <w:lang w:eastAsia="pl-PL"/>
        </w:rPr>
      </w:pPr>
    </w:p>
    <w:p w:rsidR="00DF5FE8" w:rsidRPr="000C4B9B" w:rsidRDefault="00DF5FE8" w:rsidP="00C110C6">
      <w:pPr>
        <w:autoSpaceDE w:val="0"/>
        <w:autoSpaceDN w:val="0"/>
        <w:adjustRightInd w:val="0"/>
        <w:spacing w:after="0" w:line="240" w:lineRule="auto"/>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Konto 960 „Skumulowane wyniki budżetu”</w:t>
      </w:r>
    </w:p>
    <w:p w:rsidR="00DF5FE8" w:rsidRPr="000C4B9B" w:rsidRDefault="00DF5FE8" w:rsidP="0030301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Konto 960 służy do ewidencji stanu skumulowanych niedoborów lub nadwyżek z lat ubiegłych.</w:t>
      </w:r>
    </w:p>
    <w:p w:rsidR="00DF5FE8" w:rsidRPr="000C4B9B" w:rsidRDefault="00DF5FE8" w:rsidP="0030301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W ciągu roku konto 960 przeznaczone do ewidencji operacji dotyczących zmniejszenia lub zmniejszenia skumulowanych wyników budżetu. Na stronie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960 ujmuje się, pod datą zatwierdzenia sprawozdania z wykonania budżetu za poprzedni rok, przeniesienie sald: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961 oraz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w:t>
      </w:r>
      <w:r w:rsidRPr="000C4B9B">
        <w:rPr>
          <w:rFonts w:ascii="Times New Roman" w:hAnsi="Times New Roman"/>
          <w:color w:val="0000FF"/>
          <w:sz w:val="24"/>
          <w:szCs w:val="24"/>
          <w:lang w:eastAsia="pl-PL"/>
        </w:rPr>
        <w:t xml:space="preserve">962 </w:t>
      </w:r>
      <w:r w:rsidRPr="000C4B9B">
        <w:rPr>
          <w:rFonts w:ascii="Times New Roman" w:hAnsi="Times New Roman"/>
          <w:color w:val="000000"/>
          <w:sz w:val="24"/>
          <w:szCs w:val="24"/>
          <w:lang w:eastAsia="pl-PL"/>
        </w:rPr>
        <w:t>na dzień kończący poprzedni rok budżetowy.</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Na stronie Ma konta 960 ujmuje się, pod datą przyjęcia sprawozdania</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z wykonania budżetu za poprzedni rok, przeksięgowanie sald strony Ma kont </w:t>
      </w:r>
      <w:r w:rsidRPr="000C4B9B">
        <w:rPr>
          <w:rFonts w:ascii="Times New Roman" w:hAnsi="Times New Roman"/>
          <w:color w:val="0000FF"/>
          <w:sz w:val="24"/>
          <w:szCs w:val="24"/>
          <w:lang w:eastAsia="pl-PL"/>
        </w:rPr>
        <w:t xml:space="preserve">961 </w:t>
      </w:r>
      <w:r w:rsidRPr="000C4B9B">
        <w:rPr>
          <w:rFonts w:ascii="Times New Roman" w:hAnsi="Times New Roman"/>
          <w:color w:val="000000"/>
          <w:sz w:val="24"/>
          <w:szCs w:val="24"/>
          <w:lang w:eastAsia="pl-PL"/>
        </w:rPr>
        <w:t xml:space="preserve">i </w:t>
      </w:r>
      <w:r w:rsidRPr="000C4B9B">
        <w:rPr>
          <w:rFonts w:ascii="Times New Roman" w:hAnsi="Times New Roman"/>
          <w:color w:val="0000FF"/>
          <w:sz w:val="24"/>
          <w:szCs w:val="24"/>
          <w:lang w:eastAsia="pl-PL"/>
        </w:rPr>
        <w:t xml:space="preserve">962 </w:t>
      </w:r>
      <w:r w:rsidRPr="000C4B9B">
        <w:rPr>
          <w:rFonts w:ascii="Times New Roman" w:hAnsi="Times New Roman"/>
          <w:color w:val="000000"/>
          <w:sz w:val="24"/>
          <w:szCs w:val="24"/>
          <w:lang w:eastAsia="pl-PL"/>
        </w:rPr>
        <w:t>ustalonych na dzień kończący poprzedni rok budżetowy.</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Saldo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960 oznacza skumulowany deficyt budżetu, zaś saldo Ma oznacza skumulowaną nadwyżkę budżetu.</w:t>
      </w:r>
    </w:p>
    <w:p w:rsidR="00DF5FE8" w:rsidRPr="000C4B9B" w:rsidRDefault="00DF5FE8" w:rsidP="00303011">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 xml:space="preserve">Typowe zapisy strony </w:t>
      </w:r>
      <w:proofErr w:type="spellStart"/>
      <w:r w:rsidRPr="000C4B9B">
        <w:rPr>
          <w:rFonts w:ascii="Times New Roman" w:hAnsi="Times New Roman"/>
          <w:b/>
          <w:bCs/>
          <w:color w:val="000000"/>
          <w:sz w:val="24"/>
          <w:szCs w:val="24"/>
          <w:lang w:eastAsia="pl-PL"/>
        </w:rPr>
        <w:t>Wn</w:t>
      </w:r>
      <w:proofErr w:type="spellEnd"/>
      <w:r w:rsidRPr="000C4B9B">
        <w:rPr>
          <w:rFonts w:ascii="Times New Roman" w:hAnsi="Times New Roman"/>
          <w:b/>
          <w:bCs/>
          <w:color w:val="000000"/>
          <w:sz w:val="24"/>
          <w:szCs w:val="24"/>
          <w:lang w:eastAsia="pl-PL"/>
        </w:rPr>
        <w:t xml:space="preserve"> konta 960 „Skumulowane wyniki </w:t>
      </w:r>
      <w:proofErr w:type="spellStart"/>
      <w:r w:rsidRPr="000C4B9B">
        <w:rPr>
          <w:rFonts w:ascii="Times New Roman" w:hAnsi="Times New Roman"/>
          <w:b/>
          <w:bCs/>
          <w:color w:val="000000"/>
          <w:sz w:val="24"/>
          <w:szCs w:val="24"/>
          <w:lang w:eastAsia="pl-PL"/>
        </w:rPr>
        <w:t>budżetu”i</w:t>
      </w:r>
      <w:proofErr w:type="spellEnd"/>
      <w:r w:rsidRPr="000C4B9B">
        <w:rPr>
          <w:rFonts w:ascii="Times New Roman" w:hAnsi="Times New Roman"/>
          <w:b/>
          <w:bCs/>
          <w:color w:val="000000"/>
          <w:sz w:val="24"/>
          <w:szCs w:val="24"/>
          <w:lang w:eastAsia="pl-PL"/>
        </w:rPr>
        <w:t xml:space="preserve"> konto przeciwstawne</w:t>
      </w:r>
    </w:p>
    <w:p w:rsidR="00DF5FE8" w:rsidRPr="000C4B9B" w:rsidRDefault="00DF5FE8" w:rsidP="0030301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Przeksięgowanie, pod datą zatwierdzenia sprawozdania z wykonania budżetu za rok poprzedni, niedoboru z wykonania budżetu</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za poprzedni rok </w:t>
      </w:r>
      <w:r w:rsidR="00016289">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961</w:t>
      </w:r>
    </w:p>
    <w:p w:rsidR="00DF5FE8" w:rsidRPr="000C4B9B" w:rsidRDefault="00DF5FE8" w:rsidP="0030301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2. Przeksięgowanie, pod datą zatwierdzenia sprawozdania z wykonania budżetu za poprzedni rok, nadwyżki kosztów finansowych</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zaliczanych do operacji </w:t>
      </w:r>
      <w:proofErr w:type="spellStart"/>
      <w:r w:rsidRPr="000C4B9B">
        <w:rPr>
          <w:rFonts w:ascii="Times New Roman" w:hAnsi="Times New Roman"/>
          <w:color w:val="000000"/>
          <w:sz w:val="24"/>
          <w:szCs w:val="24"/>
          <w:lang w:eastAsia="pl-PL"/>
        </w:rPr>
        <w:t>niekasowych</w:t>
      </w:r>
      <w:proofErr w:type="spellEnd"/>
      <w:r w:rsidRPr="000C4B9B">
        <w:rPr>
          <w:rFonts w:ascii="Times New Roman" w:hAnsi="Times New Roman"/>
          <w:color w:val="000000"/>
          <w:sz w:val="24"/>
          <w:szCs w:val="24"/>
          <w:lang w:eastAsia="pl-PL"/>
        </w:rPr>
        <w:t>, zrealizowanych</w:t>
      </w:r>
    </w:p>
    <w:p w:rsidR="00DF5FE8" w:rsidRPr="000C4B9B" w:rsidRDefault="00DF5FE8" w:rsidP="0030301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w poprzednim roku, nad przychodami z tych operacji </w:t>
      </w:r>
      <w:r w:rsidR="00016289">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962</w:t>
      </w:r>
    </w:p>
    <w:p w:rsidR="00DF5FE8" w:rsidRPr="000C4B9B" w:rsidRDefault="00DF5FE8" w:rsidP="00303011">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lastRenderedPageBreak/>
        <w:t>Typowe zapisy strony Ma konta 960 „Skumulowane wyniki budżetu” i  konto przeciwstawne</w:t>
      </w:r>
    </w:p>
    <w:p w:rsidR="00DF5FE8" w:rsidRPr="000C4B9B" w:rsidRDefault="00DF5FE8" w:rsidP="0030301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Przeksięgowanie, pod datą zatwierdzenia sprawozdania z wykonania budżetu za poprzedni rok, nadwyżki z wykonania budżetu</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za rok poprzedni </w:t>
      </w:r>
      <w:r w:rsidR="00016289">
        <w:rPr>
          <w:rFonts w:ascii="Times New Roman" w:hAnsi="Times New Roman"/>
          <w:color w:val="000000"/>
          <w:sz w:val="24"/>
          <w:szCs w:val="24"/>
          <w:lang w:eastAsia="pl-PL"/>
        </w:rPr>
        <w:t>–</w:t>
      </w:r>
      <w:proofErr w:type="spellStart"/>
      <w:r w:rsidR="00016289">
        <w:rPr>
          <w:rFonts w:ascii="Times New Roman" w:hAnsi="Times New Roman"/>
          <w:color w:val="000000"/>
          <w:sz w:val="24"/>
          <w:szCs w:val="24"/>
          <w:lang w:eastAsia="pl-PL"/>
        </w:rPr>
        <w:t>Wn</w:t>
      </w:r>
      <w:proofErr w:type="spellEnd"/>
      <w:r w:rsidR="00016289">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961</w:t>
      </w:r>
    </w:p>
    <w:p w:rsidR="00DF5FE8" w:rsidRPr="00276538" w:rsidRDefault="00DF5FE8" w:rsidP="00303011">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2. Przeksięgowanie, pod datą zatwierdzenia sprawozdania z wykonania budżetu za poprzedni rok, nadwyżki przychodów zaliczanych do operacji </w:t>
      </w:r>
      <w:proofErr w:type="spellStart"/>
      <w:r w:rsidRPr="000C4B9B">
        <w:rPr>
          <w:rFonts w:ascii="Times New Roman" w:hAnsi="Times New Roman"/>
          <w:color w:val="000000"/>
          <w:sz w:val="24"/>
          <w:szCs w:val="24"/>
          <w:lang w:eastAsia="pl-PL"/>
        </w:rPr>
        <w:t>niekasowych</w:t>
      </w:r>
      <w:proofErr w:type="spellEnd"/>
      <w:r w:rsidRPr="000C4B9B">
        <w:rPr>
          <w:rFonts w:ascii="Times New Roman" w:hAnsi="Times New Roman"/>
          <w:color w:val="000000"/>
          <w:sz w:val="24"/>
          <w:szCs w:val="24"/>
          <w:lang w:eastAsia="pl-PL"/>
        </w:rPr>
        <w:t xml:space="preserve"> zrealizowanych w poprzednim</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roku, nad kosztami tych operacji-</w:t>
      </w:r>
      <w:proofErr w:type="spellStart"/>
      <w:r w:rsidR="00016289">
        <w:rPr>
          <w:rFonts w:ascii="Times New Roman" w:hAnsi="Times New Roman"/>
          <w:color w:val="000000"/>
          <w:sz w:val="24"/>
          <w:szCs w:val="24"/>
          <w:lang w:eastAsia="pl-PL"/>
        </w:rPr>
        <w:t>Wn</w:t>
      </w:r>
      <w:proofErr w:type="spellEnd"/>
      <w:r w:rsidR="00016289">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962</w:t>
      </w:r>
    </w:p>
    <w:p w:rsidR="00DF5FE8" w:rsidRPr="000C4B9B" w:rsidRDefault="00DF5FE8" w:rsidP="00303011">
      <w:pPr>
        <w:autoSpaceDE w:val="0"/>
        <w:autoSpaceDN w:val="0"/>
        <w:adjustRightInd w:val="0"/>
        <w:spacing w:after="0" w:line="240" w:lineRule="auto"/>
        <w:jc w:val="both"/>
        <w:rPr>
          <w:rFonts w:ascii="Times New Roman" w:hAnsi="Times New Roman"/>
          <w:color w:val="000000"/>
          <w:sz w:val="24"/>
          <w:szCs w:val="24"/>
          <w:lang w:eastAsia="pl-PL"/>
        </w:rPr>
      </w:pPr>
    </w:p>
    <w:p w:rsidR="00DF5FE8" w:rsidRPr="000C4B9B" w:rsidRDefault="00DF5FE8" w:rsidP="00FF4BFF">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Konto 961 „Wynik wykonania budżetu”</w:t>
      </w:r>
    </w:p>
    <w:p w:rsidR="00DF5FE8" w:rsidRPr="000C4B9B" w:rsidRDefault="00DF5FE8" w:rsidP="00FF4BFF">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Konto 961 służy do ewidencji wyniku wykonania budżetu, czyli deficytu lub nadwyżki.</w:t>
      </w:r>
    </w:p>
    <w:p w:rsidR="00DF5FE8" w:rsidRPr="000C4B9B" w:rsidRDefault="00DF5FE8" w:rsidP="00FF4BFF">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Pod datą ostatniego dnia roku budżetowego na stronie</w:t>
      </w:r>
      <w:r w:rsidR="008A759A">
        <w:rPr>
          <w:rFonts w:ascii="Times New Roman" w:hAnsi="Times New Roman"/>
          <w:color w:val="000000"/>
          <w:sz w:val="24"/>
          <w:szCs w:val="24"/>
          <w:lang w:eastAsia="pl-PL"/>
        </w:rPr>
        <w:t xml:space="preserve">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961 ujmuje się przeniesienie poniesionych w ciągu roku wydatków budżetu, korespondencji z kontem </w:t>
      </w:r>
      <w:r w:rsidRPr="000C4B9B">
        <w:rPr>
          <w:rFonts w:ascii="Times New Roman" w:hAnsi="Times New Roman"/>
          <w:color w:val="0000FF"/>
          <w:sz w:val="24"/>
          <w:szCs w:val="24"/>
          <w:lang w:eastAsia="pl-PL"/>
        </w:rPr>
        <w:t>902</w:t>
      </w:r>
      <w:r w:rsidRPr="000C4B9B">
        <w:rPr>
          <w:rFonts w:ascii="Times New Roman" w:hAnsi="Times New Roman"/>
          <w:color w:val="000000"/>
          <w:sz w:val="24"/>
          <w:szCs w:val="24"/>
          <w:lang w:eastAsia="pl-PL"/>
        </w:rPr>
        <w:t xml:space="preserve">. Pod datą ostatniego dnia roku budżetowego na stronie Ma konta 961 ujmuje się przeniesienie zrealizowanych w ciągu roku dochodów budżetowych, w korespondencji z kontem </w:t>
      </w:r>
      <w:r w:rsidRPr="000C4B9B">
        <w:rPr>
          <w:rFonts w:ascii="Times New Roman" w:hAnsi="Times New Roman"/>
          <w:color w:val="0000FF"/>
          <w:sz w:val="24"/>
          <w:szCs w:val="24"/>
          <w:lang w:eastAsia="pl-PL"/>
        </w:rPr>
        <w:t>901</w:t>
      </w:r>
      <w:r w:rsidRPr="000C4B9B">
        <w:rPr>
          <w:rFonts w:ascii="Times New Roman" w:hAnsi="Times New Roman"/>
          <w:color w:val="000000"/>
          <w:sz w:val="24"/>
          <w:szCs w:val="24"/>
          <w:lang w:eastAsia="pl-PL"/>
        </w:rPr>
        <w:t>.</w:t>
      </w:r>
    </w:p>
    <w:p w:rsidR="00DF5FE8" w:rsidRPr="000C4B9B" w:rsidRDefault="00DF5FE8" w:rsidP="00FF4BFF">
      <w:pPr>
        <w:autoSpaceDE w:val="0"/>
        <w:autoSpaceDN w:val="0"/>
        <w:adjustRightInd w:val="0"/>
        <w:spacing w:after="0" w:line="240" w:lineRule="auto"/>
        <w:jc w:val="both"/>
        <w:rPr>
          <w:rFonts w:ascii="Times New Roman" w:hAnsi="Times New Roman"/>
          <w:sz w:val="24"/>
          <w:szCs w:val="24"/>
          <w:lang w:eastAsia="pl-PL"/>
        </w:rPr>
      </w:pPr>
      <w:r w:rsidRPr="000C4B9B">
        <w:rPr>
          <w:rFonts w:ascii="Times New Roman" w:hAnsi="Times New Roman"/>
          <w:sz w:val="24"/>
          <w:szCs w:val="24"/>
          <w:lang w:eastAsia="pl-PL"/>
        </w:rPr>
        <w:t xml:space="preserve"> Na stronie </w:t>
      </w:r>
      <w:proofErr w:type="spellStart"/>
      <w:r w:rsidRPr="000C4B9B">
        <w:rPr>
          <w:rFonts w:ascii="Times New Roman" w:hAnsi="Times New Roman"/>
          <w:sz w:val="24"/>
          <w:szCs w:val="24"/>
          <w:lang w:eastAsia="pl-PL"/>
        </w:rPr>
        <w:t>Wn</w:t>
      </w:r>
      <w:proofErr w:type="spellEnd"/>
      <w:r w:rsidRPr="000C4B9B">
        <w:rPr>
          <w:rFonts w:ascii="Times New Roman" w:hAnsi="Times New Roman"/>
          <w:sz w:val="24"/>
          <w:szCs w:val="24"/>
          <w:lang w:eastAsia="pl-PL"/>
        </w:rPr>
        <w:t xml:space="preserve"> konta 961 ujmuje się także przeniesienie, pod datą zatwierdzenia sprawozdania z wykonania budżetu za poprzedni rok, na konto 960 salda strony Ma ustalonego na koniec poprzedniego roku budżetowego. Na stronie Ma konta 961 dokonuje się przeksięgowania, pod datą zatwierdzenia sprawozdania z wykonania budżetu za poprzedni rok, na konto 960 salda strony </w:t>
      </w:r>
      <w:proofErr w:type="spellStart"/>
      <w:r w:rsidRPr="000C4B9B">
        <w:rPr>
          <w:rFonts w:ascii="Times New Roman" w:hAnsi="Times New Roman"/>
          <w:sz w:val="24"/>
          <w:szCs w:val="24"/>
          <w:lang w:eastAsia="pl-PL"/>
        </w:rPr>
        <w:t>Wn</w:t>
      </w:r>
      <w:proofErr w:type="spellEnd"/>
      <w:r w:rsidRPr="000C4B9B">
        <w:rPr>
          <w:rFonts w:ascii="Times New Roman" w:hAnsi="Times New Roman"/>
          <w:sz w:val="24"/>
          <w:szCs w:val="24"/>
          <w:lang w:eastAsia="pl-PL"/>
        </w:rPr>
        <w:t xml:space="preserve"> ustalonego na koniec poprzedniego roku budżetowego. Na koniec roku konto 961 może wykazywać saldo strony </w:t>
      </w:r>
      <w:proofErr w:type="spellStart"/>
      <w:r w:rsidRPr="000C4B9B">
        <w:rPr>
          <w:rFonts w:ascii="Times New Roman" w:hAnsi="Times New Roman"/>
          <w:sz w:val="24"/>
          <w:szCs w:val="24"/>
          <w:lang w:eastAsia="pl-PL"/>
        </w:rPr>
        <w:t>Wn</w:t>
      </w:r>
      <w:proofErr w:type="spellEnd"/>
      <w:r w:rsidRPr="000C4B9B">
        <w:rPr>
          <w:rFonts w:ascii="Times New Roman" w:hAnsi="Times New Roman"/>
          <w:sz w:val="24"/>
          <w:szCs w:val="24"/>
          <w:lang w:eastAsia="pl-PL"/>
        </w:rPr>
        <w:t>, oznaczające stan deficytu budżetu, lub saldo strony Ma, oznaczające stan nadwyżki budżetu za dany rok.</w:t>
      </w:r>
    </w:p>
    <w:p w:rsidR="00DF5FE8" w:rsidRPr="000C4B9B" w:rsidRDefault="00DF5FE8" w:rsidP="00A13656">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 xml:space="preserve">Typowe zapisy strony </w:t>
      </w:r>
      <w:proofErr w:type="spellStart"/>
      <w:r w:rsidRPr="000C4B9B">
        <w:rPr>
          <w:rFonts w:ascii="Times New Roman" w:hAnsi="Times New Roman"/>
          <w:b/>
          <w:bCs/>
          <w:color w:val="000000"/>
          <w:sz w:val="24"/>
          <w:szCs w:val="24"/>
          <w:lang w:eastAsia="pl-PL"/>
        </w:rPr>
        <w:t>Wn</w:t>
      </w:r>
      <w:proofErr w:type="spellEnd"/>
      <w:r w:rsidRPr="000C4B9B">
        <w:rPr>
          <w:rFonts w:ascii="Times New Roman" w:hAnsi="Times New Roman"/>
          <w:b/>
          <w:bCs/>
          <w:color w:val="000000"/>
          <w:sz w:val="24"/>
          <w:szCs w:val="24"/>
          <w:lang w:eastAsia="pl-PL"/>
        </w:rPr>
        <w:t xml:space="preserve"> konta 961 „Wynik wykonania budżetu”</w:t>
      </w:r>
    </w:p>
    <w:p w:rsidR="00DF5FE8" w:rsidRPr="000C4B9B" w:rsidRDefault="00DF5FE8" w:rsidP="00A13656">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i  konto przeciwstawne</w:t>
      </w:r>
    </w:p>
    <w:p w:rsidR="00DF5FE8" w:rsidRPr="000C4B9B" w:rsidRDefault="00DF5FE8" w:rsidP="00A13656">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Przeniesienie, pod datą zatwierdzenia sprawozdania z wykonania</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budżetu za poprzedni rok, nadwyżki budżetu zrealizowanej</w:t>
      </w:r>
      <w:r>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w roku poprzednim-</w:t>
      </w:r>
      <w:r w:rsidR="00016289">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960</w:t>
      </w:r>
    </w:p>
    <w:p w:rsidR="00DF5FE8" w:rsidRPr="000C4B9B" w:rsidRDefault="00DF5FE8" w:rsidP="00A13656">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2. Przeniesienie na koniec roku zrealizowanych wydatków </w:t>
      </w:r>
      <w:proofErr w:type="spellStart"/>
      <w:r w:rsidRPr="000C4B9B">
        <w:rPr>
          <w:rFonts w:ascii="Times New Roman" w:hAnsi="Times New Roman"/>
          <w:color w:val="000000"/>
          <w:sz w:val="24"/>
          <w:szCs w:val="24"/>
          <w:lang w:eastAsia="pl-PL"/>
        </w:rPr>
        <w:t>budżetowych-</w:t>
      </w:r>
      <w:r w:rsidR="00016289">
        <w:rPr>
          <w:rFonts w:ascii="Times New Roman" w:hAnsi="Times New Roman"/>
          <w:color w:val="000000"/>
          <w:sz w:val="24"/>
          <w:szCs w:val="24"/>
          <w:lang w:eastAsia="pl-PL"/>
        </w:rPr>
        <w:t>Ma</w:t>
      </w:r>
      <w:proofErr w:type="spellEnd"/>
      <w:r w:rsidR="00016289">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902</w:t>
      </w:r>
    </w:p>
    <w:p w:rsidR="00DF5FE8" w:rsidRPr="000C4B9B" w:rsidRDefault="00DF5FE8" w:rsidP="00A13656">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Typowe zapisy strony Ma konta 961 „Wynik wykonania budżetu”</w:t>
      </w:r>
      <w:r w:rsidR="00016289">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DF5FE8" w:rsidP="00A13656">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1. Przeniesienie, pod datą zatwierdzenia sprawozdania z wykonania</w:t>
      </w:r>
      <w:r w:rsidR="008A759A">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 xml:space="preserve">budżetu za poprzedni rok, </w:t>
      </w:r>
      <w:r w:rsidR="008A759A">
        <w:rPr>
          <w:rFonts w:ascii="Times New Roman" w:hAnsi="Times New Roman"/>
          <w:color w:val="000000"/>
          <w:sz w:val="24"/>
          <w:szCs w:val="24"/>
          <w:lang w:eastAsia="pl-PL"/>
        </w:rPr>
        <w:t xml:space="preserve"> </w:t>
      </w:r>
      <w:r w:rsidRPr="000C4B9B">
        <w:rPr>
          <w:rFonts w:ascii="Times New Roman" w:hAnsi="Times New Roman"/>
          <w:color w:val="000000"/>
          <w:sz w:val="24"/>
          <w:szCs w:val="24"/>
          <w:lang w:eastAsia="pl-PL"/>
        </w:rPr>
        <w:t>deficytu budżetu z poprzedniego</w:t>
      </w:r>
      <w:r>
        <w:rPr>
          <w:rFonts w:ascii="Times New Roman" w:hAnsi="Times New Roman"/>
          <w:color w:val="000000"/>
          <w:sz w:val="24"/>
          <w:szCs w:val="24"/>
          <w:lang w:eastAsia="pl-PL"/>
        </w:rPr>
        <w:t xml:space="preserve"> </w:t>
      </w:r>
      <w:proofErr w:type="spellStart"/>
      <w:r w:rsidRPr="000C4B9B">
        <w:rPr>
          <w:rFonts w:ascii="Times New Roman" w:hAnsi="Times New Roman"/>
          <w:color w:val="000000"/>
          <w:sz w:val="24"/>
          <w:szCs w:val="24"/>
          <w:lang w:eastAsia="pl-PL"/>
        </w:rPr>
        <w:t>roku-</w:t>
      </w:r>
      <w:r w:rsidR="00016289">
        <w:rPr>
          <w:rFonts w:ascii="Times New Roman" w:hAnsi="Times New Roman"/>
          <w:color w:val="000000"/>
          <w:sz w:val="24"/>
          <w:szCs w:val="24"/>
          <w:lang w:eastAsia="pl-PL"/>
        </w:rPr>
        <w:t>Wn</w:t>
      </w:r>
      <w:proofErr w:type="spellEnd"/>
      <w:r w:rsidR="00016289">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960</w:t>
      </w:r>
    </w:p>
    <w:p w:rsidR="00DF5FE8" w:rsidRDefault="00DF5FE8" w:rsidP="00A13656">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2. Przeksięgowanie na koniec roku zrealizowanych dochodów </w:t>
      </w:r>
      <w:proofErr w:type="spellStart"/>
      <w:r w:rsidRPr="000C4B9B">
        <w:rPr>
          <w:rFonts w:ascii="Times New Roman" w:hAnsi="Times New Roman"/>
          <w:color w:val="000000"/>
          <w:sz w:val="24"/>
          <w:szCs w:val="24"/>
          <w:lang w:eastAsia="pl-PL"/>
        </w:rPr>
        <w:t>budżetowych-</w:t>
      </w:r>
      <w:r w:rsidR="00016289">
        <w:rPr>
          <w:rFonts w:ascii="Times New Roman" w:hAnsi="Times New Roman"/>
          <w:color w:val="000000"/>
          <w:sz w:val="24"/>
          <w:szCs w:val="24"/>
          <w:lang w:eastAsia="pl-PL"/>
        </w:rPr>
        <w:t>Wn</w:t>
      </w:r>
      <w:proofErr w:type="spellEnd"/>
      <w:r w:rsidR="00016289">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901</w:t>
      </w:r>
      <w:r w:rsidRPr="000C4B9B">
        <w:rPr>
          <w:rFonts w:ascii="Times New Roman" w:hAnsi="Times New Roman"/>
          <w:color w:val="000000"/>
          <w:sz w:val="24"/>
          <w:szCs w:val="24"/>
          <w:lang w:eastAsia="pl-PL"/>
        </w:rPr>
        <w:t>.</w:t>
      </w:r>
    </w:p>
    <w:p w:rsidR="008A759A" w:rsidRPr="000C4B9B" w:rsidRDefault="008A759A" w:rsidP="00A13656">
      <w:pPr>
        <w:autoSpaceDE w:val="0"/>
        <w:autoSpaceDN w:val="0"/>
        <w:adjustRightInd w:val="0"/>
        <w:spacing w:after="0" w:line="240" w:lineRule="auto"/>
        <w:jc w:val="both"/>
        <w:rPr>
          <w:rFonts w:ascii="Times New Roman" w:hAnsi="Times New Roman"/>
          <w:color w:val="000000"/>
          <w:sz w:val="24"/>
          <w:szCs w:val="24"/>
          <w:lang w:eastAsia="pl-PL"/>
        </w:rPr>
      </w:pPr>
    </w:p>
    <w:p w:rsidR="00DF5FE8" w:rsidRPr="000C4B9B" w:rsidRDefault="00DF5FE8" w:rsidP="00C627CD">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Konto 962 „Wynik na pozostałych operacjach”</w:t>
      </w:r>
    </w:p>
    <w:p w:rsidR="00DF5FE8" w:rsidRPr="000C4B9B" w:rsidRDefault="00DF5FE8" w:rsidP="00C627C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Konto 962 służy do ewidencji operacji </w:t>
      </w:r>
      <w:proofErr w:type="spellStart"/>
      <w:r w:rsidRPr="000C4B9B">
        <w:rPr>
          <w:rFonts w:ascii="Times New Roman" w:hAnsi="Times New Roman"/>
          <w:color w:val="000000"/>
          <w:sz w:val="24"/>
          <w:szCs w:val="24"/>
          <w:lang w:eastAsia="pl-PL"/>
        </w:rPr>
        <w:t>niekasowych</w:t>
      </w:r>
      <w:proofErr w:type="spellEnd"/>
      <w:r w:rsidRPr="000C4B9B">
        <w:rPr>
          <w:rFonts w:ascii="Times New Roman" w:hAnsi="Times New Roman"/>
          <w:color w:val="000000"/>
          <w:sz w:val="24"/>
          <w:szCs w:val="24"/>
          <w:lang w:eastAsia="pl-PL"/>
        </w:rPr>
        <w:t xml:space="preserve"> wpływających na wynik wykonania budżetu.</w:t>
      </w:r>
    </w:p>
    <w:p w:rsidR="00DF5FE8" w:rsidRPr="000C4B9B" w:rsidRDefault="00DF5FE8" w:rsidP="00C627C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Na stronie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xml:space="preserve"> konta 962 ujmuje się w szczególności koszty finansowe  oraz pozostałe koszty operacyjne związane z operacjami budżetowymi.  Na koniec roku konto 962 może wykazywać saldo </w:t>
      </w:r>
      <w:proofErr w:type="spellStart"/>
      <w:r w:rsidRPr="000C4B9B">
        <w:rPr>
          <w:rFonts w:ascii="Times New Roman" w:hAnsi="Times New Roman"/>
          <w:color w:val="000000"/>
          <w:sz w:val="24"/>
          <w:szCs w:val="24"/>
          <w:lang w:eastAsia="pl-PL"/>
        </w:rPr>
        <w:t>Wn</w:t>
      </w:r>
      <w:proofErr w:type="spellEnd"/>
      <w:r w:rsidRPr="000C4B9B">
        <w:rPr>
          <w:rFonts w:ascii="Times New Roman" w:hAnsi="Times New Roman"/>
          <w:color w:val="000000"/>
          <w:sz w:val="24"/>
          <w:szCs w:val="24"/>
          <w:lang w:eastAsia="pl-PL"/>
        </w:rPr>
        <w:t>, oznaczające nadwyżkę kosztów nad przychodami, lub saldo Ma, oznaczające nadwyżkę przychodów nad kosztami.</w:t>
      </w:r>
    </w:p>
    <w:p w:rsidR="00DF5FE8" w:rsidRPr="000C4B9B" w:rsidRDefault="00DF5FE8" w:rsidP="00C627C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 xml:space="preserve">Pod datą zatwierdzenia sprawozdania z wykonania budżetu saldo konta 962 przenosi się na konto </w:t>
      </w:r>
      <w:r w:rsidRPr="000C4B9B">
        <w:rPr>
          <w:rFonts w:ascii="Times New Roman" w:hAnsi="Times New Roman"/>
          <w:color w:val="0000FF"/>
          <w:sz w:val="24"/>
          <w:szCs w:val="24"/>
          <w:lang w:eastAsia="pl-PL"/>
        </w:rPr>
        <w:t>960</w:t>
      </w:r>
      <w:r w:rsidRPr="000C4B9B">
        <w:rPr>
          <w:rFonts w:ascii="Times New Roman" w:hAnsi="Times New Roman"/>
          <w:color w:val="000000"/>
          <w:sz w:val="24"/>
          <w:szCs w:val="24"/>
          <w:lang w:eastAsia="pl-PL"/>
        </w:rPr>
        <w:t>.</w:t>
      </w:r>
    </w:p>
    <w:p w:rsidR="00DF5FE8" w:rsidRPr="000C4B9B" w:rsidRDefault="00DF5FE8" w:rsidP="00C627CD">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t xml:space="preserve">Typowe zapisy strony </w:t>
      </w:r>
      <w:proofErr w:type="spellStart"/>
      <w:r w:rsidRPr="000C4B9B">
        <w:rPr>
          <w:rFonts w:ascii="Times New Roman" w:hAnsi="Times New Roman"/>
          <w:b/>
          <w:bCs/>
          <w:color w:val="000000"/>
          <w:sz w:val="24"/>
          <w:szCs w:val="24"/>
          <w:lang w:eastAsia="pl-PL"/>
        </w:rPr>
        <w:t>Wn</w:t>
      </w:r>
      <w:proofErr w:type="spellEnd"/>
      <w:r w:rsidRPr="000C4B9B">
        <w:rPr>
          <w:rFonts w:ascii="Times New Roman" w:hAnsi="Times New Roman"/>
          <w:b/>
          <w:bCs/>
          <w:color w:val="000000"/>
          <w:sz w:val="24"/>
          <w:szCs w:val="24"/>
          <w:lang w:eastAsia="pl-PL"/>
        </w:rPr>
        <w:t xml:space="preserve"> konta 962 „Wynik na pozostałych operacjach”</w:t>
      </w:r>
      <w:r w:rsidR="007A68C0">
        <w:rPr>
          <w:rFonts w:ascii="Times New Roman" w:hAnsi="Times New Roman"/>
          <w:b/>
          <w:bCs/>
          <w:color w:val="000000"/>
          <w:sz w:val="24"/>
          <w:szCs w:val="24"/>
          <w:lang w:eastAsia="pl-PL"/>
        </w:rPr>
        <w:t xml:space="preserve"> </w:t>
      </w:r>
      <w:r w:rsidRPr="000C4B9B">
        <w:rPr>
          <w:rFonts w:ascii="Times New Roman" w:hAnsi="Times New Roman"/>
          <w:b/>
          <w:bCs/>
          <w:color w:val="000000"/>
          <w:sz w:val="24"/>
          <w:szCs w:val="24"/>
          <w:lang w:eastAsia="pl-PL"/>
        </w:rPr>
        <w:t>i konto przeciwstawne</w:t>
      </w:r>
    </w:p>
    <w:p w:rsidR="00DF5FE8" w:rsidRPr="000C4B9B" w:rsidRDefault="00DF5FE8" w:rsidP="00C627CD">
      <w:pPr>
        <w:autoSpaceDE w:val="0"/>
        <w:autoSpaceDN w:val="0"/>
        <w:adjustRightInd w:val="0"/>
        <w:spacing w:after="0" w:line="240" w:lineRule="auto"/>
        <w:jc w:val="both"/>
        <w:rPr>
          <w:rFonts w:ascii="Times New Roman" w:hAnsi="Times New Roman"/>
          <w:color w:val="000000"/>
          <w:sz w:val="24"/>
          <w:szCs w:val="24"/>
          <w:lang w:eastAsia="pl-PL"/>
        </w:rPr>
      </w:pPr>
      <w:r w:rsidRPr="000C4B9B">
        <w:rPr>
          <w:rFonts w:ascii="Times New Roman" w:hAnsi="Times New Roman"/>
          <w:color w:val="000000"/>
          <w:sz w:val="24"/>
          <w:szCs w:val="24"/>
          <w:lang w:eastAsia="pl-PL"/>
        </w:rPr>
        <w:t>2. Ujemne różnice kursowe od kredytów zaciągniętych w walutach</w:t>
      </w:r>
      <w:r w:rsidR="008A759A">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o</w:t>
      </w:r>
      <w:r w:rsidRPr="000C4B9B">
        <w:rPr>
          <w:rFonts w:ascii="Times New Roman" w:hAnsi="Times New Roman"/>
          <w:color w:val="000000"/>
          <w:sz w:val="24"/>
          <w:szCs w:val="24"/>
          <w:lang w:eastAsia="pl-PL"/>
        </w:rPr>
        <w:t>bcych-</w:t>
      </w:r>
      <w:r w:rsidR="00016289">
        <w:rPr>
          <w:rFonts w:ascii="Times New Roman" w:hAnsi="Times New Roman"/>
          <w:color w:val="000000"/>
          <w:sz w:val="24"/>
          <w:szCs w:val="24"/>
          <w:lang w:eastAsia="pl-PL"/>
        </w:rPr>
        <w:t xml:space="preserve">Ma </w:t>
      </w:r>
      <w:r w:rsidRPr="000C4B9B">
        <w:rPr>
          <w:rFonts w:ascii="Times New Roman" w:hAnsi="Times New Roman"/>
          <w:color w:val="0000FF"/>
          <w:sz w:val="24"/>
          <w:szCs w:val="24"/>
          <w:lang w:eastAsia="pl-PL"/>
        </w:rPr>
        <w:t>134</w:t>
      </w:r>
    </w:p>
    <w:p w:rsidR="00DF5FE8" w:rsidRPr="000911B7" w:rsidRDefault="008A759A" w:rsidP="00C627CD">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3</w:t>
      </w:r>
      <w:r w:rsidR="00DF5FE8" w:rsidRPr="000C4B9B">
        <w:rPr>
          <w:rFonts w:ascii="Times New Roman" w:hAnsi="Times New Roman"/>
          <w:color w:val="000000"/>
          <w:sz w:val="24"/>
          <w:szCs w:val="24"/>
          <w:lang w:eastAsia="pl-PL"/>
        </w:rPr>
        <w:t>. Przeksięgowanie, pod datą przyjęcia sprawozdania z wykonania</w:t>
      </w:r>
      <w:r w:rsidR="00DF5FE8">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budżetu za rok poprzedni, zrealizowanych w poprzednim</w:t>
      </w:r>
      <w:r w:rsidR="00DF5FE8">
        <w:rPr>
          <w:rFonts w:ascii="Times New Roman" w:hAnsi="Times New Roman"/>
          <w:color w:val="000000"/>
          <w:sz w:val="24"/>
          <w:szCs w:val="24"/>
          <w:lang w:eastAsia="pl-PL"/>
        </w:rPr>
        <w:t xml:space="preserve"> </w:t>
      </w:r>
      <w:r w:rsidR="00DF5FE8" w:rsidRPr="000C4B9B">
        <w:rPr>
          <w:rFonts w:ascii="Times New Roman" w:hAnsi="Times New Roman"/>
          <w:color w:val="000000"/>
          <w:sz w:val="24"/>
          <w:szCs w:val="24"/>
          <w:lang w:eastAsia="pl-PL"/>
        </w:rPr>
        <w:t>roku przychodów finansowych (lub dodatniego wyniku finansowego)</w:t>
      </w:r>
      <w:r w:rsidR="00DF5FE8">
        <w:rPr>
          <w:rFonts w:ascii="Times New Roman" w:hAnsi="Times New Roman"/>
          <w:color w:val="000000"/>
          <w:sz w:val="24"/>
          <w:szCs w:val="24"/>
          <w:lang w:eastAsia="pl-PL"/>
        </w:rPr>
        <w:t xml:space="preserve"> </w:t>
      </w:r>
      <w:r w:rsidR="00016289">
        <w:rPr>
          <w:rFonts w:ascii="Times New Roman" w:hAnsi="Times New Roman"/>
          <w:color w:val="0000FF"/>
          <w:sz w:val="24"/>
          <w:szCs w:val="24"/>
          <w:lang w:eastAsia="pl-PL"/>
        </w:rPr>
        <w:t xml:space="preserve">–Ma </w:t>
      </w:r>
      <w:r w:rsidR="00DF5FE8" w:rsidRPr="000C4B9B">
        <w:rPr>
          <w:rFonts w:ascii="Times New Roman" w:hAnsi="Times New Roman"/>
          <w:color w:val="0000FF"/>
          <w:sz w:val="24"/>
          <w:szCs w:val="24"/>
          <w:lang w:eastAsia="pl-PL"/>
        </w:rPr>
        <w:t>960</w:t>
      </w:r>
    </w:p>
    <w:p w:rsidR="00DF5FE8" w:rsidRPr="000C4B9B" w:rsidRDefault="00DF5FE8" w:rsidP="00C627CD">
      <w:pPr>
        <w:autoSpaceDE w:val="0"/>
        <w:autoSpaceDN w:val="0"/>
        <w:adjustRightInd w:val="0"/>
        <w:spacing w:after="0" w:line="240" w:lineRule="auto"/>
        <w:jc w:val="both"/>
        <w:rPr>
          <w:rFonts w:ascii="Times New Roman" w:hAnsi="Times New Roman"/>
          <w:b/>
          <w:bCs/>
          <w:color w:val="000000"/>
          <w:sz w:val="24"/>
          <w:szCs w:val="24"/>
          <w:lang w:eastAsia="pl-PL"/>
        </w:rPr>
      </w:pPr>
      <w:r w:rsidRPr="000C4B9B">
        <w:rPr>
          <w:rFonts w:ascii="Times New Roman" w:hAnsi="Times New Roman"/>
          <w:b/>
          <w:bCs/>
          <w:color w:val="000000"/>
          <w:sz w:val="24"/>
          <w:szCs w:val="24"/>
          <w:lang w:eastAsia="pl-PL"/>
        </w:rPr>
        <w:lastRenderedPageBreak/>
        <w:t>Typowe zapisy strony Ma konta 962 „Wynik na pozostałych operacjach i konto przeciwstawne</w:t>
      </w:r>
    </w:p>
    <w:p w:rsidR="00DF5FE8" w:rsidRPr="000C4B9B" w:rsidRDefault="00DF5FE8" w:rsidP="00C627CD">
      <w:pPr>
        <w:autoSpaceDE w:val="0"/>
        <w:autoSpaceDN w:val="0"/>
        <w:adjustRightInd w:val="0"/>
        <w:spacing w:after="0" w:line="240" w:lineRule="auto"/>
        <w:jc w:val="both"/>
        <w:rPr>
          <w:rFonts w:ascii="Times New Roman" w:hAnsi="Times New Roman"/>
          <w:color w:val="0000FF"/>
          <w:sz w:val="24"/>
          <w:szCs w:val="24"/>
          <w:lang w:eastAsia="pl-PL"/>
        </w:rPr>
      </w:pPr>
      <w:r w:rsidRPr="000C4B9B">
        <w:rPr>
          <w:rFonts w:ascii="Times New Roman" w:hAnsi="Times New Roman"/>
          <w:color w:val="000000"/>
          <w:sz w:val="24"/>
          <w:szCs w:val="24"/>
          <w:lang w:eastAsia="pl-PL"/>
        </w:rPr>
        <w:t xml:space="preserve">1. Umorzenie zaciągniętych kredytów bankowych </w:t>
      </w:r>
      <w:r w:rsidR="00016289">
        <w:rPr>
          <w:rFonts w:ascii="Times New Roman" w:hAnsi="Times New Roman"/>
          <w:color w:val="000000"/>
          <w:sz w:val="24"/>
          <w:szCs w:val="24"/>
          <w:lang w:eastAsia="pl-PL"/>
        </w:rPr>
        <w:t>–</w:t>
      </w:r>
      <w:proofErr w:type="spellStart"/>
      <w:r w:rsidR="00016289">
        <w:rPr>
          <w:rFonts w:ascii="Times New Roman" w:hAnsi="Times New Roman"/>
          <w:color w:val="000000"/>
          <w:sz w:val="24"/>
          <w:szCs w:val="24"/>
          <w:lang w:eastAsia="pl-PL"/>
        </w:rPr>
        <w:t>Wn</w:t>
      </w:r>
      <w:proofErr w:type="spellEnd"/>
      <w:r w:rsidR="00016289">
        <w:rPr>
          <w:rFonts w:ascii="Times New Roman" w:hAnsi="Times New Roman"/>
          <w:color w:val="000000"/>
          <w:sz w:val="24"/>
          <w:szCs w:val="24"/>
          <w:lang w:eastAsia="pl-PL"/>
        </w:rPr>
        <w:t xml:space="preserve"> </w:t>
      </w:r>
      <w:r w:rsidRPr="000C4B9B">
        <w:rPr>
          <w:rFonts w:ascii="Times New Roman" w:hAnsi="Times New Roman"/>
          <w:color w:val="0000FF"/>
          <w:sz w:val="24"/>
          <w:szCs w:val="24"/>
          <w:lang w:eastAsia="pl-PL"/>
        </w:rPr>
        <w:t>134</w:t>
      </w:r>
    </w:p>
    <w:p w:rsidR="00DF5FE8" w:rsidRPr="000C4B9B" w:rsidRDefault="008A759A" w:rsidP="00C627CD">
      <w:pPr>
        <w:autoSpaceDE w:val="0"/>
        <w:autoSpaceDN w:val="0"/>
        <w:adjustRightInd w:val="0"/>
        <w:spacing w:after="0" w:line="240" w:lineRule="auto"/>
        <w:jc w:val="both"/>
        <w:rPr>
          <w:rFonts w:ascii="Times New Roman" w:hAnsi="Times New Roman"/>
          <w:color w:val="0000FF"/>
          <w:sz w:val="24"/>
          <w:szCs w:val="24"/>
          <w:lang w:eastAsia="pl-PL"/>
        </w:rPr>
      </w:pPr>
      <w:r>
        <w:rPr>
          <w:rFonts w:ascii="Times New Roman" w:hAnsi="Times New Roman"/>
          <w:color w:val="000000"/>
          <w:sz w:val="24"/>
          <w:szCs w:val="24"/>
          <w:lang w:eastAsia="pl-PL"/>
        </w:rPr>
        <w:t>2</w:t>
      </w:r>
      <w:r w:rsidR="00DF5FE8" w:rsidRPr="000C4B9B">
        <w:rPr>
          <w:rFonts w:ascii="Times New Roman" w:hAnsi="Times New Roman"/>
          <w:color w:val="000000"/>
          <w:sz w:val="24"/>
          <w:szCs w:val="24"/>
          <w:lang w:eastAsia="pl-PL"/>
        </w:rPr>
        <w:t xml:space="preserve">. Umorzenie zaciągniętych pożyczek </w:t>
      </w:r>
      <w:r w:rsidR="00016289">
        <w:rPr>
          <w:rFonts w:ascii="Times New Roman" w:hAnsi="Times New Roman"/>
          <w:color w:val="000000"/>
          <w:sz w:val="24"/>
          <w:szCs w:val="24"/>
          <w:lang w:eastAsia="pl-PL"/>
        </w:rPr>
        <w:t>–</w:t>
      </w:r>
      <w:proofErr w:type="spellStart"/>
      <w:r w:rsidR="00016289">
        <w:rPr>
          <w:rFonts w:ascii="Times New Roman" w:hAnsi="Times New Roman"/>
          <w:color w:val="000000"/>
          <w:sz w:val="24"/>
          <w:szCs w:val="24"/>
          <w:lang w:eastAsia="pl-PL"/>
        </w:rPr>
        <w:t>Wn</w:t>
      </w:r>
      <w:proofErr w:type="spellEnd"/>
      <w:r w:rsidR="00016289">
        <w:rPr>
          <w:rFonts w:ascii="Times New Roman" w:hAnsi="Times New Roman"/>
          <w:color w:val="000000"/>
          <w:sz w:val="24"/>
          <w:szCs w:val="24"/>
          <w:lang w:eastAsia="pl-PL"/>
        </w:rPr>
        <w:t xml:space="preserve"> </w:t>
      </w:r>
      <w:r w:rsidR="00DF5FE8" w:rsidRPr="000C4B9B">
        <w:rPr>
          <w:rFonts w:ascii="Times New Roman" w:hAnsi="Times New Roman"/>
          <w:color w:val="0000FF"/>
          <w:sz w:val="24"/>
          <w:szCs w:val="24"/>
          <w:lang w:eastAsia="pl-PL"/>
        </w:rPr>
        <w:t>260</w:t>
      </w:r>
    </w:p>
    <w:p w:rsidR="00DF5FE8" w:rsidRDefault="00DF5FE8" w:rsidP="008A759A">
      <w:pPr>
        <w:autoSpaceDE w:val="0"/>
        <w:autoSpaceDN w:val="0"/>
        <w:adjustRightInd w:val="0"/>
        <w:spacing w:after="0" w:line="240" w:lineRule="auto"/>
        <w:rPr>
          <w:rFonts w:ascii="Times New Roman" w:hAnsi="Times New Roman"/>
          <w:color w:val="0000FF"/>
          <w:sz w:val="24"/>
          <w:szCs w:val="24"/>
          <w:lang w:eastAsia="pl-PL"/>
        </w:rPr>
      </w:pPr>
    </w:p>
    <w:p w:rsidR="003F7277" w:rsidRPr="000C4B9B" w:rsidRDefault="003F7277" w:rsidP="00C627CD">
      <w:pPr>
        <w:autoSpaceDE w:val="0"/>
        <w:autoSpaceDN w:val="0"/>
        <w:adjustRightInd w:val="0"/>
        <w:spacing w:after="0" w:line="240" w:lineRule="auto"/>
        <w:rPr>
          <w:rFonts w:ascii="Times New Roman" w:hAnsi="Times New Roman"/>
          <w:color w:val="000000"/>
          <w:sz w:val="24"/>
          <w:szCs w:val="24"/>
          <w:lang w:eastAsia="pl-PL"/>
        </w:rPr>
      </w:pPr>
    </w:p>
    <w:p w:rsidR="00DF5FE8" w:rsidRPr="000C4B9B" w:rsidRDefault="00DF5FE8" w:rsidP="00657655">
      <w:pPr>
        <w:autoSpaceDE w:val="0"/>
        <w:autoSpaceDN w:val="0"/>
        <w:adjustRightInd w:val="0"/>
        <w:spacing w:after="0" w:line="240" w:lineRule="auto"/>
        <w:rPr>
          <w:rFonts w:ascii="Times New Roman" w:hAnsi="Times New Roman"/>
          <w:b/>
          <w:bCs/>
          <w:sz w:val="24"/>
          <w:szCs w:val="24"/>
          <w:lang w:eastAsia="pl-PL"/>
        </w:rPr>
      </w:pPr>
      <w:r w:rsidRPr="000C4B9B">
        <w:rPr>
          <w:rFonts w:ascii="Times New Roman" w:hAnsi="Times New Roman"/>
          <w:b/>
          <w:bCs/>
          <w:sz w:val="24"/>
          <w:szCs w:val="24"/>
          <w:lang w:eastAsia="pl-PL"/>
        </w:rPr>
        <w:t xml:space="preserve">                   Konta pozabilansowe</w:t>
      </w:r>
    </w:p>
    <w:p w:rsidR="00DF5FE8" w:rsidRPr="000C4B9B" w:rsidRDefault="00DF5FE8" w:rsidP="00657655">
      <w:pPr>
        <w:autoSpaceDE w:val="0"/>
        <w:autoSpaceDN w:val="0"/>
        <w:adjustRightInd w:val="0"/>
        <w:spacing w:after="0" w:line="240" w:lineRule="auto"/>
        <w:rPr>
          <w:rFonts w:ascii="Times New Roman" w:hAnsi="Times New Roman"/>
          <w:b/>
          <w:bCs/>
          <w:sz w:val="24"/>
          <w:szCs w:val="24"/>
          <w:lang w:eastAsia="pl-PL"/>
        </w:rPr>
      </w:pPr>
      <w:r w:rsidRPr="000C4B9B">
        <w:rPr>
          <w:rFonts w:ascii="Times New Roman" w:hAnsi="Times New Roman"/>
          <w:b/>
          <w:bCs/>
          <w:sz w:val="24"/>
          <w:szCs w:val="24"/>
          <w:lang w:eastAsia="pl-PL"/>
        </w:rPr>
        <w:t>Konto 991 „Planowane dochody budżetu”</w:t>
      </w:r>
    </w:p>
    <w:p w:rsidR="00DF5FE8" w:rsidRPr="000C4B9B" w:rsidRDefault="00DF5FE8" w:rsidP="00657655">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Konto 991 służy do ewidencji planu dochodów budżetowych oraz jego zmian.</w:t>
      </w:r>
    </w:p>
    <w:p w:rsidR="00DF5FE8" w:rsidRDefault="00DF5FE8" w:rsidP="00657655">
      <w:pPr>
        <w:autoSpaceDE w:val="0"/>
        <w:autoSpaceDN w:val="0"/>
        <w:adjustRightInd w:val="0"/>
        <w:spacing w:after="0" w:line="240" w:lineRule="auto"/>
        <w:rPr>
          <w:rFonts w:ascii="Times New Roman" w:hAnsi="Times New Roman"/>
          <w:sz w:val="24"/>
          <w:szCs w:val="24"/>
          <w:lang w:eastAsia="pl-PL"/>
        </w:rPr>
      </w:pPr>
      <w:r w:rsidRPr="000C4B9B">
        <w:rPr>
          <w:rFonts w:ascii="Times New Roman" w:hAnsi="Times New Roman"/>
          <w:sz w:val="24"/>
          <w:szCs w:val="24"/>
          <w:lang w:eastAsia="pl-PL"/>
        </w:rPr>
        <w:t xml:space="preserve">Na stronie </w:t>
      </w:r>
      <w:proofErr w:type="spellStart"/>
      <w:r w:rsidRPr="000C4B9B">
        <w:rPr>
          <w:rFonts w:ascii="Times New Roman" w:hAnsi="Times New Roman"/>
          <w:sz w:val="24"/>
          <w:szCs w:val="24"/>
          <w:lang w:eastAsia="pl-PL"/>
        </w:rPr>
        <w:t>Wn</w:t>
      </w:r>
      <w:proofErr w:type="spellEnd"/>
      <w:r w:rsidRPr="000C4B9B">
        <w:rPr>
          <w:rFonts w:ascii="Times New Roman" w:hAnsi="Times New Roman"/>
          <w:sz w:val="24"/>
          <w:szCs w:val="24"/>
          <w:lang w:eastAsia="pl-PL"/>
        </w:rPr>
        <w:t xml:space="preserve"> konta 991 ujmuje się </w:t>
      </w:r>
      <w:r>
        <w:rPr>
          <w:rFonts w:ascii="Times New Roman" w:hAnsi="Times New Roman"/>
          <w:sz w:val="24"/>
          <w:szCs w:val="24"/>
          <w:lang w:eastAsia="pl-PL"/>
        </w:rPr>
        <w:t>przeksięgowanie na koniec roku planu dochodów budżetu .</w:t>
      </w:r>
      <w:r w:rsidRPr="000C4B9B">
        <w:rPr>
          <w:rFonts w:ascii="Times New Roman" w:hAnsi="Times New Roman"/>
          <w:sz w:val="24"/>
          <w:szCs w:val="24"/>
          <w:lang w:eastAsia="pl-PL"/>
        </w:rPr>
        <w:t>Na stronie Ma konta 991 ujmuje się planowane dochody budżetu oraz</w:t>
      </w:r>
      <w:r>
        <w:rPr>
          <w:rFonts w:ascii="Times New Roman" w:hAnsi="Times New Roman"/>
          <w:sz w:val="24"/>
          <w:szCs w:val="24"/>
          <w:lang w:eastAsia="pl-PL"/>
        </w:rPr>
        <w:t xml:space="preserve"> zmiany budżetu </w:t>
      </w:r>
      <w:r w:rsidRPr="000C4B9B">
        <w:rPr>
          <w:rFonts w:ascii="Times New Roman" w:hAnsi="Times New Roman"/>
          <w:sz w:val="24"/>
          <w:szCs w:val="24"/>
          <w:lang w:eastAsia="pl-PL"/>
        </w:rPr>
        <w:t>zwiększające planowane dochody</w:t>
      </w:r>
      <w:r>
        <w:rPr>
          <w:rFonts w:ascii="Times New Roman" w:hAnsi="Times New Roman"/>
          <w:sz w:val="24"/>
          <w:szCs w:val="24"/>
          <w:lang w:eastAsia="pl-PL"/>
        </w:rPr>
        <w:t xml:space="preserve"> zapisem czarnym i zmniejszenia planu zapisem czerwonym.  </w:t>
      </w:r>
      <w:r w:rsidRPr="000C4B9B">
        <w:rPr>
          <w:rFonts w:ascii="Times New Roman" w:hAnsi="Times New Roman"/>
          <w:sz w:val="24"/>
          <w:szCs w:val="24"/>
          <w:lang w:eastAsia="pl-PL"/>
        </w:rPr>
        <w:t>Saldo Ma konta 991 określa w ciągu roku wysokość planowanych dochodów budżetu.</w:t>
      </w:r>
      <w:r>
        <w:rPr>
          <w:rFonts w:ascii="Times New Roman" w:hAnsi="Times New Roman"/>
          <w:sz w:val="24"/>
          <w:szCs w:val="24"/>
          <w:lang w:eastAsia="pl-PL"/>
        </w:rPr>
        <w:t xml:space="preserve"> </w:t>
      </w:r>
      <w:r w:rsidRPr="000C4B9B">
        <w:rPr>
          <w:rFonts w:ascii="Times New Roman" w:hAnsi="Times New Roman"/>
          <w:sz w:val="24"/>
          <w:szCs w:val="24"/>
          <w:lang w:eastAsia="pl-PL"/>
        </w:rPr>
        <w:t>Pod datą ostatniego dnia roku budżetowego sumę równą saldu konta</w:t>
      </w:r>
      <w:r>
        <w:rPr>
          <w:rFonts w:ascii="Times New Roman" w:hAnsi="Times New Roman"/>
          <w:sz w:val="24"/>
          <w:szCs w:val="24"/>
          <w:lang w:eastAsia="pl-PL"/>
        </w:rPr>
        <w:t xml:space="preserve"> </w:t>
      </w:r>
      <w:r w:rsidRPr="000C4B9B">
        <w:rPr>
          <w:rFonts w:ascii="Times New Roman" w:hAnsi="Times New Roman"/>
          <w:sz w:val="24"/>
          <w:szCs w:val="24"/>
          <w:lang w:eastAsia="pl-PL"/>
        </w:rPr>
        <w:t xml:space="preserve">ujmuje się na stronie </w:t>
      </w:r>
      <w:proofErr w:type="spellStart"/>
      <w:r w:rsidRPr="000C4B9B">
        <w:rPr>
          <w:rFonts w:ascii="Times New Roman" w:hAnsi="Times New Roman"/>
          <w:sz w:val="24"/>
          <w:szCs w:val="24"/>
          <w:lang w:eastAsia="pl-PL"/>
        </w:rPr>
        <w:t>Wn</w:t>
      </w:r>
      <w:proofErr w:type="spellEnd"/>
      <w:r w:rsidRPr="000C4B9B">
        <w:rPr>
          <w:rFonts w:ascii="Times New Roman" w:hAnsi="Times New Roman"/>
          <w:sz w:val="24"/>
          <w:szCs w:val="24"/>
          <w:lang w:eastAsia="pl-PL"/>
        </w:rPr>
        <w:t xml:space="preserve"> konta 991.</w:t>
      </w:r>
    </w:p>
    <w:p w:rsidR="00DF5FE8" w:rsidRPr="000C4B9B" w:rsidRDefault="00DF5FE8" w:rsidP="00657655">
      <w:pPr>
        <w:autoSpaceDE w:val="0"/>
        <w:autoSpaceDN w:val="0"/>
        <w:adjustRightInd w:val="0"/>
        <w:spacing w:after="0" w:line="240" w:lineRule="auto"/>
        <w:rPr>
          <w:rFonts w:ascii="Times New Roman" w:hAnsi="Times New Roman"/>
          <w:sz w:val="24"/>
          <w:szCs w:val="24"/>
          <w:lang w:eastAsia="pl-PL"/>
        </w:rPr>
      </w:pPr>
    </w:p>
    <w:p w:rsidR="00DF5FE8" w:rsidRDefault="00DF5FE8" w:rsidP="00657655">
      <w:pPr>
        <w:autoSpaceDE w:val="0"/>
        <w:autoSpaceDN w:val="0"/>
        <w:adjustRightInd w:val="0"/>
        <w:spacing w:after="0" w:line="240" w:lineRule="auto"/>
        <w:rPr>
          <w:rFonts w:ascii="Times New Roman" w:hAnsi="Times New Roman"/>
          <w:b/>
          <w:bCs/>
          <w:sz w:val="24"/>
          <w:szCs w:val="24"/>
          <w:lang w:eastAsia="pl-PL"/>
        </w:rPr>
      </w:pPr>
      <w:r w:rsidRPr="000C4B9B">
        <w:rPr>
          <w:rFonts w:ascii="Times New Roman" w:hAnsi="Times New Roman"/>
          <w:b/>
          <w:bCs/>
          <w:sz w:val="24"/>
          <w:szCs w:val="24"/>
          <w:lang w:eastAsia="pl-PL"/>
        </w:rPr>
        <w:t>Konto 992 „Planowane wydatki budżetu”</w:t>
      </w:r>
    </w:p>
    <w:p w:rsidR="009D3EC0" w:rsidRPr="000C4B9B" w:rsidRDefault="009D3EC0" w:rsidP="009D3EC0">
      <w:p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Konto 992</w:t>
      </w:r>
      <w:r w:rsidRPr="000C4B9B">
        <w:rPr>
          <w:rFonts w:ascii="Times New Roman" w:hAnsi="Times New Roman"/>
          <w:sz w:val="24"/>
          <w:szCs w:val="24"/>
          <w:lang w:eastAsia="pl-PL"/>
        </w:rPr>
        <w:t xml:space="preserve"> s</w:t>
      </w:r>
      <w:r>
        <w:rPr>
          <w:rFonts w:ascii="Times New Roman" w:hAnsi="Times New Roman"/>
          <w:sz w:val="24"/>
          <w:szCs w:val="24"/>
          <w:lang w:eastAsia="pl-PL"/>
        </w:rPr>
        <w:t>łuży do ewidencji planu wydatków</w:t>
      </w:r>
      <w:r w:rsidRPr="000C4B9B">
        <w:rPr>
          <w:rFonts w:ascii="Times New Roman" w:hAnsi="Times New Roman"/>
          <w:sz w:val="24"/>
          <w:szCs w:val="24"/>
          <w:lang w:eastAsia="pl-PL"/>
        </w:rPr>
        <w:t xml:space="preserve"> budżetowych oraz jego zmian.</w:t>
      </w:r>
    </w:p>
    <w:p w:rsidR="009D3EC0" w:rsidRDefault="009D3EC0" w:rsidP="009D3EC0">
      <w:p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 xml:space="preserve">Na stronie </w:t>
      </w:r>
      <w:proofErr w:type="spellStart"/>
      <w:r>
        <w:rPr>
          <w:rFonts w:ascii="Times New Roman" w:hAnsi="Times New Roman"/>
          <w:sz w:val="24"/>
          <w:szCs w:val="24"/>
          <w:lang w:eastAsia="pl-PL"/>
        </w:rPr>
        <w:t>Wn</w:t>
      </w:r>
      <w:proofErr w:type="spellEnd"/>
      <w:r>
        <w:rPr>
          <w:rFonts w:ascii="Times New Roman" w:hAnsi="Times New Roman"/>
          <w:sz w:val="24"/>
          <w:szCs w:val="24"/>
          <w:lang w:eastAsia="pl-PL"/>
        </w:rPr>
        <w:t xml:space="preserve"> konta 992</w:t>
      </w:r>
      <w:r w:rsidRPr="000C4B9B">
        <w:rPr>
          <w:rFonts w:ascii="Times New Roman" w:hAnsi="Times New Roman"/>
          <w:sz w:val="24"/>
          <w:szCs w:val="24"/>
          <w:lang w:eastAsia="pl-PL"/>
        </w:rPr>
        <w:t xml:space="preserve"> ujmuje </w:t>
      </w:r>
      <w:r>
        <w:rPr>
          <w:rFonts w:ascii="Times New Roman" w:hAnsi="Times New Roman"/>
          <w:sz w:val="24"/>
          <w:szCs w:val="24"/>
          <w:lang w:eastAsia="pl-PL"/>
        </w:rPr>
        <w:t>się planowane wydatki</w:t>
      </w:r>
      <w:r w:rsidRPr="000C4B9B">
        <w:rPr>
          <w:rFonts w:ascii="Times New Roman" w:hAnsi="Times New Roman"/>
          <w:sz w:val="24"/>
          <w:szCs w:val="24"/>
          <w:lang w:eastAsia="pl-PL"/>
        </w:rPr>
        <w:t xml:space="preserve"> budżetu oraz</w:t>
      </w:r>
      <w:r>
        <w:rPr>
          <w:rFonts w:ascii="Times New Roman" w:hAnsi="Times New Roman"/>
          <w:sz w:val="24"/>
          <w:szCs w:val="24"/>
          <w:lang w:eastAsia="pl-PL"/>
        </w:rPr>
        <w:t xml:space="preserve"> zmiany budżetu zwiększające planowane wydatki zapisem czarnym i zmniejszenia planu zapisem czerwonym.</w:t>
      </w:r>
      <w:r w:rsidRPr="000C4B9B">
        <w:rPr>
          <w:rFonts w:ascii="Times New Roman" w:hAnsi="Times New Roman"/>
          <w:sz w:val="24"/>
          <w:szCs w:val="24"/>
          <w:lang w:eastAsia="pl-PL"/>
        </w:rPr>
        <w:t xml:space="preserve"> </w:t>
      </w:r>
      <w:r>
        <w:rPr>
          <w:rFonts w:ascii="Times New Roman" w:hAnsi="Times New Roman"/>
          <w:sz w:val="24"/>
          <w:szCs w:val="24"/>
          <w:lang w:eastAsia="pl-PL"/>
        </w:rPr>
        <w:t>Na stronie Ma konta 992</w:t>
      </w:r>
      <w:r w:rsidRPr="000C4B9B">
        <w:rPr>
          <w:rFonts w:ascii="Times New Roman" w:hAnsi="Times New Roman"/>
          <w:sz w:val="24"/>
          <w:szCs w:val="24"/>
          <w:lang w:eastAsia="pl-PL"/>
        </w:rPr>
        <w:t xml:space="preserve"> ujmuje</w:t>
      </w:r>
      <w:r w:rsidRPr="009D3EC0">
        <w:rPr>
          <w:rFonts w:ascii="Times New Roman" w:hAnsi="Times New Roman"/>
          <w:sz w:val="24"/>
          <w:szCs w:val="24"/>
          <w:lang w:eastAsia="pl-PL"/>
        </w:rPr>
        <w:t xml:space="preserve"> </w:t>
      </w:r>
      <w:r>
        <w:rPr>
          <w:rFonts w:ascii="Times New Roman" w:hAnsi="Times New Roman"/>
          <w:sz w:val="24"/>
          <w:szCs w:val="24"/>
          <w:lang w:eastAsia="pl-PL"/>
        </w:rPr>
        <w:t>przeksięgowanie na koniec roku planu wydatków budżetu.</w:t>
      </w:r>
      <w:r w:rsidRPr="000C4B9B">
        <w:rPr>
          <w:rFonts w:ascii="Times New Roman" w:hAnsi="Times New Roman"/>
          <w:sz w:val="24"/>
          <w:szCs w:val="24"/>
          <w:lang w:eastAsia="pl-PL"/>
        </w:rPr>
        <w:t xml:space="preserve"> </w:t>
      </w:r>
      <w:r>
        <w:rPr>
          <w:rFonts w:ascii="Times New Roman" w:hAnsi="Times New Roman"/>
          <w:sz w:val="24"/>
          <w:szCs w:val="24"/>
          <w:lang w:eastAsia="pl-PL"/>
        </w:rPr>
        <w:t xml:space="preserve">Saldo </w:t>
      </w:r>
      <w:proofErr w:type="spellStart"/>
      <w:r>
        <w:rPr>
          <w:rFonts w:ascii="Times New Roman" w:hAnsi="Times New Roman"/>
          <w:sz w:val="24"/>
          <w:szCs w:val="24"/>
          <w:lang w:eastAsia="pl-PL"/>
        </w:rPr>
        <w:t>Wn</w:t>
      </w:r>
      <w:proofErr w:type="spellEnd"/>
      <w:r w:rsidRPr="000C4B9B">
        <w:rPr>
          <w:rFonts w:ascii="Times New Roman" w:hAnsi="Times New Roman"/>
          <w:sz w:val="24"/>
          <w:szCs w:val="24"/>
          <w:lang w:eastAsia="pl-PL"/>
        </w:rPr>
        <w:t xml:space="preserve"> konta 99</w:t>
      </w:r>
      <w:r>
        <w:rPr>
          <w:rFonts w:ascii="Times New Roman" w:hAnsi="Times New Roman"/>
          <w:sz w:val="24"/>
          <w:szCs w:val="24"/>
          <w:lang w:eastAsia="pl-PL"/>
        </w:rPr>
        <w:t>2</w:t>
      </w:r>
      <w:r w:rsidRPr="000C4B9B">
        <w:rPr>
          <w:rFonts w:ascii="Times New Roman" w:hAnsi="Times New Roman"/>
          <w:sz w:val="24"/>
          <w:szCs w:val="24"/>
          <w:lang w:eastAsia="pl-PL"/>
        </w:rPr>
        <w:t xml:space="preserve"> określa w ciągu ro</w:t>
      </w:r>
      <w:r>
        <w:rPr>
          <w:rFonts w:ascii="Times New Roman" w:hAnsi="Times New Roman"/>
          <w:sz w:val="24"/>
          <w:szCs w:val="24"/>
          <w:lang w:eastAsia="pl-PL"/>
        </w:rPr>
        <w:t>ku wysokość planowanych wydatków</w:t>
      </w:r>
      <w:r w:rsidRPr="000C4B9B">
        <w:rPr>
          <w:rFonts w:ascii="Times New Roman" w:hAnsi="Times New Roman"/>
          <w:sz w:val="24"/>
          <w:szCs w:val="24"/>
          <w:lang w:eastAsia="pl-PL"/>
        </w:rPr>
        <w:t xml:space="preserve"> budżetu.</w:t>
      </w:r>
      <w:r>
        <w:rPr>
          <w:rFonts w:ascii="Times New Roman" w:hAnsi="Times New Roman"/>
          <w:sz w:val="24"/>
          <w:szCs w:val="24"/>
          <w:lang w:eastAsia="pl-PL"/>
        </w:rPr>
        <w:t xml:space="preserve"> </w:t>
      </w:r>
      <w:r w:rsidRPr="000C4B9B">
        <w:rPr>
          <w:rFonts w:ascii="Times New Roman" w:hAnsi="Times New Roman"/>
          <w:sz w:val="24"/>
          <w:szCs w:val="24"/>
          <w:lang w:eastAsia="pl-PL"/>
        </w:rPr>
        <w:t>Pod datą ostatniego dnia roku budżetowego sumę równą saldu konta</w:t>
      </w:r>
      <w:r>
        <w:rPr>
          <w:rFonts w:ascii="Times New Roman" w:hAnsi="Times New Roman"/>
          <w:sz w:val="24"/>
          <w:szCs w:val="24"/>
          <w:lang w:eastAsia="pl-PL"/>
        </w:rPr>
        <w:t xml:space="preserve"> ujmuje się na stronie Ma</w:t>
      </w:r>
      <w:r w:rsidRPr="000C4B9B">
        <w:rPr>
          <w:rFonts w:ascii="Times New Roman" w:hAnsi="Times New Roman"/>
          <w:sz w:val="24"/>
          <w:szCs w:val="24"/>
          <w:lang w:eastAsia="pl-PL"/>
        </w:rPr>
        <w:t xml:space="preserve"> konta 99</w:t>
      </w:r>
      <w:r>
        <w:rPr>
          <w:rFonts w:ascii="Times New Roman" w:hAnsi="Times New Roman"/>
          <w:sz w:val="24"/>
          <w:szCs w:val="24"/>
          <w:lang w:eastAsia="pl-PL"/>
        </w:rPr>
        <w:t>2</w:t>
      </w:r>
      <w:r w:rsidRPr="000C4B9B">
        <w:rPr>
          <w:rFonts w:ascii="Times New Roman" w:hAnsi="Times New Roman"/>
          <w:sz w:val="24"/>
          <w:szCs w:val="24"/>
          <w:lang w:eastAsia="pl-PL"/>
        </w:rPr>
        <w:t>.</w:t>
      </w:r>
    </w:p>
    <w:p w:rsidR="009D3EC0" w:rsidRPr="000C4B9B" w:rsidRDefault="009D3EC0" w:rsidP="00657655">
      <w:pPr>
        <w:autoSpaceDE w:val="0"/>
        <w:autoSpaceDN w:val="0"/>
        <w:adjustRightInd w:val="0"/>
        <w:spacing w:after="0" w:line="240" w:lineRule="auto"/>
        <w:rPr>
          <w:rFonts w:ascii="Times New Roman" w:hAnsi="Times New Roman"/>
          <w:b/>
          <w:bCs/>
          <w:sz w:val="24"/>
          <w:szCs w:val="24"/>
          <w:lang w:eastAsia="pl-PL"/>
        </w:rPr>
      </w:pPr>
    </w:p>
    <w:p w:rsidR="00DF5FE8" w:rsidRPr="00A267C6" w:rsidRDefault="00DF5FE8" w:rsidP="00657655">
      <w:pPr>
        <w:autoSpaceDE w:val="0"/>
        <w:autoSpaceDN w:val="0"/>
        <w:adjustRightInd w:val="0"/>
        <w:spacing w:after="0" w:line="240" w:lineRule="auto"/>
        <w:rPr>
          <w:rFonts w:ascii="Times New Roman" w:hAnsi="Times New Roman"/>
          <w:sz w:val="24"/>
          <w:szCs w:val="24"/>
          <w:lang w:eastAsia="pl-PL"/>
        </w:rPr>
      </w:pPr>
    </w:p>
    <w:sectPr w:rsidR="00DF5FE8" w:rsidRPr="00A267C6" w:rsidSect="00831286">
      <w:pgSz w:w="11906" w:h="16838"/>
      <w:pgMar w:top="19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7CFC"/>
    <w:multiLevelType w:val="hybridMultilevel"/>
    <w:tmpl w:val="F656E28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77E4094"/>
    <w:multiLevelType w:val="hybridMultilevel"/>
    <w:tmpl w:val="65E69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86"/>
    <w:rsid w:val="00001A42"/>
    <w:rsid w:val="00016289"/>
    <w:rsid w:val="00021D7A"/>
    <w:rsid w:val="00025945"/>
    <w:rsid w:val="000525D9"/>
    <w:rsid w:val="00066DD5"/>
    <w:rsid w:val="00074D6C"/>
    <w:rsid w:val="00075E46"/>
    <w:rsid w:val="000911B7"/>
    <w:rsid w:val="000C4B9B"/>
    <w:rsid w:val="000D6993"/>
    <w:rsid w:val="000F04E7"/>
    <w:rsid w:val="000F742C"/>
    <w:rsid w:val="001131A8"/>
    <w:rsid w:val="00115216"/>
    <w:rsid w:val="00117E9E"/>
    <w:rsid w:val="00130F7E"/>
    <w:rsid w:val="00131DB0"/>
    <w:rsid w:val="0013355C"/>
    <w:rsid w:val="0013362A"/>
    <w:rsid w:val="001451BA"/>
    <w:rsid w:val="001574F6"/>
    <w:rsid w:val="001607E9"/>
    <w:rsid w:val="00161600"/>
    <w:rsid w:val="0016331E"/>
    <w:rsid w:val="0019514E"/>
    <w:rsid w:val="001A2A90"/>
    <w:rsid w:val="001C07E4"/>
    <w:rsid w:val="001C0A5B"/>
    <w:rsid w:val="001C20EA"/>
    <w:rsid w:val="001C3A0D"/>
    <w:rsid w:val="001C46D0"/>
    <w:rsid w:val="001C7237"/>
    <w:rsid w:val="001E5E24"/>
    <w:rsid w:val="002040FC"/>
    <w:rsid w:val="0020553C"/>
    <w:rsid w:val="00215024"/>
    <w:rsid w:val="00215C80"/>
    <w:rsid w:val="002324AD"/>
    <w:rsid w:val="00235BC8"/>
    <w:rsid w:val="002447F2"/>
    <w:rsid w:val="00276538"/>
    <w:rsid w:val="00287FB7"/>
    <w:rsid w:val="002904AD"/>
    <w:rsid w:val="00290510"/>
    <w:rsid w:val="00291735"/>
    <w:rsid w:val="002B1784"/>
    <w:rsid w:val="002E37F8"/>
    <w:rsid w:val="002F672C"/>
    <w:rsid w:val="00303011"/>
    <w:rsid w:val="003030F7"/>
    <w:rsid w:val="0033416C"/>
    <w:rsid w:val="003353B2"/>
    <w:rsid w:val="00347F54"/>
    <w:rsid w:val="003770A5"/>
    <w:rsid w:val="0039042C"/>
    <w:rsid w:val="00394C52"/>
    <w:rsid w:val="003C1B01"/>
    <w:rsid w:val="003D6ECF"/>
    <w:rsid w:val="003E0BFC"/>
    <w:rsid w:val="003E30D1"/>
    <w:rsid w:val="003F7277"/>
    <w:rsid w:val="004148B5"/>
    <w:rsid w:val="00425FAB"/>
    <w:rsid w:val="00432D12"/>
    <w:rsid w:val="00445B45"/>
    <w:rsid w:val="00450B8A"/>
    <w:rsid w:val="00471C3E"/>
    <w:rsid w:val="00482AF9"/>
    <w:rsid w:val="004A279B"/>
    <w:rsid w:val="004A447E"/>
    <w:rsid w:val="004A4A3A"/>
    <w:rsid w:val="004E76DB"/>
    <w:rsid w:val="004F4E9D"/>
    <w:rsid w:val="0050108B"/>
    <w:rsid w:val="00516985"/>
    <w:rsid w:val="0052580E"/>
    <w:rsid w:val="00531AFF"/>
    <w:rsid w:val="00532AB0"/>
    <w:rsid w:val="005450E5"/>
    <w:rsid w:val="00564037"/>
    <w:rsid w:val="005805BC"/>
    <w:rsid w:val="00581389"/>
    <w:rsid w:val="00590791"/>
    <w:rsid w:val="005A6D38"/>
    <w:rsid w:val="005B5C5A"/>
    <w:rsid w:val="005C221B"/>
    <w:rsid w:val="005C6AEE"/>
    <w:rsid w:val="005D70EA"/>
    <w:rsid w:val="00620A38"/>
    <w:rsid w:val="00623907"/>
    <w:rsid w:val="0063426D"/>
    <w:rsid w:val="006511E7"/>
    <w:rsid w:val="00657655"/>
    <w:rsid w:val="00662D58"/>
    <w:rsid w:val="00670F46"/>
    <w:rsid w:val="00681133"/>
    <w:rsid w:val="00694693"/>
    <w:rsid w:val="006C2B52"/>
    <w:rsid w:val="00710FAE"/>
    <w:rsid w:val="007248E6"/>
    <w:rsid w:val="0073280D"/>
    <w:rsid w:val="007348E4"/>
    <w:rsid w:val="007559B4"/>
    <w:rsid w:val="007620EA"/>
    <w:rsid w:val="007820E7"/>
    <w:rsid w:val="007865CF"/>
    <w:rsid w:val="007926AE"/>
    <w:rsid w:val="00793D4B"/>
    <w:rsid w:val="00797BCD"/>
    <w:rsid w:val="00797BF2"/>
    <w:rsid w:val="007A68C0"/>
    <w:rsid w:val="007B6087"/>
    <w:rsid w:val="007C06D4"/>
    <w:rsid w:val="007C4016"/>
    <w:rsid w:val="007D2FC4"/>
    <w:rsid w:val="007E3A66"/>
    <w:rsid w:val="007E484A"/>
    <w:rsid w:val="00801246"/>
    <w:rsid w:val="008147F3"/>
    <w:rsid w:val="00817562"/>
    <w:rsid w:val="00831286"/>
    <w:rsid w:val="0089401B"/>
    <w:rsid w:val="008A759A"/>
    <w:rsid w:val="008B79EF"/>
    <w:rsid w:val="008C4642"/>
    <w:rsid w:val="008D7BFC"/>
    <w:rsid w:val="008F15D7"/>
    <w:rsid w:val="00913D90"/>
    <w:rsid w:val="009221E1"/>
    <w:rsid w:val="00943F7B"/>
    <w:rsid w:val="009512CE"/>
    <w:rsid w:val="009566E2"/>
    <w:rsid w:val="00967061"/>
    <w:rsid w:val="00974ECF"/>
    <w:rsid w:val="0098610D"/>
    <w:rsid w:val="00990BB3"/>
    <w:rsid w:val="009D3EC0"/>
    <w:rsid w:val="009D51FB"/>
    <w:rsid w:val="009D7024"/>
    <w:rsid w:val="009E3B3A"/>
    <w:rsid w:val="009E70C8"/>
    <w:rsid w:val="00A061EA"/>
    <w:rsid w:val="00A13656"/>
    <w:rsid w:val="00A14024"/>
    <w:rsid w:val="00A267C6"/>
    <w:rsid w:val="00A3217C"/>
    <w:rsid w:val="00A44B61"/>
    <w:rsid w:val="00A46379"/>
    <w:rsid w:val="00A53919"/>
    <w:rsid w:val="00A61E37"/>
    <w:rsid w:val="00A6244A"/>
    <w:rsid w:val="00A718A4"/>
    <w:rsid w:val="00A74EA4"/>
    <w:rsid w:val="00A83FD4"/>
    <w:rsid w:val="00A8715F"/>
    <w:rsid w:val="00A874D7"/>
    <w:rsid w:val="00AD106A"/>
    <w:rsid w:val="00AD6258"/>
    <w:rsid w:val="00B054A6"/>
    <w:rsid w:val="00B056C9"/>
    <w:rsid w:val="00B25835"/>
    <w:rsid w:val="00B80B05"/>
    <w:rsid w:val="00B84D6D"/>
    <w:rsid w:val="00BA656C"/>
    <w:rsid w:val="00BA7C5B"/>
    <w:rsid w:val="00BC4022"/>
    <w:rsid w:val="00BF1A42"/>
    <w:rsid w:val="00BF64FE"/>
    <w:rsid w:val="00BF6F05"/>
    <w:rsid w:val="00C110C6"/>
    <w:rsid w:val="00C21CC7"/>
    <w:rsid w:val="00C316A0"/>
    <w:rsid w:val="00C32701"/>
    <w:rsid w:val="00C36626"/>
    <w:rsid w:val="00C40DDB"/>
    <w:rsid w:val="00C56016"/>
    <w:rsid w:val="00C627CD"/>
    <w:rsid w:val="00C707F8"/>
    <w:rsid w:val="00CC102A"/>
    <w:rsid w:val="00CC5973"/>
    <w:rsid w:val="00CE1F9D"/>
    <w:rsid w:val="00CE6EC1"/>
    <w:rsid w:val="00D01E2B"/>
    <w:rsid w:val="00D06E4C"/>
    <w:rsid w:val="00D150C5"/>
    <w:rsid w:val="00D16579"/>
    <w:rsid w:val="00D26D52"/>
    <w:rsid w:val="00D53399"/>
    <w:rsid w:val="00D70DA2"/>
    <w:rsid w:val="00D75512"/>
    <w:rsid w:val="00D8547B"/>
    <w:rsid w:val="00D905FB"/>
    <w:rsid w:val="00D914F5"/>
    <w:rsid w:val="00D91DA7"/>
    <w:rsid w:val="00DA3EB3"/>
    <w:rsid w:val="00DB4462"/>
    <w:rsid w:val="00DB59DD"/>
    <w:rsid w:val="00DF5FE8"/>
    <w:rsid w:val="00DF7E30"/>
    <w:rsid w:val="00E015E3"/>
    <w:rsid w:val="00E21D37"/>
    <w:rsid w:val="00E34439"/>
    <w:rsid w:val="00E412E5"/>
    <w:rsid w:val="00E51A13"/>
    <w:rsid w:val="00E52CAE"/>
    <w:rsid w:val="00E86451"/>
    <w:rsid w:val="00E928FE"/>
    <w:rsid w:val="00EA2087"/>
    <w:rsid w:val="00EA44EA"/>
    <w:rsid w:val="00EC5142"/>
    <w:rsid w:val="00EF08BE"/>
    <w:rsid w:val="00EF643B"/>
    <w:rsid w:val="00F17797"/>
    <w:rsid w:val="00F27746"/>
    <w:rsid w:val="00F47D15"/>
    <w:rsid w:val="00F64E99"/>
    <w:rsid w:val="00F767BD"/>
    <w:rsid w:val="00F872DC"/>
    <w:rsid w:val="00F91984"/>
    <w:rsid w:val="00F94967"/>
    <w:rsid w:val="00FC024B"/>
    <w:rsid w:val="00FC74E1"/>
    <w:rsid w:val="00FE4A5A"/>
    <w:rsid w:val="00FF49AC"/>
    <w:rsid w:val="00FF4BFF"/>
    <w:rsid w:val="00FF7D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512"/>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267C6"/>
    <w:pPr>
      <w:keepNext/>
      <w:widowControl w:val="0"/>
      <w:autoSpaceDE w:val="0"/>
      <w:autoSpaceDN w:val="0"/>
      <w:adjustRightInd w:val="0"/>
      <w:spacing w:after="0" w:line="240" w:lineRule="auto"/>
      <w:outlineLvl w:val="0"/>
    </w:pPr>
    <w:rPr>
      <w:rFonts w:ascii="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69E7"/>
    <w:rPr>
      <w:rFonts w:ascii="Cambria" w:eastAsia="Times New Roman" w:hAnsi="Cambria" w:cs="Times New Roman"/>
      <w:b/>
      <w:bCs/>
      <w:kern w:val="32"/>
      <w:sz w:val="32"/>
      <w:szCs w:val="32"/>
      <w:lang w:eastAsia="en-US"/>
    </w:rPr>
  </w:style>
  <w:style w:type="paragraph" w:styleId="Tekstpodstawowy3">
    <w:name w:val="Body Text 3"/>
    <w:basedOn w:val="Normalny"/>
    <w:link w:val="Tekstpodstawowy3Znak"/>
    <w:uiPriority w:val="99"/>
    <w:rsid w:val="00A267C6"/>
    <w:pPr>
      <w:spacing w:after="120" w:line="240" w:lineRule="auto"/>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D769E7"/>
    <w:rPr>
      <w:sz w:val="16"/>
      <w:szCs w:val="16"/>
      <w:lang w:eastAsia="en-US"/>
    </w:rPr>
  </w:style>
  <w:style w:type="paragraph" w:styleId="Tekstdymka">
    <w:name w:val="Balloon Text"/>
    <w:basedOn w:val="Normalny"/>
    <w:link w:val="TekstdymkaZnak"/>
    <w:uiPriority w:val="99"/>
    <w:semiHidden/>
    <w:unhideWhenUsed/>
    <w:rsid w:val="000F74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742C"/>
    <w:rPr>
      <w:rFonts w:ascii="Tahoma" w:hAnsi="Tahoma" w:cs="Tahoma"/>
      <w:sz w:val="16"/>
      <w:szCs w:val="16"/>
      <w:lang w:eastAsia="en-US"/>
    </w:rPr>
  </w:style>
  <w:style w:type="paragraph" w:styleId="Akapitzlist">
    <w:name w:val="List Paragraph"/>
    <w:basedOn w:val="Normalny"/>
    <w:uiPriority w:val="34"/>
    <w:qFormat/>
    <w:rsid w:val="00581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512"/>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267C6"/>
    <w:pPr>
      <w:keepNext/>
      <w:widowControl w:val="0"/>
      <w:autoSpaceDE w:val="0"/>
      <w:autoSpaceDN w:val="0"/>
      <w:adjustRightInd w:val="0"/>
      <w:spacing w:after="0" w:line="240" w:lineRule="auto"/>
      <w:outlineLvl w:val="0"/>
    </w:pPr>
    <w:rPr>
      <w:rFonts w:ascii="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69E7"/>
    <w:rPr>
      <w:rFonts w:ascii="Cambria" w:eastAsia="Times New Roman" w:hAnsi="Cambria" w:cs="Times New Roman"/>
      <w:b/>
      <w:bCs/>
      <w:kern w:val="32"/>
      <w:sz w:val="32"/>
      <w:szCs w:val="32"/>
      <w:lang w:eastAsia="en-US"/>
    </w:rPr>
  </w:style>
  <w:style w:type="paragraph" w:styleId="Tekstpodstawowy3">
    <w:name w:val="Body Text 3"/>
    <w:basedOn w:val="Normalny"/>
    <w:link w:val="Tekstpodstawowy3Znak"/>
    <w:uiPriority w:val="99"/>
    <w:rsid w:val="00A267C6"/>
    <w:pPr>
      <w:spacing w:after="120" w:line="240" w:lineRule="auto"/>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D769E7"/>
    <w:rPr>
      <w:sz w:val="16"/>
      <w:szCs w:val="16"/>
      <w:lang w:eastAsia="en-US"/>
    </w:rPr>
  </w:style>
  <w:style w:type="paragraph" w:styleId="Tekstdymka">
    <w:name w:val="Balloon Text"/>
    <w:basedOn w:val="Normalny"/>
    <w:link w:val="TekstdymkaZnak"/>
    <w:uiPriority w:val="99"/>
    <w:semiHidden/>
    <w:unhideWhenUsed/>
    <w:rsid w:val="000F74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742C"/>
    <w:rPr>
      <w:rFonts w:ascii="Tahoma" w:hAnsi="Tahoma" w:cs="Tahoma"/>
      <w:sz w:val="16"/>
      <w:szCs w:val="16"/>
      <w:lang w:eastAsia="en-US"/>
    </w:rPr>
  </w:style>
  <w:style w:type="paragraph" w:styleId="Akapitzlist">
    <w:name w:val="List Paragraph"/>
    <w:basedOn w:val="Normalny"/>
    <w:uiPriority w:val="34"/>
    <w:qFormat/>
    <w:rsid w:val="00581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F657F-E1C9-416C-B5DB-B39D5905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4554</Words>
  <Characters>27326</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dc:creator>
  <cp:lastModifiedBy>AS1</cp:lastModifiedBy>
  <cp:revision>14</cp:revision>
  <cp:lastPrinted>2011-07-22T13:12:00Z</cp:lastPrinted>
  <dcterms:created xsi:type="dcterms:W3CDTF">2011-06-29T06:05:00Z</dcterms:created>
  <dcterms:modified xsi:type="dcterms:W3CDTF">2011-07-22T13:13:00Z</dcterms:modified>
</cp:coreProperties>
</file>