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>
        <w:rPr>
          <w:b/>
        </w:rPr>
        <w:t>NA  2013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01.01.2013r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51.287,06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22.400,-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1.530,-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75.217,06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01.01.2013r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2.060,22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2013 r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19,7x1.093,93zł</w:t>
            </w:r>
          </w:p>
        </w:tc>
        <w:tc>
          <w:tcPr>
            <w:tcW w:w="3242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21.550,42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2013 r (z BP 2x 6 m-</w:t>
            </w:r>
            <w:proofErr w:type="spellStart"/>
            <w:r>
              <w:rPr>
                <w:bCs/>
              </w:rPr>
              <w:t>cy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1x1.093,93</w:t>
            </w:r>
          </w:p>
        </w:tc>
        <w:tc>
          <w:tcPr>
            <w:tcW w:w="3242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1.093,93</w:t>
            </w:r>
          </w:p>
        </w:tc>
      </w:tr>
      <w:tr w:rsidR="006B5D9B" w:rsidRPr="00A5356E" w:rsidTr="006B5D9B">
        <w:trPr>
          <w:trHeight w:val="562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Uznaniowy odpis na emerytów i rencistów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2x182,32</w:t>
            </w:r>
          </w:p>
        </w:tc>
        <w:tc>
          <w:tcPr>
            <w:tcW w:w="3242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364,64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25.069,21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100.286,27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8"/>
        <w:gridCol w:w="2902"/>
        <w:gridCol w:w="1043"/>
        <w:gridCol w:w="1789"/>
        <w:gridCol w:w="1475"/>
        <w:gridCol w:w="1829"/>
      </w:tblGrid>
      <w:tr w:rsidR="00C4729F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C4729F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F93F02" w:rsidP="00E33FE1">
            <w:r>
              <w:t>8</w:t>
            </w:r>
          </w:p>
        </w:tc>
        <w:tc>
          <w:tcPr>
            <w:tcW w:w="1789" w:type="dxa"/>
          </w:tcPr>
          <w:p w:rsidR="00E33FE1" w:rsidRDefault="00485494" w:rsidP="00E33FE1">
            <w:r>
              <w:t>8x</w:t>
            </w:r>
            <w:r w:rsidR="00C4729F">
              <w:t>9.000,-</w:t>
            </w:r>
          </w:p>
          <w:p w:rsidR="00485494" w:rsidRDefault="00485494" w:rsidP="00E33FE1">
            <w:r>
              <w:t>1x3.217,06</w:t>
            </w:r>
          </w:p>
        </w:tc>
        <w:tc>
          <w:tcPr>
            <w:tcW w:w="1475" w:type="dxa"/>
          </w:tcPr>
          <w:p w:rsidR="00E33FE1" w:rsidRDefault="00485494" w:rsidP="00485494">
            <w:r>
              <w:t>75.217,06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C4729F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F3213A" w:rsidP="00E33FE1">
            <w:r>
              <w:t>19</w:t>
            </w:r>
          </w:p>
        </w:tc>
        <w:tc>
          <w:tcPr>
            <w:tcW w:w="1789" w:type="dxa"/>
          </w:tcPr>
          <w:p w:rsidR="00E33FE1" w:rsidRDefault="00F3213A" w:rsidP="00E33FE1">
            <w:r>
              <w:t>820x110%=902</w:t>
            </w:r>
          </w:p>
        </w:tc>
        <w:tc>
          <w:tcPr>
            <w:tcW w:w="1475" w:type="dxa"/>
          </w:tcPr>
          <w:p w:rsidR="00E33FE1" w:rsidRDefault="00F3213A" w:rsidP="00E33FE1">
            <w:r>
              <w:t>17.138,-</w:t>
            </w:r>
          </w:p>
        </w:tc>
        <w:tc>
          <w:tcPr>
            <w:tcW w:w="1829" w:type="dxa"/>
          </w:tcPr>
          <w:p w:rsidR="00E33FE1" w:rsidRDefault="00F3213A" w:rsidP="00E33FE1">
            <w:r>
              <w:t>Przyjęto maksymalne dofinansowanie</w:t>
            </w:r>
          </w:p>
        </w:tc>
      </w:tr>
      <w:tr w:rsidR="00B4572C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B4572C" w:rsidP="00E33FE1">
            <w:r>
              <w:t>7.931,21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C4729F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485494" w:rsidP="00E33FE1">
            <w:pPr>
              <w:rPr>
                <w:b/>
              </w:rPr>
            </w:pPr>
            <w:r w:rsidRPr="00485494">
              <w:rPr>
                <w:b/>
              </w:rPr>
              <w:t>100.286,27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B4572C" w:rsidP="00E33FE1">
      <w:r>
        <w:t>Z kwoty 25.069,21 zł w pierwszej kolejności wypłaca się dofinansow</w:t>
      </w:r>
      <w:r w:rsidR="00BE5E31">
        <w:t>anie do wypoczynku urlopowego. P</w:t>
      </w:r>
      <w:bookmarkStart w:id="0" w:name="_GoBack"/>
      <w:bookmarkEnd w:id="0"/>
      <w:r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251339"/>
    <w:rsid w:val="00485494"/>
    <w:rsid w:val="004877A4"/>
    <w:rsid w:val="004E3E5D"/>
    <w:rsid w:val="005D4044"/>
    <w:rsid w:val="006B5D9B"/>
    <w:rsid w:val="007979B1"/>
    <w:rsid w:val="00B4572C"/>
    <w:rsid w:val="00BE5E31"/>
    <w:rsid w:val="00C4729F"/>
    <w:rsid w:val="00E33FE1"/>
    <w:rsid w:val="00F3213A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6</cp:revision>
  <cp:lastPrinted>2013-04-30T07:03:00Z</cp:lastPrinted>
  <dcterms:created xsi:type="dcterms:W3CDTF">2013-04-26T12:19:00Z</dcterms:created>
  <dcterms:modified xsi:type="dcterms:W3CDTF">2013-05-06T08:53:00Z</dcterms:modified>
</cp:coreProperties>
</file>