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E0" w:rsidRDefault="00FA23E0" w:rsidP="00FA23E0">
      <w:pPr>
        <w:pStyle w:val="Standard"/>
        <w:jc w:val="center"/>
      </w:pPr>
      <w:r>
        <w:rPr>
          <w:b/>
          <w:bCs/>
          <w:sz w:val="26"/>
          <w:szCs w:val="26"/>
        </w:rPr>
        <w:t>ZARZĄDZENIE Nr 11/2015</w:t>
      </w:r>
    </w:p>
    <w:p w:rsidR="00FA23E0" w:rsidRDefault="00FA23E0" w:rsidP="00FA23E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Wójta Gminy w Radzanowie</w:t>
      </w:r>
    </w:p>
    <w:p w:rsidR="00FA23E0" w:rsidRDefault="00FA23E0" w:rsidP="00FA23E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09 kwietnia 2015r.</w:t>
      </w:r>
    </w:p>
    <w:p w:rsidR="00FA23E0" w:rsidRDefault="00FA23E0" w:rsidP="00FA23E0">
      <w:pPr>
        <w:pStyle w:val="Standard"/>
        <w:rPr>
          <w:sz w:val="26"/>
          <w:szCs w:val="26"/>
        </w:rPr>
      </w:pPr>
    </w:p>
    <w:p w:rsidR="00FA23E0" w:rsidRDefault="00FA23E0" w:rsidP="00FA23E0">
      <w:pPr>
        <w:pStyle w:val="Standard"/>
        <w:rPr>
          <w:sz w:val="26"/>
          <w:szCs w:val="26"/>
        </w:rPr>
      </w:pPr>
    </w:p>
    <w:p w:rsidR="00FA23E0" w:rsidRDefault="00FA23E0" w:rsidP="00FA23E0">
      <w:pPr>
        <w:pStyle w:val="Standard"/>
        <w:rPr>
          <w:sz w:val="26"/>
          <w:szCs w:val="26"/>
        </w:rPr>
      </w:pPr>
    </w:p>
    <w:p w:rsidR="00FA23E0" w:rsidRDefault="00FA23E0" w:rsidP="00FA23E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sprawie : powołania komisji do spraw  brakowania  formularzy niezbędnych do wydawania dowodów osobistych</w:t>
      </w:r>
    </w:p>
    <w:p w:rsidR="00FA23E0" w:rsidRDefault="00FA23E0" w:rsidP="00FA23E0">
      <w:pPr>
        <w:pStyle w:val="Standard"/>
        <w:rPr>
          <w:b/>
          <w:bCs/>
          <w:sz w:val="26"/>
          <w:szCs w:val="26"/>
        </w:rPr>
      </w:pPr>
    </w:p>
    <w:p w:rsidR="00FA23E0" w:rsidRDefault="00FA23E0" w:rsidP="00FA23E0">
      <w:pPr>
        <w:pStyle w:val="Standard"/>
        <w:rPr>
          <w:sz w:val="26"/>
          <w:szCs w:val="26"/>
        </w:rPr>
      </w:pPr>
    </w:p>
    <w:p w:rsidR="00FA23E0" w:rsidRDefault="00FA23E0" w:rsidP="00FA23E0">
      <w:pPr>
        <w:pStyle w:val="Standard"/>
        <w:rPr>
          <w:sz w:val="26"/>
          <w:szCs w:val="26"/>
        </w:rPr>
      </w:pP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Na podstawie art. 41  pkt. 2 ustawy o samorządzie gminnym (Dz. U z 2013r. Poz. 594  z późniejszymi zmianami) zarządza się co następuje:</w:t>
      </w: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1</w:t>
      </w: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Powołuje się komisję do wybrakowania formularzy  niezbędnych do wydawania dowodów osobistych  niewykorzystanych do dnia 28.02.2015r.</w:t>
      </w:r>
    </w:p>
    <w:p w:rsidR="00FA23E0" w:rsidRDefault="00FA23E0" w:rsidP="00FA23E0">
      <w:pPr>
        <w:pStyle w:val="Standard"/>
        <w:rPr>
          <w:sz w:val="26"/>
          <w:szCs w:val="26"/>
        </w:rPr>
      </w:pP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 skład komisji wchodzą:</w:t>
      </w:r>
    </w:p>
    <w:p w:rsidR="00FA23E0" w:rsidRDefault="00FA23E0" w:rsidP="00FA23E0">
      <w:pPr>
        <w:pStyle w:val="Standard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Leśnowolska</w:t>
      </w:r>
      <w:proofErr w:type="spellEnd"/>
      <w:r>
        <w:rPr>
          <w:sz w:val="26"/>
          <w:szCs w:val="26"/>
        </w:rPr>
        <w:t xml:space="preserve"> Magdalena</w:t>
      </w:r>
      <w:r>
        <w:rPr>
          <w:sz w:val="26"/>
          <w:szCs w:val="26"/>
        </w:rPr>
        <w:tab/>
        <w:t xml:space="preserve">           - Przewodnicząca komisji</w:t>
      </w:r>
    </w:p>
    <w:p w:rsidR="00FA23E0" w:rsidRDefault="00FA23E0" w:rsidP="00FA23E0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Tkaczyk Halina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członek</w:t>
      </w:r>
    </w:p>
    <w:p w:rsidR="00FA23E0" w:rsidRDefault="00FA23E0" w:rsidP="00FA23E0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Wesołowska Barbara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członek</w:t>
      </w:r>
    </w:p>
    <w:p w:rsidR="00FA23E0" w:rsidRDefault="00FA23E0" w:rsidP="00FA23E0">
      <w:pPr>
        <w:pStyle w:val="Standard"/>
        <w:rPr>
          <w:sz w:val="26"/>
          <w:szCs w:val="26"/>
        </w:rPr>
      </w:pP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2</w:t>
      </w: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 dokonaniu wybrakowania komisja sporządza protokół z brakowania formularzy, który stanowi załącznik nr 1 do zarządzenia</w:t>
      </w: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§ 3</w:t>
      </w: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Wykonanie zarządzenia  powierza się Przewodniczącemu komisji.</w:t>
      </w:r>
    </w:p>
    <w:p w:rsidR="00FA23E0" w:rsidRDefault="00FA23E0" w:rsidP="00FA23E0">
      <w:pPr>
        <w:pStyle w:val="Standard"/>
        <w:rPr>
          <w:sz w:val="26"/>
          <w:szCs w:val="26"/>
        </w:rPr>
      </w:pPr>
    </w:p>
    <w:p w:rsidR="00FA23E0" w:rsidRDefault="00FA23E0" w:rsidP="00FA23E0">
      <w:pPr>
        <w:pStyle w:val="Standard"/>
        <w:rPr>
          <w:sz w:val="26"/>
          <w:szCs w:val="26"/>
        </w:rPr>
      </w:pP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§ 4</w:t>
      </w:r>
    </w:p>
    <w:p w:rsidR="00FA23E0" w:rsidRDefault="00FA23E0" w:rsidP="00FA23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Zarządzenie wchodzi w życie z dniem podpisania.</w:t>
      </w:r>
    </w:p>
    <w:p w:rsidR="00FA23E0" w:rsidRDefault="00FA23E0" w:rsidP="00FA23E0">
      <w:pPr>
        <w:jc w:val="right"/>
        <w:rPr>
          <w:rFonts w:cs="Times New Roman"/>
          <w:b/>
        </w:rPr>
      </w:pPr>
      <w:r>
        <w:rPr>
          <w:rFonts w:cs="Times New Roman"/>
          <w:b/>
        </w:rPr>
        <w:t>Wójt Gminy</w:t>
      </w:r>
    </w:p>
    <w:p w:rsidR="00FA23E0" w:rsidRDefault="00FA23E0" w:rsidP="00FA23E0">
      <w:pPr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Sławomir </w:t>
      </w:r>
      <w:proofErr w:type="spellStart"/>
      <w:r>
        <w:rPr>
          <w:rFonts w:cs="Times New Roman"/>
          <w:b/>
        </w:rPr>
        <w:t>Kruśliński</w:t>
      </w:r>
      <w:proofErr w:type="spellEnd"/>
    </w:p>
    <w:p w:rsidR="00FA23E0" w:rsidRDefault="00FA23E0" w:rsidP="00FA23E0">
      <w:pPr>
        <w:pStyle w:val="Standard"/>
        <w:jc w:val="right"/>
        <w:rPr>
          <w:sz w:val="26"/>
          <w:szCs w:val="26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35A"/>
    <w:multiLevelType w:val="multilevel"/>
    <w:tmpl w:val="E116BC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A23E0"/>
    <w:rsid w:val="0024509C"/>
    <w:rsid w:val="006956DC"/>
    <w:rsid w:val="009026C7"/>
    <w:rsid w:val="009C6871"/>
    <w:rsid w:val="00C33F23"/>
    <w:rsid w:val="00FA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23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2015-05-05T08:17:00Z</dcterms:created>
  <dcterms:modified xsi:type="dcterms:W3CDTF">2015-05-05T08:18:00Z</dcterms:modified>
</cp:coreProperties>
</file>