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D8" w:rsidRDefault="002F48D8" w:rsidP="002F48D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A R Z Ą D Z E N I E   Nr </w:t>
      </w:r>
      <w:r w:rsidR="00490BBB">
        <w:rPr>
          <w:rFonts w:ascii="Arial" w:hAnsi="Arial" w:cs="Arial"/>
          <w:b/>
          <w:bCs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>/201</w:t>
      </w:r>
      <w:r w:rsidR="00490BBB">
        <w:rPr>
          <w:rFonts w:ascii="Arial" w:hAnsi="Arial" w:cs="Arial"/>
          <w:b/>
          <w:bCs/>
          <w:sz w:val="32"/>
          <w:szCs w:val="32"/>
        </w:rPr>
        <w:t>2</w:t>
      </w:r>
    </w:p>
    <w:p w:rsidR="002F48D8" w:rsidRDefault="002F48D8" w:rsidP="002F48D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Wójta Gminy  </w:t>
      </w:r>
      <w:r w:rsidR="00490BBB">
        <w:rPr>
          <w:rFonts w:ascii="Arial" w:hAnsi="Arial" w:cs="Arial"/>
          <w:b/>
          <w:bCs/>
          <w:sz w:val="28"/>
          <w:szCs w:val="32"/>
        </w:rPr>
        <w:t xml:space="preserve">w </w:t>
      </w:r>
      <w:r>
        <w:rPr>
          <w:rFonts w:ascii="Arial" w:hAnsi="Arial" w:cs="Arial"/>
          <w:b/>
          <w:bCs/>
          <w:sz w:val="28"/>
          <w:szCs w:val="32"/>
        </w:rPr>
        <w:t>Radzan</w:t>
      </w:r>
      <w:r w:rsidR="00490BBB">
        <w:rPr>
          <w:rFonts w:ascii="Arial" w:hAnsi="Arial" w:cs="Arial"/>
          <w:b/>
          <w:bCs/>
          <w:sz w:val="28"/>
          <w:szCs w:val="32"/>
        </w:rPr>
        <w:t>owie</w:t>
      </w:r>
    </w:p>
    <w:p w:rsidR="002F48D8" w:rsidRDefault="002F48D8" w:rsidP="002F48D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z dnia </w:t>
      </w:r>
      <w:r w:rsidR="00490BBB">
        <w:rPr>
          <w:rFonts w:ascii="Arial" w:hAnsi="Arial" w:cs="Arial"/>
          <w:b/>
          <w:bCs/>
          <w:sz w:val="28"/>
          <w:szCs w:val="32"/>
        </w:rPr>
        <w:t>5 czerwca</w:t>
      </w:r>
      <w:r>
        <w:rPr>
          <w:rFonts w:ascii="Arial" w:hAnsi="Arial" w:cs="Arial"/>
          <w:b/>
          <w:bCs/>
          <w:sz w:val="28"/>
          <w:szCs w:val="32"/>
        </w:rPr>
        <w:t xml:space="preserve">  201</w:t>
      </w:r>
      <w:r w:rsidR="00490BBB">
        <w:rPr>
          <w:rFonts w:ascii="Arial" w:hAnsi="Arial" w:cs="Arial"/>
          <w:b/>
          <w:bCs/>
          <w:sz w:val="28"/>
          <w:szCs w:val="32"/>
        </w:rPr>
        <w:t>2</w:t>
      </w:r>
      <w:r>
        <w:rPr>
          <w:rFonts w:ascii="Arial" w:hAnsi="Arial" w:cs="Arial"/>
          <w:b/>
          <w:bCs/>
          <w:sz w:val="28"/>
          <w:szCs w:val="32"/>
        </w:rPr>
        <w:t xml:space="preserve"> roku</w:t>
      </w:r>
    </w:p>
    <w:p w:rsidR="002F48D8" w:rsidRDefault="002F48D8" w:rsidP="002F48D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2F48D8" w:rsidRDefault="002F48D8" w:rsidP="002F48D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2F48D8" w:rsidRPr="00A739B3" w:rsidRDefault="002F48D8" w:rsidP="002F48D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Na podstawie art.19 ust.2 ustawy Prawo zamówień publicznych z dnia 29 stycznia 2004r. (tekst jednolity Dz. U. z 2010r; Nr 113 poz.759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w związku z ogłoszeniem przetargu nieograniczonego </w:t>
      </w:r>
      <w:r w:rsidR="00490BBB">
        <w:rPr>
          <w:rFonts w:ascii="Arial" w:hAnsi="Arial" w:cs="Arial"/>
          <w:iCs/>
          <w:sz w:val="22"/>
          <w:szCs w:val="22"/>
        </w:rPr>
        <w:t xml:space="preserve">na </w:t>
      </w:r>
      <w:r>
        <w:rPr>
          <w:rFonts w:ascii="Arial" w:hAnsi="Arial" w:cs="Arial"/>
          <w:iCs/>
          <w:sz w:val="22"/>
          <w:szCs w:val="22"/>
        </w:rPr>
        <w:t>„</w:t>
      </w:r>
      <w:r w:rsidRPr="00E74634">
        <w:rPr>
          <w:rFonts w:ascii="Arial" w:hAnsi="Arial" w:cs="Arial"/>
          <w:b/>
          <w:bCs/>
          <w:sz w:val="22"/>
          <w:szCs w:val="22"/>
        </w:rPr>
        <w:t xml:space="preserve">Udzielenie i obsługa kredytu długoterminowego w kwocie </w:t>
      </w:r>
      <w:r w:rsidR="00490BBB">
        <w:rPr>
          <w:rFonts w:ascii="Arial" w:hAnsi="Arial" w:cs="Arial"/>
          <w:b/>
          <w:bCs/>
          <w:sz w:val="22"/>
          <w:szCs w:val="22"/>
        </w:rPr>
        <w:t xml:space="preserve">403.293,00 </w:t>
      </w:r>
      <w:r w:rsidRPr="00E74634">
        <w:rPr>
          <w:rFonts w:ascii="Arial" w:hAnsi="Arial" w:cs="Arial"/>
          <w:b/>
          <w:bCs/>
          <w:sz w:val="22"/>
          <w:szCs w:val="22"/>
        </w:rPr>
        <w:t xml:space="preserve">PLN przeznaczonego </w:t>
      </w:r>
      <w:r>
        <w:rPr>
          <w:rFonts w:ascii="Arial" w:hAnsi="Arial" w:cs="Arial"/>
          <w:b/>
          <w:bCs/>
          <w:sz w:val="22"/>
          <w:szCs w:val="22"/>
        </w:rPr>
        <w:t xml:space="preserve">na </w:t>
      </w:r>
      <w:r w:rsidRPr="00E74634">
        <w:rPr>
          <w:rFonts w:ascii="Arial" w:hAnsi="Arial" w:cs="Arial"/>
          <w:b/>
          <w:bCs/>
          <w:sz w:val="22"/>
          <w:szCs w:val="22"/>
        </w:rPr>
        <w:t>spłatę wcześniej zaciągniętych zobowiązań z tytułu pożyczek i kredytów</w:t>
      </w:r>
      <w:r>
        <w:rPr>
          <w:rFonts w:ascii="Arial" w:hAnsi="Arial" w:cs="Arial"/>
          <w:b/>
          <w:bCs/>
          <w:sz w:val="22"/>
          <w:szCs w:val="22"/>
        </w:rPr>
        <w:t xml:space="preserve">,” </w:t>
      </w:r>
      <w:r w:rsidRPr="00A739B3">
        <w:rPr>
          <w:rFonts w:ascii="Arial" w:hAnsi="Arial" w:cs="Arial"/>
          <w:bCs/>
          <w:sz w:val="22"/>
          <w:szCs w:val="22"/>
        </w:rPr>
        <w:t>zarządzam co następuje: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2F48D8" w:rsidRDefault="002F48D8" w:rsidP="002F48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2F48D8" w:rsidRDefault="002F48D8" w:rsidP="002F48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90BBB">
        <w:rPr>
          <w:rFonts w:ascii="Arial" w:hAnsi="Arial" w:cs="Arial"/>
          <w:sz w:val="24"/>
          <w:szCs w:val="24"/>
        </w:rPr>
        <w:t xml:space="preserve">ekretarz komisji            -  Maria </w:t>
      </w:r>
      <w:proofErr w:type="spellStart"/>
      <w:r w:rsidR="00490BBB">
        <w:rPr>
          <w:rFonts w:ascii="Arial" w:hAnsi="Arial" w:cs="Arial"/>
          <w:sz w:val="24"/>
          <w:szCs w:val="24"/>
        </w:rPr>
        <w:t>Fatek</w:t>
      </w:r>
      <w:proofErr w:type="spellEnd"/>
    </w:p>
    <w:p w:rsidR="002F48D8" w:rsidRDefault="002F48D8" w:rsidP="002F48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</w:t>
      </w:r>
      <w:r w:rsidR="008C3997">
        <w:rPr>
          <w:rFonts w:ascii="Arial" w:hAnsi="Arial" w:cs="Arial"/>
          <w:sz w:val="24"/>
          <w:szCs w:val="24"/>
        </w:rPr>
        <w:t xml:space="preserve">łonek komisji               - </w:t>
      </w:r>
      <w:r w:rsidR="00490BBB">
        <w:rPr>
          <w:rFonts w:ascii="Arial" w:hAnsi="Arial" w:cs="Arial"/>
          <w:sz w:val="24"/>
          <w:szCs w:val="24"/>
        </w:rPr>
        <w:t>Bożena Dudkiewicz</w:t>
      </w:r>
    </w:p>
    <w:p w:rsidR="002F48D8" w:rsidRDefault="002F48D8" w:rsidP="002F48D8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2F48D8" w:rsidRPr="00876325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876325">
        <w:rPr>
          <w:rFonts w:ascii="Arial" w:hAnsi="Arial" w:cs="Arial"/>
          <w:b/>
          <w:bCs/>
        </w:rPr>
        <w:t>1</w:t>
      </w:r>
      <w:r w:rsidRPr="00876325">
        <w:rPr>
          <w:rFonts w:ascii="Arial" w:hAnsi="Arial" w:cs="Arial"/>
        </w:rPr>
        <w:t>. Zapoznanie się ze specyfikacją istotnych warunków zamówienia.</w:t>
      </w:r>
    </w:p>
    <w:p w:rsidR="002F48D8" w:rsidRPr="00876325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  <w:b/>
          <w:bCs/>
        </w:rPr>
        <w:t>2</w:t>
      </w:r>
      <w:r w:rsidRPr="00876325">
        <w:rPr>
          <w:rFonts w:ascii="Arial" w:hAnsi="Arial" w:cs="Arial"/>
        </w:rPr>
        <w:t xml:space="preserve">. Ocena spełniania przez wykonawców warunków udziału w postępowaniu </w:t>
      </w:r>
    </w:p>
    <w:p w:rsidR="002F48D8" w:rsidRPr="00876325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</w:rPr>
        <w:t xml:space="preserve">    o udzielenie zamówienia oraz do badania i oceny ofert.</w:t>
      </w:r>
    </w:p>
    <w:p w:rsidR="002F48D8" w:rsidRDefault="002F48D8" w:rsidP="002F48D8">
      <w:pPr>
        <w:spacing w:after="0" w:line="300" w:lineRule="atLeast"/>
        <w:jc w:val="both"/>
        <w:rPr>
          <w:rFonts w:ascii="Arial" w:hAnsi="Arial" w:cs="Arial"/>
          <w:b/>
          <w:bCs/>
        </w:rPr>
      </w:pPr>
      <w:r w:rsidRPr="00876325">
        <w:rPr>
          <w:rFonts w:ascii="Arial" w:hAnsi="Arial" w:cs="Arial"/>
          <w:b/>
        </w:rPr>
        <w:t xml:space="preserve">3. </w:t>
      </w:r>
      <w:r w:rsidRPr="00876325">
        <w:rPr>
          <w:rFonts w:ascii="Arial" w:hAnsi="Arial" w:cs="Arial"/>
        </w:rPr>
        <w:t xml:space="preserve">Dokonanie oceny i wyboru oferty celem wyłonienia oferenta na </w:t>
      </w:r>
      <w:r w:rsidRPr="00876325">
        <w:rPr>
          <w:rFonts w:ascii="Arial" w:hAnsi="Arial" w:cs="Arial"/>
          <w:iCs/>
        </w:rPr>
        <w:t>„</w:t>
      </w:r>
      <w:r w:rsidRPr="00876325">
        <w:rPr>
          <w:rFonts w:ascii="Arial" w:hAnsi="Arial" w:cs="Arial"/>
          <w:b/>
          <w:bCs/>
        </w:rPr>
        <w:t>Udzieleni</w:t>
      </w:r>
      <w:r>
        <w:rPr>
          <w:rFonts w:ascii="Arial" w:hAnsi="Arial" w:cs="Arial"/>
          <w:b/>
          <w:bCs/>
        </w:rPr>
        <w:t>e</w:t>
      </w:r>
      <w:r w:rsidRPr="00876325">
        <w:rPr>
          <w:rFonts w:ascii="Arial" w:hAnsi="Arial" w:cs="Arial"/>
          <w:b/>
          <w:bCs/>
        </w:rPr>
        <w:t xml:space="preserve"> i obsługa</w:t>
      </w:r>
    </w:p>
    <w:p w:rsidR="002F48D8" w:rsidRPr="00876325" w:rsidRDefault="002F48D8" w:rsidP="002F48D8">
      <w:pPr>
        <w:spacing w:after="0"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76325">
        <w:rPr>
          <w:rFonts w:ascii="Arial" w:hAnsi="Arial" w:cs="Arial"/>
          <w:b/>
          <w:bCs/>
        </w:rPr>
        <w:t xml:space="preserve"> kredytu długoterminowego w kwocie </w:t>
      </w:r>
      <w:r w:rsidR="00490BBB">
        <w:rPr>
          <w:rFonts w:ascii="Arial" w:hAnsi="Arial" w:cs="Arial"/>
          <w:b/>
          <w:bCs/>
        </w:rPr>
        <w:t xml:space="preserve">403.293,00 </w:t>
      </w:r>
      <w:r w:rsidRPr="00876325">
        <w:rPr>
          <w:rFonts w:ascii="Arial" w:hAnsi="Arial" w:cs="Arial"/>
          <w:b/>
          <w:bCs/>
        </w:rPr>
        <w:t xml:space="preserve"> PLN przeznaczonego na</w:t>
      </w:r>
    </w:p>
    <w:p w:rsidR="002F48D8" w:rsidRPr="00876325" w:rsidRDefault="002F48D8" w:rsidP="002F48D8">
      <w:pPr>
        <w:spacing w:after="0" w:line="300" w:lineRule="atLeast"/>
        <w:jc w:val="both"/>
        <w:rPr>
          <w:rFonts w:ascii="Arial" w:hAnsi="Arial" w:cs="Arial"/>
          <w:b/>
          <w:bCs/>
        </w:rPr>
      </w:pPr>
      <w:r w:rsidRPr="00876325">
        <w:rPr>
          <w:rFonts w:ascii="Arial" w:hAnsi="Arial" w:cs="Arial"/>
          <w:b/>
          <w:bCs/>
        </w:rPr>
        <w:t xml:space="preserve">     spłatę wcześniej zaciągniętych zobowiązań z tytułu pożyczek i kredytów,”</w:t>
      </w:r>
    </w:p>
    <w:p w:rsidR="002F48D8" w:rsidRDefault="002F48D8" w:rsidP="002F48D8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76325">
        <w:rPr>
          <w:rFonts w:ascii="Arial" w:hAnsi="Arial" w:cs="Arial"/>
        </w:rPr>
        <w:t>zgodnie ze</w:t>
      </w:r>
      <w:r w:rsidRPr="00876325">
        <w:rPr>
          <w:rFonts w:ascii="Arial" w:hAnsi="Arial" w:cs="Arial"/>
          <w:iCs/>
        </w:rPr>
        <w:t xml:space="preserve"> </w:t>
      </w:r>
      <w:r w:rsidRPr="00876325">
        <w:rPr>
          <w:rFonts w:ascii="Arial" w:hAnsi="Arial" w:cs="Arial"/>
        </w:rPr>
        <w:t>specyfikacją istotnych warunków zamówienia  i ustawą Prawo zamówień</w:t>
      </w:r>
    </w:p>
    <w:p w:rsidR="002F48D8" w:rsidRPr="00876325" w:rsidRDefault="002F48D8" w:rsidP="002F48D8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6325">
        <w:rPr>
          <w:rFonts w:ascii="Arial" w:hAnsi="Arial" w:cs="Arial"/>
          <w:iCs/>
        </w:rPr>
        <w:t xml:space="preserve"> </w:t>
      </w:r>
      <w:r w:rsidRPr="00876325">
        <w:rPr>
          <w:rFonts w:ascii="Arial" w:hAnsi="Arial" w:cs="Arial"/>
        </w:rPr>
        <w:t>publicznych.</w:t>
      </w:r>
    </w:p>
    <w:p w:rsidR="008C3997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  <w:b/>
          <w:bCs/>
        </w:rPr>
        <w:t>4.</w:t>
      </w:r>
      <w:r w:rsidRPr="00876325">
        <w:rPr>
          <w:rFonts w:ascii="Arial" w:hAnsi="Arial" w:cs="Arial"/>
        </w:rPr>
        <w:t xml:space="preserve"> Publiczne otwarcie ofert i sporządzenie odpowiedniego protokołu oraz</w:t>
      </w:r>
      <w:r w:rsidR="008C3997">
        <w:rPr>
          <w:rFonts w:ascii="Arial" w:hAnsi="Arial" w:cs="Arial"/>
        </w:rPr>
        <w:t xml:space="preserve"> </w:t>
      </w:r>
      <w:r w:rsidRPr="00876325">
        <w:rPr>
          <w:rFonts w:ascii="Arial" w:hAnsi="Arial" w:cs="Arial"/>
        </w:rPr>
        <w:t xml:space="preserve">przedstawienia </w:t>
      </w:r>
      <w:r w:rsidR="008C3997">
        <w:rPr>
          <w:rFonts w:ascii="Arial" w:hAnsi="Arial" w:cs="Arial"/>
        </w:rPr>
        <w:t xml:space="preserve">                                         </w:t>
      </w:r>
    </w:p>
    <w:p w:rsidR="002F48D8" w:rsidRPr="00876325" w:rsidRDefault="008C3997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F48D8" w:rsidRPr="00876325">
        <w:rPr>
          <w:rFonts w:ascii="Arial" w:hAnsi="Arial" w:cs="Arial"/>
        </w:rPr>
        <w:t>go do zatwierdzenia Wójtowi Gminy.</w:t>
      </w:r>
    </w:p>
    <w:p w:rsidR="002F48D8" w:rsidRPr="00876325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  <w:b/>
          <w:bCs/>
        </w:rPr>
        <w:t>5.</w:t>
      </w:r>
      <w:r w:rsidRPr="00876325">
        <w:rPr>
          <w:rFonts w:ascii="Arial" w:hAnsi="Arial" w:cs="Arial"/>
        </w:rPr>
        <w:t xml:space="preserve"> Niezwłoczne przekazanie Skarbnikowi Gminy wykazu osób/firm, którym należy</w:t>
      </w:r>
    </w:p>
    <w:p w:rsidR="002F48D8" w:rsidRPr="00876325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876325">
        <w:rPr>
          <w:rFonts w:ascii="Arial" w:hAnsi="Arial" w:cs="Arial"/>
        </w:rPr>
        <w:t xml:space="preserve">    zwrócić wadium.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otwarcia  ofert nastąpi w dniu </w:t>
      </w:r>
      <w:r w:rsidR="00B15A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</w:t>
      </w:r>
      <w:r w:rsidR="00B15A16">
        <w:rPr>
          <w:rFonts w:ascii="Arial" w:hAnsi="Arial" w:cs="Arial"/>
          <w:sz w:val="24"/>
          <w:szCs w:val="24"/>
        </w:rPr>
        <w:t>lipca</w:t>
      </w:r>
      <w:r>
        <w:rPr>
          <w:rFonts w:ascii="Arial" w:hAnsi="Arial" w:cs="Arial"/>
          <w:sz w:val="24"/>
          <w:szCs w:val="24"/>
        </w:rPr>
        <w:t xml:space="preserve"> 201</w:t>
      </w:r>
      <w:r w:rsidR="00B15A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 o godz. 10.15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także w zakresie, o którym mowa w art. 20 ust.1 ustawy Prawo zamówień publicznych, występuje z wnioskiem o unieważnienie postępowania o udzielenie zamówienia.</w:t>
      </w:r>
    </w:p>
    <w:p w:rsidR="002F48D8" w:rsidRDefault="002F48D8" w:rsidP="002F48D8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F48D8" w:rsidRDefault="002F48D8" w:rsidP="002F48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3355DD" w:rsidRDefault="003355DD" w:rsidP="0033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D" w:rsidRDefault="003355DD" w:rsidP="0033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55DD" w:rsidRDefault="003355DD" w:rsidP="0033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55DD" w:rsidRDefault="003355DD" w:rsidP="003355D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3355DD" w:rsidRDefault="003355DD" w:rsidP="003355D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3355DD" w:rsidRDefault="003355DD" w:rsidP="003355DD">
      <w:pPr>
        <w:jc w:val="right"/>
        <w:rPr>
          <w:rFonts w:ascii="Times New Roman" w:hAnsi="Times New Roman"/>
          <w:sz w:val="24"/>
          <w:szCs w:val="24"/>
        </w:rPr>
      </w:pPr>
    </w:p>
    <w:p w:rsidR="003355DD" w:rsidRDefault="003355DD" w:rsidP="0033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55DD" w:rsidRDefault="003355DD" w:rsidP="0033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55DD" w:rsidRDefault="003355DD" w:rsidP="0033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55DD" w:rsidRDefault="003355DD" w:rsidP="0033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55DD" w:rsidRDefault="003355DD" w:rsidP="00335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8D8" w:rsidRDefault="002F48D8" w:rsidP="002F48D8"/>
    <w:p w:rsidR="002F48D8" w:rsidRDefault="002F48D8" w:rsidP="003355DD">
      <w:pPr>
        <w:jc w:val="right"/>
      </w:pPr>
    </w:p>
    <w:p w:rsidR="002F48D8" w:rsidRDefault="002F48D8" w:rsidP="002F48D8"/>
    <w:p w:rsidR="002F48D8" w:rsidRDefault="002F48D8" w:rsidP="002F48D8"/>
    <w:p w:rsidR="002F48D8" w:rsidRDefault="002F48D8" w:rsidP="002F48D8">
      <w:pPr>
        <w:rPr>
          <w:b/>
          <w:bCs/>
          <w:sz w:val="28"/>
          <w:szCs w:val="28"/>
        </w:rPr>
      </w:pPr>
    </w:p>
    <w:p w:rsidR="002F48D8" w:rsidRDefault="002F48D8" w:rsidP="002F48D8"/>
    <w:p w:rsidR="002F48D8" w:rsidRDefault="002F48D8" w:rsidP="002F48D8"/>
    <w:p w:rsidR="00C928BB" w:rsidRDefault="00C928BB"/>
    <w:sectPr w:rsidR="00C928BB" w:rsidSect="00FC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A37"/>
    <w:multiLevelType w:val="hybridMultilevel"/>
    <w:tmpl w:val="38A6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14A53"/>
    <w:multiLevelType w:val="hybridMultilevel"/>
    <w:tmpl w:val="DA905598"/>
    <w:lvl w:ilvl="0" w:tplc="B3A20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D99"/>
    <w:rsid w:val="000134CF"/>
    <w:rsid w:val="00054894"/>
    <w:rsid w:val="000816C5"/>
    <w:rsid w:val="000B6D1A"/>
    <w:rsid w:val="002F48D8"/>
    <w:rsid w:val="003355DD"/>
    <w:rsid w:val="004522E7"/>
    <w:rsid w:val="004656B6"/>
    <w:rsid w:val="00490BBB"/>
    <w:rsid w:val="00741A86"/>
    <w:rsid w:val="00855D11"/>
    <w:rsid w:val="008823D7"/>
    <w:rsid w:val="008C3997"/>
    <w:rsid w:val="00B15A16"/>
    <w:rsid w:val="00B22D99"/>
    <w:rsid w:val="00BD3334"/>
    <w:rsid w:val="00BD6A33"/>
    <w:rsid w:val="00C928BB"/>
    <w:rsid w:val="00D825D3"/>
    <w:rsid w:val="00E54BB5"/>
    <w:rsid w:val="00EB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99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B22D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D99"/>
    <w:rPr>
      <w:rFonts w:ascii="Arial" w:eastAsia="Times New Roman" w:hAnsi="Arial" w:cs="Arial"/>
      <w:bCs/>
      <w:sz w:val="24"/>
      <w:lang w:eastAsia="pl-PL"/>
    </w:rPr>
  </w:style>
  <w:style w:type="paragraph" w:customStyle="1" w:styleId="Default">
    <w:name w:val="Default"/>
    <w:rsid w:val="00B22D99"/>
    <w:pPr>
      <w:suppressAutoHyphens/>
      <w:autoSpaceDE w:val="0"/>
      <w:spacing w:before="0" w:beforeAutospacing="0" w:after="0" w:afterAutospacing="0"/>
    </w:pPr>
    <w:rPr>
      <w:rFonts w:ascii="Times New Roman" w:eastAsia="Arial" w:hAnsi="Times New Roman" w:cs="Times New Roman"/>
      <w:b w:val="0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2012-06-05T08:33:00Z</cp:lastPrinted>
  <dcterms:created xsi:type="dcterms:W3CDTF">2012-06-05T07:37:00Z</dcterms:created>
  <dcterms:modified xsi:type="dcterms:W3CDTF">2012-09-11T07:13:00Z</dcterms:modified>
</cp:coreProperties>
</file>