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76" w:rsidRDefault="00225476" w:rsidP="0022547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 Nr 2</w:t>
      </w:r>
      <w:r w:rsidR="00812B7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/2017</w:t>
      </w:r>
    </w:p>
    <w:p w:rsidR="00225476" w:rsidRDefault="00225476" w:rsidP="0022547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Radzanów</w:t>
      </w:r>
    </w:p>
    <w:p w:rsidR="00225476" w:rsidRDefault="00225476" w:rsidP="0022547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 dnia  1 czerwca 2017r</w:t>
      </w:r>
    </w:p>
    <w:p w:rsidR="00225476" w:rsidRDefault="00225476" w:rsidP="00225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5476" w:rsidRDefault="00225476" w:rsidP="0022547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225476" w:rsidRDefault="00225476" w:rsidP="0022547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powołania składu komisji przetargowej oraz regulaminu przetargu ustnego</w:t>
      </w:r>
    </w:p>
    <w:p w:rsidR="00225476" w:rsidRDefault="00225476" w:rsidP="00225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ograniczonego ogłoszonego na dzień 3 lipca 2017r.</w:t>
      </w:r>
    </w:p>
    <w:p w:rsidR="00225476" w:rsidRDefault="00225476" w:rsidP="00225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476" w:rsidRDefault="00225476" w:rsidP="0022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art.  31 ustawy z dnia 8 marca 1990r o samorządzie  gminnym                      (tj. Dz. U z 2016r poz.446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związku z art.25 ust.1 i art. 38 ustawy z dnia  21 sierpnia 1997r o gospodarce nieruchomościami (tj. Dz.U. z 2016r poz.2147 z późn.zm.) oraz  Rozporządzenia Rady Ministrów z dnia 14 września 2004r w sprawie sposobu i trybu przeprowadzania przetargów oraz rokowań na zbycie nieruchomości (tj. Dz.U. z 2014 r poz. 1490 z późn.zm.) zarządzam co następuje.</w:t>
      </w:r>
    </w:p>
    <w:p w:rsidR="00225476" w:rsidRDefault="00225476" w:rsidP="00225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476" w:rsidRDefault="00225476" w:rsidP="0022547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25476" w:rsidRDefault="00225476" w:rsidP="0022547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ogłoszeniem przetargu ustnego ograniczonego na dzień </w:t>
      </w:r>
      <w:r>
        <w:rPr>
          <w:rFonts w:ascii="Times New Roman" w:hAnsi="Times New Roman" w:cs="Times New Roman"/>
          <w:b/>
          <w:sz w:val="24"/>
          <w:szCs w:val="24"/>
        </w:rPr>
        <w:t>3 lipca 2017r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o godz. 10.00 na sprzedaż działki nr 198  położonej w obrębie  Żydy gm. Radzanów, wyznaczam  skład komisji do wykonania czynności związanych z przeprowadzeniem przetargu:</w:t>
      </w:r>
    </w:p>
    <w:p w:rsidR="00225476" w:rsidRDefault="00225476" w:rsidP="002254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Dudkiewicz – przewodnicząca komisji</w:t>
      </w:r>
    </w:p>
    <w:p w:rsidR="00225476" w:rsidRDefault="00942252" w:rsidP="002254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Aneta Pluta - </w:t>
      </w:r>
      <w:r w:rsidR="00225476">
        <w:rPr>
          <w:rFonts w:ascii="Times New Roman" w:hAnsi="Times New Roman" w:cs="Times New Roman"/>
          <w:sz w:val="24"/>
          <w:szCs w:val="24"/>
        </w:rPr>
        <w:t xml:space="preserve"> członek komisji</w:t>
      </w:r>
    </w:p>
    <w:p w:rsidR="00225476" w:rsidRDefault="00225476" w:rsidP="002254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członek komisji</w:t>
      </w:r>
    </w:p>
    <w:p w:rsidR="00225476" w:rsidRDefault="00225476" w:rsidP="0022547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225476" w:rsidRDefault="00225476" w:rsidP="0022547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przeprowadzenia przetargu stosuje się odpowiednio obowiązujące przepisy prawa w tym zakresie.</w:t>
      </w:r>
    </w:p>
    <w:p w:rsidR="00225476" w:rsidRDefault="00225476" w:rsidP="0022547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476" w:rsidRDefault="00225476" w:rsidP="0022547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476" w:rsidRDefault="00225476" w:rsidP="0022547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225476" w:rsidRDefault="00225476" w:rsidP="0022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wydania.</w:t>
      </w:r>
    </w:p>
    <w:p w:rsidR="008F41EB" w:rsidRPr="007E60EC" w:rsidRDefault="007E60EC" w:rsidP="007E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7E60EC">
        <w:rPr>
          <w:rFonts w:ascii="Times New Roman" w:hAnsi="Times New Roman" w:cs="Times New Roman"/>
          <w:sz w:val="24"/>
          <w:szCs w:val="24"/>
        </w:rPr>
        <w:t>Wójt Gminy</w:t>
      </w:r>
    </w:p>
    <w:p w:rsidR="007E60EC" w:rsidRPr="007E60EC" w:rsidRDefault="007E60EC" w:rsidP="007E60E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60EC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7E60EC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7E60EC" w:rsidRPr="007E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A5141"/>
    <w:multiLevelType w:val="hybridMultilevel"/>
    <w:tmpl w:val="D7268C88"/>
    <w:lvl w:ilvl="0" w:tplc="9EDC07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B7"/>
    <w:rsid w:val="00216FB7"/>
    <w:rsid w:val="00225476"/>
    <w:rsid w:val="007E60EC"/>
    <w:rsid w:val="00812B73"/>
    <w:rsid w:val="008F41EB"/>
    <w:rsid w:val="009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3777C-7795-48BC-94B8-40DDF79C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4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4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9</cp:revision>
  <cp:lastPrinted>2017-06-01T12:30:00Z</cp:lastPrinted>
  <dcterms:created xsi:type="dcterms:W3CDTF">2017-05-31T08:58:00Z</dcterms:created>
  <dcterms:modified xsi:type="dcterms:W3CDTF">2017-07-11T08:45:00Z</dcterms:modified>
</cp:coreProperties>
</file>