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7E" w:rsidRDefault="00960E7E" w:rsidP="00960E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29/2016</w:t>
      </w:r>
    </w:p>
    <w:p w:rsidR="00960E7E" w:rsidRDefault="00960E7E" w:rsidP="00960E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960E7E" w:rsidRDefault="00960E7E" w:rsidP="00960E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4 lipca 2016 roku</w:t>
      </w:r>
    </w:p>
    <w:p w:rsidR="00960E7E" w:rsidRDefault="00960E7E" w:rsidP="00960E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7E" w:rsidRDefault="00960E7E" w:rsidP="00960E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960E7E" w:rsidRDefault="00960E7E" w:rsidP="00960E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60E7E" w:rsidRDefault="00960E7E" w:rsidP="00960E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E7E" w:rsidRDefault="00960E7E" w:rsidP="00960E7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Na podstawie art.19 ust.2 ustawy z dnia  29 stycznia 2004r. Prawo zamówień publicznych (t. j. Dz. U. z 2015r; poz.2164) w </w:t>
      </w:r>
      <w:r>
        <w:rPr>
          <w:rFonts w:ascii="Times New Roman" w:hAnsi="Times New Roman" w:cs="Times New Roman"/>
          <w:sz w:val="24"/>
          <w:szCs w:val="24"/>
        </w:rPr>
        <w:t xml:space="preserve">związku z ogłoszeniem przetargu nieograniczonego </w:t>
      </w:r>
      <w:r>
        <w:rPr>
          <w:rFonts w:ascii="Times New Roman" w:hAnsi="Times New Roman" w:cs="Times New Roman"/>
          <w:iCs/>
          <w:sz w:val="24"/>
          <w:szCs w:val="24"/>
        </w:rPr>
        <w:t>na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„</w:t>
      </w:r>
      <w:r w:rsidRPr="00960E7E">
        <w:rPr>
          <w:rFonts w:ascii="Times New Roman" w:hAnsi="Times New Roman" w:cs="Times New Roman"/>
          <w:b/>
          <w:sz w:val="24"/>
          <w:szCs w:val="24"/>
        </w:rPr>
        <w:t>Przebudowa drogi gminnej w miejscowości Czarnocin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zarządzam co następuje:</w:t>
      </w: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960E7E" w:rsidRDefault="00960E7E" w:rsidP="00960E7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960E7E" w:rsidRDefault="00960E7E" w:rsidP="00960E7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 -  Mateusz Grela</w:t>
      </w:r>
    </w:p>
    <w:p w:rsidR="00960E7E" w:rsidRDefault="00960E7E" w:rsidP="00960E7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              -  Bożena Dudkiewicz </w:t>
      </w:r>
    </w:p>
    <w:p w:rsidR="00960E7E" w:rsidRDefault="00960E7E" w:rsidP="00960E7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12 listopada 2015r  w sprawie zatwierdzenia Regulaminu Prac Komisji Przetargowej                               w Urzędzie Gminy Radzanów.</w:t>
      </w: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 w:cs="Times New Roman"/>
          <w:b/>
          <w:sz w:val="24"/>
          <w:szCs w:val="24"/>
        </w:rPr>
        <w:t>5 lipca 2016</w:t>
      </w:r>
      <w:r>
        <w:rPr>
          <w:rFonts w:ascii="Times New Roman" w:hAnsi="Times New Roman" w:cs="Times New Roman"/>
          <w:sz w:val="24"/>
          <w:szCs w:val="24"/>
        </w:rPr>
        <w:t xml:space="preserve"> roku o godz. 10.20.</w:t>
      </w: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960E7E" w:rsidRDefault="00960E7E" w:rsidP="00960E7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7E" w:rsidRDefault="00960E7E" w:rsidP="00960E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960E7E" w:rsidRDefault="00960E7E" w:rsidP="00960E7E"/>
    <w:p w:rsidR="00CB24CE" w:rsidRPr="00283FA5" w:rsidRDefault="00283FA5" w:rsidP="00283FA5">
      <w:pPr>
        <w:jc w:val="right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Wójt Gminy</w:t>
      </w:r>
    </w:p>
    <w:p w:rsidR="00283FA5" w:rsidRPr="00283FA5" w:rsidRDefault="00283FA5" w:rsidP="00283FA5">
      <w:pPr>
        <w:jc w:val="right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283FA5">
        <w:rPr>
          <w:rFonts w:ascii="Times New Roman" w:hAnsi="Times New Roman" w:cs="Times New Roman"/>
          <w:sz w:val="24"/>
          <w:szCs w:val="24"/>
        </w:rPr>
        <w:t>Kruślińsk</w:t>
      </w:r>
      <w:bookmarkStart w:id="0" w:name="_GoBack"/>
      <w:bookmarkEnd w:id="0"/>
      <w:r w:rsidRPr="00283FA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sectPr w:rsidR="00283FA5" w:rsidRPr="0028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99"/>
    <w:rsid w:val="00283FA5"/>
    <w:rsid w:val="002F5599"/>
    <w:rsid w:val="00960E7E"/>
    <w:rsid w:val="00CB24CE"/>
    <w:rsid w:val="00D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7046-A6D8-4544-9C90-8E578D4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E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cp:lastPrinted>2016-07-05T07:30:00Z</cp:lastPrinted>
  <dcterms:created xsi:type="dcterms:W3CDTF">2016-07-05T07:25:00Z</dcterms:created>
  <dcterms:modified xsi:type="dcterms:W3CDTF">2016-07-12T08:59:00Z</dcterms:modified>
</cp:coreProperties>
</file>