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1B" w:rsidRDefault="0086511B" w:rsidP="0086511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32/2015</w:t>
      </w:r>
    </w:p>
    <w:p w:rsidR="0086511B" w:rsidRDefault="0086511B" w:rsidP="0086511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86511B" w:rsidRPr="000E3C8A" w:rsidRDefault="0086511B" w:rsidP="000E3C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23 lipca 2015 roku</w:t>
      </w:r>
    </w:p>
    <w:p w:rsidR="0086511B" w:rsidRDefault="0086511B" w:rsidP="0086511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86511B" w:rsidRDefault="0086511B" w:rsidP="0086511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art.19 ust.2 ustawy Prawo zamówień publicznych z dnia                   29 stycznia 2004r. (t. j. Dz. U. z 2013r; poz.907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w związku   z ogłoszeniem przetargu nieograniczonego </w:t>
      </w:r>
      <w:r>
        <w:rPr>
          <w:rFonts w:ascii="Times New Roman" w:hAnsi="Times New Roman" w:cs="Times New Roman"/>
          <w:i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6511B">
        <w:rPr>
          <w:rFonts w:ascii="Times New Roman" w:hAnsi="Times New Roman" w:cs="Times New Roman"/>
          <w:b/>
        </w:rPr>
        <w:t xml:space="preserve">Dowóz uczniów do szkół w roku szkolnym 2015/2016 </w:t>
      </w:r>
      <w:r w:rsidRPr="0086511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zarządzam co następuje:</w:t>
      </w: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86511B" w:rsidRDefault="0086511B" w:rsidP="008651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86511B" w:rsidRDefault="0086511B" w:rsidP="008651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Sekretarz komisji             -  </w:t>
      </w:r>
      <w:r w:rsidR="008904CA">
        <w:rPr>
          <w:rFonts w:ascii="Times New Roman" w:hAnsi="Times New Roman" w:cs="Times New Roman"/>
        </w:rPr>
        <w:t>Jolanta Gajda</w:t>
      </w:r>
    </w:p>
    <w:p w:rsidR="0086511B" w:rsidRPr="000E3C8A" w:rsidRDefault="0086511B" w:rsidP="000E3C8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Mateusz Grela</w:t>
      </w: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Pr="0086511B">
        <w:rPr>
          <w:rFonts w:ascii="Times New Roman" w:hAnsi="Times New Roman" w:cs="Times New Roman"/>
          <w:b/>
          <w:bCs/>
        </w:rPr>
        <w:t>„</w:t>
      </w:r>
      <w:r w:rsidRPr="0086511B">
        <w:rPr>
          <w:rFonts w:ascii="Times New Roman" w:hAnsi="Times New Roman" w:cs="Times New Roman"/>
          <w:b/>
        </w:rPr>
        <w:t xml:space="preserve">Dowóz uczniów do szkół </w:t>
      </w:r>
      <w:r>
        <w:rPr>
          <w:rFonts w:ascii="Times New Roman" w:hAnsi="Times New Roman" w:cs="Times New Roman"/>
          <w:b/>
        </w:rPr>
        <w:t xml:space="preserve">               </w:t>
      </w:r>
      <w:r w:rsidRPr="0086511B">
        <w:rPr>
          <w:rFonts w:ascii="Times New Roman" w:hAnsi="Times New Roman" w:cs="Times New Roman"/>
          <w:b/>
        </w:rPr>
        <w:t xml:space="preserve">w roku szkolnym 2015/2016 </w:t>
      </w:r>
      <w:r w:rsidRPr="0086511B">
        <w:rPr>
          <w:rFonts w:ascii="Times New Roman" w:hAnsi="Times New Roman" w:cs="Times New Roman"/>
          <w:b/>
          <w:bCs/>
        </w:rPr>
        <w:t xml:space="preserve">”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24 lipca 2015 roku o godz. 10.00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6511B">
        <w:rPr>
          <w:rFonts w:ascii="Times New Roman" w:hAnsi="Times New Roman" w:cs="Times New Roman"/>
          <w:b/>
        </w:rPr>
        <w:t>§ 6.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86511B">
        <w:rPr>
          <w:rFonts w:ascii="Times New Roman" w:hAnsi="Times New Roman" w:cs="Times New Roman"/>
        </w:rPr>
        <w:t>Zamawiający zapewni niezbędną obsługę prac komisji.</w:t>
      </w: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86511B" w:rsidRDefault="0086511B" w:rsidP="008651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86511B" w:rsidRPr="0086511B" w:rsidRDefault="0086511B" w:rsidP="008651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9C6871" w:rsidRDefault="0086511B" w:rsidP="008651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0E3C8A" w:rsidRDefault="000E3C8A" w:rsidP="000E3C8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0E3C8A" w:rsidRPr="0086511B" w:rsidRDefault="000E3C8A" w:rsidP="000E3C8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sectPr w:rsidR="000E3C8A" w:rsidRPr="0086511B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11B"/>
    <w:rsid w:val="000E3C8A"/>
    <w:rsid w:val="00254152"/>
    <w:rsid w:val="00587E6E"/>
    <w:rsid w:val="006956DC"/>
    <w:rsid w:val="0086511B"/>
    <w:rsid w:val="008904CA"/>
    <w:rsid w:val="008A5362"/>
    <w:rsid w:val="009026C7"/>
    <w:rsid w:val="009C6871"/>
    <w:rsid w:val="00C33F23"/>
    <w:rsid w:val="00D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511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11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2015-07-24T08:19:00Z</cp:lastPrinted>
  <dcterms:created xsi:type="dcterms:W3CDTF">2015-07-24T07:28:00Z</dcterms:created>
  <dcterms:modified xsi:type="dcterms:W3CDTF">2015-08-11T11:14:00Z</dcterms:modified>
</cp:coreProperties>
</file>