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5B" w:rsidRPr="00AC655B" w:rsidRDefault="00AC655B" w:rsidP="00AC655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55B">
        <w:rPr>
          <w:rFonts w:ascii="Times New Roman" w:hAnsi="Times New Roman" w:cs="Times New Roman"/>
          <w:b/>
          <w:sz w:val="32"/>
          <w:szCs w:val="32"/>
        </w:rPr>
        <w:t xml:space="preserve">ZARZADZENIE  Nr  </w:t>
      </w:r>
      <w:r>
        <w:rPr>
          <w:rFonts w:ascii="Times New Roman" w:hAnsi="Times New Roman" w:cs="Times New Roman"/>
          <w:b/>
          <w:sz w:val="32"/>
          <w:szCs w:val="32"/>
        </w:rPr>
        <w:t>57</w:t>
      </w:r>
      <w:r w:rsidRPr="00AC655B">
        <w:rPr>
          <w:rFonts w:ascii="Times New Roman" w:hAnsi="Times New Roman" w:cs="Times New Roman"/>
          <w:b/>
          <w:sz w:val="32"/>
          <w:szCs w:val="32"/>
        </w:rPr>
        <w:t>/2012</w:t>
      </w:r>
    </w:p>
    <w:p w:rsidR="00AC655B" w:rsidRPr="00AC655B" w:rsidRDefault="00AC655B" w:rsidP="00AC655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5B">
        <w:rPr>
          <w:rFonts w:ascii="Times New Roman" w:hAnsi="Times New Roman" w:cs="Times New Roman"/>
          <w:b/>
          <w:sz w:val="28"/>
          <w:szCs w:val="28"/>
        </w:rPr>
        <w:t>Wójta Gminy w Radzanowie</w:t>
      </w:r>
      <w:r w:rsidRPr="00AC655B">
        <w:rPr>
          <w:rFonts w:ascii="Times New Roman" w:hAnsi="Times New Roman" w:cs="Times New Roman"/>
          <w:b/>
          <w:sz w:val="28"/>
          <w:szCs w:val="28"/>
        </w:rPr>
        <w:br/>
        <w:t>z dnia 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D3A07">
        <w:rPr>
          <w:rFonts w:ascii="Times New Roman" w:hAnsi="Times New Roman" w:cs="Times New Roman"/>
          <w:b/>
          <w:sz w:val="28"/>
          <w:szCs w:val="28"/>
        </w:rPr>
        <w:t xml:space="preserve"> grudnia 2012 roku</w:t>
      </w:r>
    </w:p>
    <w:p w:rsidR="00AC655B" w:rsidRPr="00AC655B" w:rsidRDefault="00AC655B" w:rsidP="00AC655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655B" w:rsidRDefault="00AC655B" w:rsidP="00CD3A0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55B">
        <w:rPr>
          <w:rFonts w:ascii="Times New Roman" w:hAnsi="Times New Roman" w:cs="Times New Roman"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55B">
        <w:rPr>
          <w:rFonts w:ascii="Times New Roman" w:hAnsi="Times New Roman" w:cs="Times New Roman"/>
          <w:b/>
          <w:sz w:val="24"/>
          <w:szCs w:val="24"/>
        </w:rPr>
        <w:t>ustalenia norm zużycia paliw płynnych przez pojazdy i sprzęt silnikowy, znajdujące się na wyposażeniu Ochotniczych Straży Pożarnych na terenie Gminy Radzanów.</w:t>
      </w:r>
    </w:p>
    <w:p w:rsidR="00CD3A07" w:rsidRPr="00AC655B" w:rsidRDefault="00CD3A07" w:rsidP="00CD3A0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55B" w:rsidRPr="00AC655B" w:rsidRDefault="00AC655B" w:rsidP="00A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AC655B">
        <w:rPr>
          <w:rFonts w:ascii="Times New Roman" w:hAnsi="Times New Roman" w:cs="Times New Roman"/>
          <w:sz w:val="24"/>
          <w:szCs w:val="24"/>
        </w:rPr>
        <w:tab/>
        <w:t xml:space="preserve">Na podstawie art. 30 ust. 1 ustawy z dnia 8 </w:t>
      </w:r>
      <w:r w:rsidR="00E5065F">
        <w:rPr>
          <w:rFonts w:ascii="Times New Roman" w:hAnsi="Times New Roman" w:cs="Times New Roman"/>
          <w:sz w:val="24"/>
          <w:szCs w:val="24"/>
        </w:rPr>
        <w:t>m</w:t>
      </w:r>
      <w:r w:rsidRPr="00AC655B">
        <w:rPr>
          <w:rFonts w:ascii="Times New Roman" w:hAnsi="Times New Roman" w:cs="Times New Roman"/>
          <w:sz w:val="24"/>
          <w:szCs w:val="24"/>
        </w:rPr>
        <w:t xml:space="preserve">arca 1990r. </w:t>
      </w:r>
      <w:r>
        <w:rPr>
          <w:rFonts w:ascii="Times New Roman" w:hAnsi="Times New Roman" w:cs="Times New Roman"/>
          <w:sz w:val="24"/>
          <w:szCs w:val="24"/>
        </w:rPr>
        <w:t xml:space="preserve">o samorządzie  gminnym (tj.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55B">
        <w:rPr>
          <w:rFonts w:ascii="Times New Roman" w:hAnsi="Times New Roman" w:cs="Times New Roman"/>
          <w:sz w:val="24"/>
          <w:szCs w:val="24"/>
        </w:rPr>
        <w:t>z 2001r.</w:t>
      </w:r>
      <w:r>
        <w:rPr>
          <w:rFonts w:ascii="Times New Roman" w:hAnsi="Times New Roman" w:cs="Times New Roman"/>
          <w:sz w:val="24"/>
          <w:szCs w:val="24"/>
        </w:rPr>
        <w:t xml:space="preserve"> Nr 142, poz. 1591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 w:rsidRPr="00AC655B">
        <w:rPr>
          <w:rFonts w:ascii="Times New Roman" w:hAnsi="Times New Roman" w:cs="Times New Roman"/>
          <w:sz w:val="24"/>
          <w:szCs w:val="24"/>
        </w:rPr>
        <w:t>Wójt Gminy Radzanów zarządza, co następuje:</w:t>
      </w:r>
    </w:p>
    <w:p w:rsidR="00AC655B" w:rsidRPr="00AC655B" w:rsidRDefault="00AC655B" w:rsidP="00AC6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5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55B">
        <w:rPr>
          <w:rFonts w:ascii="Times New Roman" w:hAnsi="Times New Roman" w:cs="Times New Roman"/>
          <w:b/>
          <w:sz w:val="24"/>
          <w:szCs w:val="24"/>
        </w:rPr>
        <w:t>1</w:t>
      </w:r>
    </w:p>
    <w:p w:rsidR="00AC655B" w:rsidRPr="00AC655B" w:rsidRDefault="00AC655B" w:rsidP="00A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AC655B">
        <w:rPr>
          <w:rFonts w:ascii="Times New Roman" w:hAnsi="Times New Roman" w:cs="Times New Roman"/>
          <w:sz w:val="24"/>
          <w:szCs w:val="24"/>
        </w:rPr>
        <w:t>Ustala się normy zużycia paliw płynnych dla poszczególnych rodzajów pojazdów i sprzętu silnikowego, stanowiące załącznik Nr 1 do niniejszego zarządzenia.</w:t>
      </w:r>
    </w:p>
    <w:p w:rsidR="00AC655B" w:rsidRPr="00AC655B" w:rsidRDefault="00AC655B" w:rsidP="00AC6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5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55B">
        <w:rPr>
          <w:rFonts w:ascii="Times New Roman" w:hAnsi="Times New Roman" w:cs="Times New Roman"/>
          <w:b/>
          <w:sz w:val="24"/>
          <w:szCs w:val="24"/>
        </w:rPr>
        <w:t>2</w:t>
      </w:r>
    </w:p>
    <w:p w:rsidR="00AC655B" w:rsidRPr="00AC655B" w:rsidRDefault="00AC655B" w:rsidP="00A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AC655B">
        <w:rPr>
          <w:rFonts w:ascii="Times New Roman" w:hAnsi="Times New Roman" w:cs="Times New Roman"/>
          <w:sz w:val="24"/>
          <w:szCs w:val="24"/>
        </w:rPr>
        <w:t xml:space="preserve">Dla pojazdów i urządzeń OSP pozostających w gotowości bojowej </w:t>
      </w:r>
      <w:r w:rsidRPr="00AC655B">
        <w:rPr>
          <w:rFonts w:ascii="Times New Roman" w:hAnsi="Times New Roman" w:cs="Times New Roman"/>
          <w:sz w:val="24"/>
          <w:szCs w:val="24"/>
        </w:rPr>
        <w:br/>
        <w:t>i wymagających kontroli sprawności technicznej, należy przeprowadzać rozruchy kontrolne.</w:t>
      </w:r>
    </w:p>
    <w:p w:rsidR="00AC655B" w:rsidRPr="00AC655B" w:rsidRDefault="00AC655B" w:rsidP="00AC655B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5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55B">
        <w:rPr>
          <w:rFonts w:ascii="Times New Roman" w:hAnsi="Times New Roman" w:cs="Times New Roman"/>
          <w:b/>
          <w:sz w:val="24"/>
          <w:szCs w:val="24"/>
        </w:rPr>
        <w:t>3</w:t>
      </w:r>
    </w:p>
    <w:p w:rsidR="00AC655B" w:rsidRPr="00E5065F" w:rsidRDefault="00E5065F" w:rsidP="00E5065F">
      <w:pPr>
        <w:jc w:val="both"/>
        <w:rPr>
          <w:rFonts w:ascii="Times New Roman" w:hAnsi="Times New Roman" w:cs="Times New Roman"/>
          <w:sz w:val="24"/>
          <w:szCs w:val="24"/>
        </w:rPr>
      </w:pPr>
      <w:r w:rsidRPr="006D2F4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55B" w:rsidRPr="00E5065F">
        <w:rPr>
          <w:rFonts w:ascii="Times New Roman" w:hAnsi="Times New Roman" w:cs="Times New Roman"/>
          <w:sz w:val="24"/>
          <w:szCs w:val="24"/>
        </w:rPr>
        <w:t>Użytkownicy pojazdów i urządzeń silnikowych zobowiązani są</w:t>
      </w:r>
      <w:r w:rsidR="006D2F46">
        <w:rPr>
          <w:rFonts w:ascii="Times New Roman" w:hAnsi="Times New Roman" w:cs="Times New Roman"/>
          <w:sz w:val="24"/>
          <w:szCs w:val="24"/>
        </w:rPr>
        <w:t xml:space="preserve"> </w:t>
      </w:r>
      <w:r w:rsidR="00AC655B" w:rsidRPr="00E5065F">
        <w:rPr>
          <w:rFonts w:ascii="Times New Roman" w:hAnsi="Times New Roman" w:cs="Times New Roman"/>
          <w:sz w:val="24"/>
          <w:szCs w:val="24"/>
        </w:rPr>
        <w:t> prowadzić dokładną ewidencję zużycia paliw płynnych przez poszczególne pojazdy oraz urządzenia.</w:t>
      </w:r>
    </w:p>
    <w:p w:rsidR="00AC655B" w:rsidRPr="00E5065F" w:rsidRDefault="00E5065F" w:rsidP="00E5065F">
      <w:pPr>
        <w:jc w:val="both"/>
        <w:rPr>
          <w:rFonts w:ascii="Times New Roman" w:hAnsi="Times New Roman" w:cs="Times New Roman"/>
          <w:sz w:val="24"/>
          <w:szCs w:val="24"/>
        </w:rPr>
      </w:pPr>
      <w:r w:rsidRPr="006D2F4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55B" w:rsidRPr="00E5065F">
        <w:rPr>
          <w:rFonts w:ascii="Times New Roman" w:hAnsi="Times New Roman" w:cs="Times New Roman"/>
          <w:sz w:val="24"/>
          <w:szCs w:val="24"/>
        </w:rPr>
        <w:t>Każda ilość paliwa zakupiona do określonego pojazdu bądź sprzętu powinna być odnotowana:</w:t>
      </w:r>
    </w:p>
    <w:p w:rsidR="00AC655B" w:rsidRPr="00E5065F" w:rsidRDefault="00E5065F" w:rsidP="00E50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655B" w:rsidRPr="00E5065F">
        <w:rPr>
          <w:rFonts w:ascii="Times New Roman" w:hAnsi="Times New Roman" w:cs="Times New Roman"/>
          <w:sz w:val="24"/>
          <w:szCs w:val="24"/>
        </w:rPr>
        <w:t>w karcie pracy pojazdu wraz z aktualnym stanem licznika, a dla urządzeń w karcie pracy urządzenia wraz z aktualnym stanem licznika motogodzin, jeżeli urządzenie jest w nie wyposażone.</w:t>
      </w:r>
    </w:p>
    <w:p w:rsidR="00AC655B" w:rsidRPr="00E5065F" w:rsidRDefault="00E5065F" w:rsidP="00E5065F">
      <w:pPr>
        <w:jc w:val="both"/>
        <w:rPr>
          <w:rFonts w:ascii="Times New Roman" w:hAnsi="Times New Roman" w:cs="Times New Roman"/>
          <w:sz w:val="24"/>
          <w:szCs w:val="24"/>
        </w:rPr>
      </w:pPr>
      <w:r w:rsidRPr="006D2F4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55B" w:rsidRPr="00E5065F">
        <w:rPr>
          <w:rFonts w:ascii="Times New Roman" w:hAnsi="Times New Roman" w:cs="Times New Roman"/>
          <w:sz w:val="24"/>
          <w:szCs w:val="24"/>
        </w:rPr>
        <w:t xml:space="preserve">Rozliczenie zużycia paliwa winno odbywać się na podstawie karty pracy pojazdu </w:t>
      </w:r>
      <w:r w:rsidR="006D2F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C655B" w:rsidRPr="00E5065F">
        <w:rPr>
          <w:rFonts w:ascii="Times New Roman" w:hAnsi="Times New Roman" w:cs="Times New Roman"/>
          <w:sz w:val="24"/>
          <w:szCs w:val="24"/>
        </w:rPr>
        <w:t>z aktualnym stanem licznika, a dla urządzenia karty pracy urządzenia.</w:t>
      </w:r>
    </w:p>
    <w:p w:rsidR="00AC655B" w:rsidRPr="00E5065F" w:rsidRDefault="00E5065F" w:rsidP="00E5065F">
      <w:pPr>
        <w:jc w:val="both"/>
        <w:rPr>
          <w:rFonts w:ascii="Times New Roman" w:hAnsi="Times New Roman" w:cs="Times New Roman"/>
          <w:sz w:val="24"/>
          <w:szCs w:val="24"/>
        </w:rPr>
      </w:pPr>
      <w:r w:rsidRPr="006D2F4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55B" w:rsidRPr="00E5065F">
        <w:rPr>
          <w:rFonts w:ascii="Times New Roman" w:hAnsi="Times New Roman" w:cs="Times New Roman"/>
          <w:sz w:val="24"/>
          <w:szCs w:val="24"/>
        </w:rPr>
        <w:t>Podstawę do rozliczenia zużycia paliwa stanowi właściwy wskaźnik normy eksploatacyjnej wraz z rozruchem.</w:t>
      </w:r>
    </w:p>
    <w:p w:rsidR="00AC655B" w:rsidRPr="00E5065F" w:rsidRDefault="00E5065F" w:rsidP="00E5065F">
      <w:pPr>
        <w:jc w:val="both"/>
        <w:rPr>
          <w:rFonts w:ascii="Times New Roman" w:hAnsi="Times New Roman" w:cs="Times New Roman"/>
          <w:sz w:val="24"/>
          <w:szCs w:val="24"/>
        </w:rPr>
      </w:pPr>
      <w:r w:rsidRPr="006D2F4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55B" w:rsidRPr="00E5065F">
        <w:rPr>
          <w:rFonts w:ascii="Times New Roman" w:hAnsi="Times New Roman" w:cs="Times New Roman"/>
          <w:sz w:val="24"/>
          <w:szCs w:val="24"/>
        </w:rPr>
        <w:t>Ustala się miesięczny okres rozliczeniowy.</w:t>
      </w:r>
    </w:p>
    <w:p w:rsidR="00AC655B" w:rsidRPr="00E5065F" w:rsidRDefault="00E5065F" w:rsidP="00E5065F">
      <w:pPr>
        <w:jc w:val="both"/>
        <w:rPr>
          <w:rFonts w:ascii="Times New Roman" w:hAnsi="Times New Roman" w:cs="Times New Roman"/>
          <w:sz w:val="24"/>
          <w:szCs w:val="24"/>
        </w:rPr>
      </w:pPr>
      <w:r w:rsidRPr="006D2F46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55B" w:rsidRPr="00E5065F">
        <w:rPr>
          <w:rFonts w:ascii="Times New Roman" w:hAnsi="Times New Roman" w:cs="Times New Roman"/>
          <w:sz w:val="24"/>
          <w:szCs w:val="24"/>
        </w:rPr>
        <w:t xml:space="preserve">Rozliczenia zużycia paliwa za miesiąc sporządzane jest w terminie  5 dni roboczych po zakończeniu miesiąca. </w:t>
      </w:r>
    </w:p>
    <w:p w:rsidR="00AC655B" w:rsidRPr="00E5065F" w:rsidRDefault="00E5065F" w:rsidP="00E5065F">
      <w:pPr>
        <w:jc w:val="both"/>
        <w:rPr>
          <w:rFonts w:ascii="Times New Roman" w:hAnsi="Times New Roman" w:cs="Times New Roman"/>
          <w:sz w:val="24"/>
          <w:szCs w:val="24"/>
        </w:rPr>
      </w:pPr>
      <w:r w:rsidRPr="006D2F4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55B" w:rsidRPr="00E5065F">
        <w:rPr>
          <w:rFonts w:ascii="Times New Roman" w:hAnsi="Times New Roman" w:cs="Times New Roman"/>
          <w:sz w:val="24"/>
          <w:szCs w:val="24"/>
        </w:rPr>
        <w:t>Ustalenia stanu paliwa w zbiorniku przez:</w:t>
      </w:r>
    </w:p>
    <w:p w:rsidR="00AC655B" w:rsidRPr="00E5065F" w:rsidRDefault="00E5065F" w:rsidP="00E50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655B" w:rsidRPr="00AC655B">
        <w:rPr>
          <w:rFonts w:ascii="Times New Roman" w:hAnsi="Times New Roman" w:cs="Times New Roman"/>
          <w:sz w:val="24"/>
          <w:szCs w:val="24"/>
        </w:rPr>
        <w:t xml:space="preserve">dopełnienie zbiornika do poziomu jego pojemności znamionowej </w:t>
      </w:r>
      <w:r w:rsidR="00AC655B" w:rsidRPr="00AC655B">
        <w:rPr>
          <w:rFonts w:ascii="Times New Roman" w:hAnsi="Times New Roman" w:cs="Times New Roman"/>
          <w:sz w:val="24"/>
          <w:szCs w:val="24"/>
        </w:rPr>
        <w:br/>
        <w:t>i przyjęcie tej wartości za stan paliwa w zbiorniku (zasada tankowania do pełnego zbiornika) dokonuje się raz na pół roku tj. na dzień 30 czerwca i 31 grudnia .</w:t>
      </w:r>
    </w:p>
    <w:p w:rsidR="00CD3A07" w:rsidRPr="007B36F2" w:rsidRDefault="00AC655B" w:rsidP="007B36F2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506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§</w:t>
      </w:r>
      <w:r w:rsidR="00E50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65F">
        <w:rPr>
          <w:rFonts w:ascii="Times New Roman" w:hAnsi="Times New Roman" w:cs="Times New Roman"/>
          <w:b/>
          <w:sz w:val="24"/>
          <w:szCs w:val="24"/>
        </w:rPr>
        <w:t>4</w:t>
      </w:r>
    </w:p>
    <w:p w:rsidR="00AC655B" w:rsidRPr="00E5065F" w:rsidRDefault="00AC655B" w:rsidP="00AC655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55B">
        <w:rPr>
          <w:rFonts w:ascii="Times New Roman" w:hAnsi="Times New Roman" w:cs="Times New Roman"/>
          <w:sz w:val="24"/>
          <w:szCs w:val="24"/>
        </w:rPr>
        <w:t>Użytkowanie pojazdu przekraczającego normę eksploatacyjną z powodu niewłaściwego stanu technicznego powinno być wstrzymane do czasu przywrócenia właściwego stanu technicznego.</w:t>
      </w:r>
      <w:r w:rsidRPr="00AC6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5065F">
        <w:rPr>
          <w:rFonts w:ascii="Times New Roman" w:hAnsi="Times New Roman" w:cs="Times New Roman"/>
          <w:b/>
          <w:sz w:val="24"/>
          <w:szCs w:val="24"/>
        </w:rPr>
        <w:t>§</w:t>
      </w:r>
      <w:r w:rsidR="00E50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65F">
        <w:rPr>
          <w:rFonts w:ascii="Times New Roman" w:hAnsi="Times New Roman" w:cs="Times New Roman"/>
          <w:b/>
          <w:sz w:val="24"/>
          <w:szCs w:val="24"/>
        </w:rPr>
        <w:t>5</w:t>
      </w:r>
    </w:p>
    <w:p w:rsidR="00AC655B" w:rsidRPr="00AC655B" w:rsidRDefault="00AC655B" w:rsidP="00AC655B">
      <w:pPr>
        <w:pStyle w:val="Akapitzlist"/>
        <w:tabs>
          <w:tab w:val="left" w:pos="453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655B">
        <w:rPr>
          <w:rFonts w:ascii="Times New Roman" w:hAnsi="Times New Roman" w:cs="Times New Roman"/>
          <w:sz w:val="24"/>
          <w:szCs w:val="24"/>
        </w:rPr>
        <w:t xml:space="preserve">Osoby odpowiedzialne za eksploatacje pojazdów i urządzeń zaopatrywania pojazdów </w:t>
      </w:r>
      <w:r w:rsidR="006D2F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C655B">
        <w:rPr>
          <w:rFonts w:ascii="Times New Roman" w:hAnsi="Times New Roman" w:cs="Times New Roman"/>
          <w:sz w:val="24"/>
          <w:szCs w:val="24"/>
        </w:rPr>
        <w:t>i urządzeń w paliwo oraz za ich stan techniczny (konserwatorzy sprzętu przeciwpożarowego w jednostce) zobowiązane są do:</w:t>
      </w:r>
    </w:p>
    <w:p w:rsidR="00AC655B" w:rsidRPr="00AC655B" w:rsidRDefault="00AC655B" w:rsidP="00AC655B">
      <w:pPr>
        <w:pStyle w:val="Akapitzlist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655B">
        <w:rPr>
          <w:rFonts w:ascii="Times New Roman" w:hAnsi="Times New Roman" w:cs="Times New Roman"/>
          <w:sz w:val="24"/>
          <w:szCs w:val="24"/>
        </w:rPr>
        <w:t xml:space="preserve">rzetelnej weryfikacji zapisów w okresowych kartach pracy pojazdów oraz urządzeń </w:t>
      </w:r>
      <w:r w:rsidR="006D2F4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655B">
        <w:rPr>
          <w:rFonts w:ascii="Times New Roman" w:hAnsi="Times New Roman" w:cs="Times New Roman"/>
          <w:sz w:val="24"/>
          <w:szCs w:val="24"/>
        </w:rPr>
        <w:t>i rzetelnego zużycia paliwa,</w:t>
      </w:r>
    </w:p>
    <w:p w:rsidR="00AC655B" w:rsidRPr="00AC655B" w:rsidRDefault="00AC655B" w:rsidP="00AC655B">
      <w:pPr>
        <w:pStyle w:val="Akapitzlist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655B">
        <w:rPr>
          <w:rFonts w:ascii="Times New Roman" w:hAnsi="Times New Roman" w:cs="Times New Roman"/>
          <w:sz w:val="24"/>
          <w:szCs w:val="24"/>
        </w:rPr>
        <w:t>niezwłocznego usuwania przyczyn przekraczania ustalonych norm zużycia paliw oraz wskaźników zużycia olejów,</w:t>
      </w:r>
    </w:p>
    <w:p w:rsidR="00AC655B" w:rsidRPr="00AC655B" w:rsidRDefault="00AC655B" w:rsidP="00AC655B">
      <w:pPr>
        <w:pStyle w:val="Akapitzlist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655B">
        <w:rPr>
          <w:rFonts w:ascii="Times New Roman" w:hAnsi="Times New Roman" w:cs="Times New Roman"/>
          <w:sz w:val="24"/>
          <w:szCs w:val="24"/>
        </w:rPr>
        <w:t>informowania kierownictwa lub pracownika Urzędu o występujących nieprawidłowościach w gospodarce paliwami i olejami.</w:t>
      </w:r>
    </w:p>
    <w:p w:rsidR="00AC655B" w:rsidRPr="00E5065F" w:rsidRDefault="00AC655B" w:rsidP="007B36F2">
      <w:pPr>
        <w:pStyle w:val="Akapitzlist"/>
        <w:tabs>
          <w:tab w:val="left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5B">
        <w:rPr>
          <w:rFonts w:ascii="Times New Roman" w:hAnsi="Times New Roman" w:cs="Times New Roman"/>
          <w:sz w:val="24"/>
          <w:szCs w:val="24"/>
        </w:rPr>
        <w:br/>
      </w:r>
      <w:r w:rsidRPr="00E5065F">
        <w:rPr>
          <w:rFonts w:ascii="Times New Roman" w:hAnsi="Times New Roman" w:cs="Times New Roman"/>
          <w:b/>
          <w:sz w:val="24"/>
          <w:szCs w:val="24"/>
        </w:rPr>
        <w:t>§</w:t>
      </w:r>
      <w:r w:rsidR="00E50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65F">
        <w:rPr>
          <w:rFonts w:ascii="Times New Roman" w:hAnsi="Times New Roman" w:cs="Times New Roman"/>
          <w:b/>
          <w:sz w:val="24"/>
          <w:szCs w:val="24"/>
        </w:rPr>
        <w:t>6</w:t>
      </w:r>
    </w:p>
    <w:p w:rsidR="00AC655B" w:rsidRPr="00AC655B" w:rsidRDefault="00AC655B" w:rsidP="007B36F2">
      <w:pPr>
        <w:pStyle w:val="Akapitzlist"/>
        <w:tabs>
          <w:tab w:val="left" w:pos="453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655B">
        <w:rPr>
          <w:rFonts w:ascii="Times New Roman" w:hAnsi="Times New Roman" w:cs="Times New Roman"/>
          <w:sz w:val="24"/>
          <w:szCs w:val="24"/>
        </w:rPr>
        <w:t>Rozliczenie pracy pojazdów i sprzętu silnikowego odbywa się na podstawie kart drogowych pojazdu i kart sprzętu silnikowego, wykonanych przez konserwatora sprzętu  przeciwpożarowego w jednostce.</w:t>
      </w:r>
    </w:p>
    <w:p w:rsidR="00AC655B" w:rsidRPr="00E5065F" w:rsidRDefault="00AC655B" w:rsidP="00AC655B">
      <w:pPr>
        <w:pStyle w:val="Akapitzlist"/>
        <w:tabs>
          <w:tab w:val="left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5F">
        <w:rPr>
          <w:rFonts w:ascii="Times New Roman" w:hAnsi="Times New Roman" w:cs="Times New Roman"/>
          <w:b/>
          <w:sz w:val="24"/>
          <w:szCs w:val="24"/>
        </w:rPr>
        <w:t>§</w:t>
      </w:r>
      <w:r w:rsidR="00E5065F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AC655B" w:rsidRPr="00AC655B" w:rsidRDefault="00AC655B" w:rsidP="00AC655B">
      <w:pPr>
        <w:pStyle w:val="Akapitzlist"/>
        <w:tabs>
          <w:tab w:val="left" w:pos="453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655B">
        <w:rPr>
          <w:rFonts w:ascii="Times New Roman" w:hAnsi="Times New Roman" w:cs="Times New Roman"/>
          <w:sz w:val="24"/>
          <w:szCs w:val="24"/>
        </w:rPr>
        <w:t>Pracownik ds. Sekretariatu, rozliczeń OSP, Archiwum Zakładowego  sprawuje nadzór nad eksploatacją pojazdów  i  urządzeń OSP, nad gospodarką paliwami w OSP.</w:t>
      </w:r>
    </w:p>
    <w:p w:rsidR="00AC655B" w:rsidRPr="00AC655B" w:rsidRDefault="00AC655B" w:rsidP="00AC655B">
      <w:pPr>
        <w:pStyle w:val="Akapitzlist"/>
        <w:tabs>
          <w:tab w:val="left" w:pos="453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655B">
        <w:rPr>
          <w:rFonts w:ascii="Times New Roman" w:hAnsi="Times New Roman" w:cs="Times New Roman"/>
          <w:sz w:val="24"/>
          <w:szCs w:val="24"/>
        </w:rPr>
        <w:t>Zobowiązany jest w szczególności do:</w:t>
      </w:r>
    </w:p>
    <w:p w:rsidR="00AC655B" w:rsidRPr="00AC655B" w:rsidRDefault="00AC655B" w:rsidP="00AC655B">
      <w:pPr>
        <w:pStyle w:val="Akapitzlist"/>
        <w:numPr>
          <w:ilvl w:val="0"/>
          <w:numId w:val="4"/>
        </w:num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655B">
        <w:rPr>
          <w:rFonts w:ascii="Times New Roman" w:hAnsi="Times New Roman" w:cs="Times New Roman"/>
          <w:sz w:val="24"/>
          <w:szCs w:val="24"/>
        </w:rPr>
        <w:t>wystawiania kart drogowych raz w miesiącu</w:t>
      </w:r>
      <w:r w:rsidR="006D2F46">
        <w:rPr>
          <w:rFonts w:ascii="Times New Roman" w:hAnsi="Times New Roman" w:cs="Times New Roman"/>
          <w:sz w:val="24"/>
          <w:szCs w:val="24"/>
        </w:rPr>
        <w:t>,</w:t>
      </w:r>
    </w:p>
    <w:p w:rsidR="00AC655B" w:rsidRPr="00AC655B" w:rsidRDefault="00AC655B" w:rsidP="00AC655B">
      <w:pPr>
        <w:pStyle w:val="Akapitzlist"/>
        <w:numPr>
          <w:ilvl w:val="0"/>
          <w:numId w:val="4"/>
        </w:num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655B">
        <w:rPr>
          <w:rFonts w:ascii="Times New Roman" w:hAnsi="Times New Roman" w:cs="Times New Roman"/>
          <w:sz w:val="24"/>
          <w:szCs w:val="24"/>
        </w:rPr>
        <w:t>wykonywania bieżącej kontroli zdawanych kart drogowych i kart urządzeń pod względem rachunkowym</w:t>
      </w:r>
      <w:r w:rsidR="006D2F46">
        <w:rPr>
          <w:rFonts w:ascii="Times New Roman" w:hAnsi="Times New Roman" w:cs="Times New Roman"/>
          <w:sz w:val="24"/>
          <w:szCs w:val="24"/>
        </w:rPr>
        <w:t>,</w:t>
      </w:r>
    </w:p>
    <w:p w:rsidR="00AC655B" w:rsidRPr="00AC655B" w:rsidRDefault="00AC655B" w:rsidP="00AC655B">
      <w:pPr>
        <w:pStyle w:val="Akapitzlist"/>
        <w:numPr>
          <w:ilvl w:val="0"/>
          <w:numId w:val="4"/>
        </w:num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655B">
        <w:rPr>
          <w:rFonts w:ascii="Times New Roman" w:hAnsi="Times New Roman" w:cs="Times New Roman"/>
          <w:sz w:val="24"/>
          <w:szCs w:val="24"/>
        </w:rPr>
        <w:t>wykonywania okresowej kontroli wyrywkowej nie rzadziej niż raz  na rok pod względem zgodności zapisów w kartach drogowych ze s</w:t>
      </w:r>
      <w:r w:rsidR="00E5065F">
        <w:rPr>
          <w:rFonts w:ascii="Times New Roman" w:hAnsi="Times New Roman" w:cs="Times New Roman"/>
          <w:sz w:val="24"/>
          <w:szCs w:val="24"/>
        </w:rPr>
        <w:t>tanem faktycznym, odnotowanie f</w:t>
      </w:r>
      <w:r w:rsidRPr="00AC655B">
        <w:rPr>
          <w:rFonts w:ascii="Times New Roman" w:hAnsi="Times New Roman" w:cs="Times New Roman"/>
          <w:sz w:val="24"/>
          <w:szCs w:val="24"/>
        </w:rPr>
        <w:t>a</w:t>
      </w:r>
      <w:r w:rsidR="00E5065F">
        <w:rPr>
          <w:rFonts w:ascii="Times New Roman" w:hAnsi="Times New Roman" w:cs="Times New Roman"/>
          <w:sz w:val="24"/>
          <w:szCs w:val="24"/>
        </w:rPr>
        <w:t xml:space="preserve">ktu kontroli w karcie drogowej </w:t>
      </w:r>
      <w:r w:rsidRPr="00AC655B">
        <w:rPr>
          <w:rFonts w:ascii="Times New Roman" w:hAnsi="Times New Roman" w:cs="Times New Roman"/>
          <w:sz w:val="24"/>
          <w:szCs w:val="24"/>
        </w:rPr>
        <w:t>i odnotowa</w:t>
      </w:r>
      <w:r w:rsidR="006D2F46">
        <w:rPr>
          <w:rFonts w:ascii="Times New Roman" w:hAnsi="Times New Roman" w:cs="Times New Roman"/>
          <w:sz w:val="24"/>
          <w:szCs w:val="24"/>
        </w:rPr>
        <w:t>nie ewentualnych korekt zapisów,</w:t>
      </w:r>
    </w:p>
    <w:p w:rsidR="00AC655B" w:rsidRPr="00AC655B" w:rsidRDefault="00AC655B" w:rsidP="00AC655B">
      <w:pPr>
        <w:pStyle w:val="Akapitzlist"/>
        <w:numPr>
          <w:ilvl w:val="0"/>
          <w:numId w:val="4"/>
        </w:num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655B">
        <w:rPr>
          <w:rFonts w:ascii="Times New Roman" w:hAnsi="Times New Roman" w:cs="Times New Roman"/>
          <w:sz w:val="24"/>
          <w:szCs w:val="24"/>
        </w:rPr>
        <w:t>nadzór nad przekazywaniem pojazdów pożarniczych</w:t>
      </w:r>
      <w:r w:rsidR="006D2F46">
        <w:rPr>
          <w:rFonts w:ascii="Times New Roman" w:hAnsi="Times New Roman" w:cs="Times New Roman"/>
          <w:sz w:val="24"/>
          <w:szCs w:val="24"/>
        </w:rPr>
        <w:t>,</w:t>
      </w:r>
    </w:p>
    <w:p w:rsidR="00AC655B" w:rsidRPr="00AC655B" w:rsidRDefault="00AC655B" w:rsidP="00AC655B">
      <w:pPr>
        <w:pStyle w:val="Akapitzlist"/>
        <w:numPr>
          <w:ilvl w:val="0"/>
          <w:numId w:val="4"/>
        </w:num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655B">
        <w:rPr>
          <w:rFonts w:ascii="Times New Roman" w:hAnsi="Times New Roman" w:cs="Times New Roman"/>
          <w:sz w:val="24"/>
          <w:szCs w:val="24"/>
        </w:rPr>
        <w:t>prowadzenie dokumentacji związanej z ubezpieczeniami samochodów.</w:t>
      </w:r>
    </w:p>
    <w:p w:rsidR="00AC655B" w:rsidRPr="00AC655B" w:rsidRDefault="00AC655B" w:rsidP="00AC655B">
      <w:pPr>
        <w:pStyle w:val="Akapitzlist"/>
        <w:tabs>
          <w:tab w:val="left" w:pos="453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655B" w:rsidRPr="00E5065F" w:rsidRDefault="00AC655B" w:rsidP="00AC655B">
      <w:pPr>
        <w:pStyle w:val="Akapitzlist"/>
        <w:tabs>
          <w:tab w:val="left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5F">
        <w:rPr>
          <w:rFonts w:ascii="Times New Roman" w:hAnsi="Times New Roman" w:cs="Times New Roman"/>
          <w:b/>
          <w:sz w:val="24"/>
          <w:szCs w:val="24"/>
        </w:rPr>
        <w:t>§</w:t>
      </w:r>
      <w:r w:rsidR="00E5065F" w:rsidRPr="00E50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65F">
        <w:rPr>
          <w:rFonts w:ascii="Times New Roman" w:hAnsi="Times New Roman" w:cs="Times New Roman"/>
          <w:b/>
          <w:sz w:val="24"/>
          <w:szCs w:val="24"/>
        </w:rPr>
        <w:t>8</w:t>
      </w:r>
    </w:p>
    <w:p w:rsidR="00AC655B" w:rsidRDefault="00AC655B" w:rsidP="00AC6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</w:t>
      </w:r>
      <w:r w:rsidR="00CD3A0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dzenie Nr 24/2011 Wójta Gminy w Radzanowie z dnia 1 lipca 2011r </w:t>
      </w:r>
      <w:r w:rsidR="00E5065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AC655B">
        <w:rPr>
          <w:rFonts w:ascii="Times New Roman" w:hAnsi="Times New Roman" w:cs="Times New Roman"/>
          <w:sz w:val="24"/>
          <w:szCs w:val="24"/>
        </w:rPr>
        <w:t>ustalenia norm zużycia paliw płynnych przez pojazdy i sprzęt silnikowy, znajdujące się na wyposażeniu Ochotniczych Straży Pożarnych na terenie Gminy Radzanów.</w:t>
      </w:r>
    </w:p>
    <w:p w:rsidR="00AC655B" w:rsidRPr="00E5065F" w:rsidRDefault="007B36F2" w:rsidP="00AC655B">
      <w:pPr>
        <w:pStyle w:val="Akapitzlist"/>
        <w:tabs>
          <w:tab w:val="left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AC655B" w:rsidRDefault="00AC655B" w:rsidP="00E5065F">
      <w:pPr>
        <w:pStyle w:val="Akapitzlist"/>
        <w:tabs>
          <w:tab w:val="left" w:pos="453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655B">
        <w:rPr>
          <w:rFonts w:ascii="Times New Roman" w:hAnsi="Times New Roman" w:cs="Times New Roman"/>
          <w:sz w:val="24"/>
          <w:szCs w:val="24"/>
        </w:rPr>
        <w:t xml:space="preserve">Zarządzenie wchodzi w życie z dniem 1 </w:t>
      </w:r>
      <w:r>
        <w:rPr>
          <w:rFonts w:ascii="Times New Roman" w:hAnsi="Times New Roman" w:cs="Times New Roman"/>
          <w:sz w:val="24"/>
          <w:szCs w:val="24"/>
        </w:rPr>
        <w:t xml:space="preserve">stycznia </w:t>
      </w:r>
      <w:r w:rsidRPr="00AC655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E5065F">
        <w:rPr>
          <w:rFonts w:ascii="Times New Roman" w:hAnsi="Times New Roman" w:cs="Times New Roman"/>
          <w:sz w:val="24"/>
          <w:szCs w:val="24"/>
        </w:rPr>
        <w:t>r.</w:t>
      </w:r>
    </w:p>
    <w:p w:rsidR="007B36F2" w:rsidRDefault="007B36F2" w:rsidP="007B36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7B36F2" w:rsidRPr="00AC655B" w:rsidRDefault="007B36F2" w:rsidP="007B36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:rsidR="00AC655B" w:rsidRPr="00AC655B" w:rsidRDefault="00AC655B" w:rsidP="00AC655B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C655B"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Zarządzenia Nr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AC655B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655B">
        <w:rPr>
          <w:rFonts w:ascii="Times New Roman" w:hAnsi="Times New Roman" w:cs="Times New Roman"/>
          <w:sz w:val="24"/>
          <w:szCs w:val="24"/>
        </w:rPr>
        <w:br/>
        <w:t xml:space="preserve">Wójta Gminy w Radzanowie </w:t>
      </w:r>
      <w:r w:rsidRPr="00AC655B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31 grudnia </w:t>
      </w:r>
      <w:r w:rsidRPr="00AC655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655B">
        <w:rPr>
          <w:rFonts w:ascii="Times New Roman" w:hAnsi="Times New Roman" w:cs="Times New Roman"/>
          <w:sz w:val="24"/>
          <w:szCs w:val="24"/>
        </w:rPr>
        <w:t>r.</w:t>
      </w:r>
    </w:p>
    <w:p w:rsidR="00AC655B" w:rsidRPr="00AC655B" w:rsidRDefault="00AC655B" w:rsidP="00AC655B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C655B" w:rsidRPr="00AC655B" w:rsidRDefault="00AC655B" w:rsidP="00AC655B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1939"/>
        <w:gridCol w:w="1041"/>
        <w:gridCol w:w="1047"/>
        <w:gridCol w:w="1430"/>
        <w:gridCol w:w="1543"/>
        <w:gridCol w:w="1718"/>
      </w:tblGrid>
      <w:tr w:rsidR="00AC655B" w:rsidRPr="00AC655B" w:rsidTr="00AC655B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Typ pojazdu</w:t>
            </w:r>
          </w:p>
        </w:tc>
        <w:tc>
          <w:tcPr>
            <w:tcW w:w="6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Norma zużycia w litrach</w:t>
            </w:r>
          </w:p>
        </w:tc>
      </w:tr>
      <w:tr w:rsidR="00AC655B" w:rsidRPr="00AC655B" w:rsidTr="00AC655B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Na 100km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Autopompa na pojeździe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Rozruch kontrolny na miesiąc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Dodatek za pracę silnika w trudnych warunkach (odśnieżanie dróg na 1 godzinę*)</w:t>
            </w:r>
          </w:p>
        </w:tc>
      </w:tr>
      <w:tr w:rsidR="00AC655B" w:rsidRPr="00AC655B" w:rsidTr="00AC655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Rodzaj paliwa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Zużycie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55B" w:rsidRPr="00AC655B" w:rsidTr="00AC65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Samochód pożarniczy STAR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C655B" w:rsidRPr="00AC655B" w:rsidTr="00AC65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STAR 660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C655B" w:rsidRPr="00AC655B" w:rsidTr="00AC65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55B" w:rsidRPr="00AC655B" w:rsidTr="00AC65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JELCZ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55B" w:rsidRPr="00AC655B" w:rsidTr="00AC65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MERCEDES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655B" w:rsidRPr="00AC655B" w:rsidRDefault="00AC655B" w:rsidP="00AC655B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C655B" w:rsidRPr="00AC655B" w:rsidRDefault="00AC655B" w:rsidP="00AC655B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AC655B">
        <w:rPr>
          <w:rFonts w:ascii="Times New Roman" w:hAnsi="Times New Roman" w:cs="Times New Roman"/>
          <w:sz w:val="24"/>
          <w:szCs w:val="24"/>
        </w:rPr>
        <w:t>*</w:t>
      </w:r>
      <w:r w:rsidRPr="00AC655B">
        <w:rPr>
          <w:rFonts w:ascii="Times New Roman" w:hAnsi="Times New Roman" w:cs="Times New Roman"/>
          <w:i/>
          <w:sz w:val="24"/>
          <w:szCs w:val="24"/>
        </w:rPr>
        <w:t>Wyliczenie dodatku za pracę silnika w trudnych warunkach np.: odśnieżanie przyjmuje się 15 minut za 1 godzinę pracy pojazdu.</w:t>
      </w:r>
    </w:p>
    <w:p w:rsidR="00AC655B" w:rsidRPr="00AC655B" w:rsidRDefault="00AC655B" w:rsidP="00AC655B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568"/>
        <w:gridCol w:w="4072"/>
        <w:gridCol w:w="2303"/>
        <w:gridCol w:w="2303"/>
      </w:tblGrid>
      <w:tr w:rsidR="00AC655B" w:rsidRPr="00AC655B" w:rsidTr="00AC6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Grupa Rodzaj Typ urządzenia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Norma etyliny w litrach na godzinę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Rozruch na jeden miesiąc</w:t>
            </w:r>
          </w:p>
        </w:tc>
      </w:tr>
      <w:tr w:rsidR="00AC655B" w:rsidRPr="00AC655B" w:rsidTr="00AC655B">
        <w:tc>
          <w:tcPr>
            <w:tcW w:w="9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Motopompy</w:t>
            </w:r>
          </w:p>
        </w:tc>
      </w:tr>
      <w:tr w:rsidR="00AC655B" w:rsidRPr="00AC655B" w:rsidTr="00AC6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Polonia M-800 P05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655B" w:rsidRPr="00AC655B" w:rsidTr="00AC6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Niagara S/2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655B" w:rsidRPr="00AC655B" w:rsidTr="00AC655B">
        <w:tc>
          <w:tcPr>
            <w:tcW w:w="9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Urządzenia ręczne o napędzie spalinowym</w:t>
            </w:r>
          </w:p>
        </w:tc>
      </w:tr>
      <w:tr w:rsidR="00AC655B" w:rsidRPr="00AC655B" w:rsidTr="00AC6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Pilarka STHIL: MS 290; MS 280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AC655B" w:rsidRPr="00AC655B" w:rsidTr="00AC6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Piła do drewna STHIL: 0,25; PS32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C655B" w:rsidRPr="00AC655B" w:rsidTr="00AC6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Piła do betonu TS400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C655B" w:rsidRPr="00AC655B" w:rsidTr="00AC655B">
        <w:tc>
          <w:tcPr>
            <w:tcW w:w="9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Agregaty</w:t>
            </w:r>
          </w:p>
        </w:tc>
      </w:tr>
      <w:tr w:rsidR="00AC655B" w:rsidRPr="00AC655B" w:rsidTr="00AC6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 xml:space="preserve">Agregat prądotwórczy Honda </w:t>
            </w:r>
            <w:r w:rsidRPr="00AC655B">
              <w:rPr>
                <w:rFonts w:ascii="Times New Roman" w:hAnsi="Times New Roman" w:cs="Times New Roman"/>
                <w:sz w:val="24"/>
                <w:szCs w:val="24"/>
              </w:rPr>
              <w:br/>
              <w:t>EU-201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C655B" w:rsidRPr="00AC655B" w:rsidTr="00AC6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Agregat prądotwórczy GEKO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C655B" w:rsidRPr="00AC655B" w:rsidTr="00AC6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Holmatro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SPU -35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5B" w:rsidRPr="00AC655B" w:rsidRDefault="00AC655B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AC655B" w:rsidRPr="00AC655B" w:rsidRDefault="00AC655B" w:rsidP="00AC655B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C5282" w:rsidRPr="00AC655B" w:rsidRDefault="001C5282">
      <w:pPr>
        <w:rPr>
          <w:sz w:val="24"/>
          <w:szCs w:val="24"/>
        </w:rPr>
      </w:pPr>
    </w:p>
    <w:p w:rsidR="00AC655B" w:rsidRPr="00AC655B" w:rsidRDefault="00AC655B">
      <w:pPr>
        <w:rPr>
          <w:sz w:val="24"/>
          <w:szCs w:val="24"/>
        </w:rPr>
      </w:pPr>
    </w:p>
    <w:sectPr w:rsidR="00AC655B" w:rsidRPr="00AC655B" w:rsidSect="001C5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459"/>
    <w:multiLevelType w:val="hybridMultilevel"/>
    <w:tmpl w:val="90AEDF6C"/>
    <w:lvl w:ilvl="0" w:tplc="B59A81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62AE0"/>
    <w:multiLevelType w:val="hybridMultilevel"/>
    <w:tmpl w:val="493E598C"/>
    <w:lvl w:ilvl="0" w:tplc="960840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F7EBE"/>
    <w:multiLevelType w:val="hybridMultilevel"/>
    <w:tmpl w:val="8106279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04E25"/>
    <w:multiLevelType w:val="hybridMultilevel"/>
    <w:tmpl w:val="496C1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A6172"/>
    <w:multiLevelType w:val="hybridMultilevel"/>
    <w:tmpl w:val="5D340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55B"/>
    <w:rsid w:val="001C5282"/>
    <w:rsid w:val="0025565C"/>
    <w:rsid w:val="006D2F46"/>
    <w:rsid w:val="007B36F2"/>
    <w:rsid w:val="00A74419"/>
    <w:rsid w:val="00AC655B"/>
    <w:rsid w:val="00CD3A07"/>
    <w:rsid w:val="00E5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55B"/>
    <w:pPr>
      <w:ind w:left="720"/>
      <w:contextualSpacing/>
    </w:pPr>
  </w:style>
  <w:style w:type="table" w:styleId="Tabela-Siatka">
    <w:name w:val="Table Grid"/>
    <w:basedOn w:val="Standardowy"/>
    <w:uiPriority w:val="59"/>
    <w:rsid w:val="00AC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2013-03-05T10:20:00Z</cp:lastPrinted>
  <dcterms:created xsi:type="dcterms:W3CDTF">2013-03-05T09:46:00Z</dcterms:created>
  <dcterms:modified xsi:type="dcterms:W3CDTF">2015-07-20T08:23:00Z</dcterms:modified>
</cp:coreProperties>
</file>