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EC" w:rsidRDefault="003448EC" w:rsidP="003448EC">
      <w:pPr>
        <w:pStyle w:val="Tekstpodstawowy"/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ZARZĄDZENIE  Nr 60/2013</w:t>
      </w:r>
    </w:p>
    <w:p w:rsidR="003448EC" w:rsidRDefault="003448EC" w:rsidP="003448EC">
      <w:pPr>
        <w:pStyle w:val="Tekstpodstawowy"/>
        <w:spacing w:before="100" w:beforeAutospacing="1" w:after="100" w:afterAutospacing="1"/>
        <w:contextualSpacing/>
        <w:jc w:val="center"/>
        <w:rPr>
          <w:b/>
        </w:rPr>
      </w:pPr>
      <w:r>
        <w:rPr>
          <w:b/>
        </w:rPr>
        <w:t>WÓJTA  GMINY RADZANÓW</w:t>
      </w:r>
    </w:p>
    <w:p w:rsidR="003448EC" w:rsidRDefault="003448EC" w:rsidP="003448EC">
      <w:pPr>
        <w:pStyle w:val="Tekstpodstawowy"/>
        <w:spacing w:before="100" w:beforeAutospacing="1" w:after="100" w:afterAutospacing="1"/>
        <w:contextualSpacing/>
        <w:jc w:val="center"/>
        <w:rPr>
          <w:b/>
        </w:rPr>
      </w:pPr>
      <w:r>
        <w:rPr>
          <w:b/>
        </w:rPr>
        <w:t>z dnia 10 października 2013 r.</w:t>
      </w:r>
    </w:p>
    <w:p w:rsidR="003448EC" w:rsidRDefault="003448EC" w:rsidP="003448EC">
      <w:pPr>
        <w:pStyle w:val="Tekstpodstawowy"/>
      </w:pPr>
    </w:p>
    <w:p w:rsidR="003448EC" w:rsidRDefault="003448EC" w:rsidP="003448EC">
      <w:pPr>
        <w:pStyle w:val="Tekstpodstawowy"/>
      </w:pPr>
      <w:r>
        <w:t xml:space="preserve">w sprawie </w:t>
      </w:r>
      <w:r>
        <w:rPr>
          <w:b/>
        </w:rPr>
        <w:t>powołania zespołu interdyscyplinarnego.</w:t>
      </w:r>
    </w:p>
    <w:p w:rsidR="003448EC" w:rsidRDefault="003448EC" w:rsidP="003448EC">
      <w:pPr>
        <w:pStyle w:val="Tekstpodstawowy"/>
      </w:pPr>
    </w:p>
    <w:p w:rsidR="003448EC" w:rsidRDefault="003448EC" w:rsidP="003448EC">
      <w:pPr>
        <w:pStyle w:val="Tekstpodstawowy"/>
        <w:jc w:val="both"/>
      </w:pPr>
      <w:r>
        <w:t xml:space="preserve">                 Na podstawie art. 30 ust. 1 ustawy z dnia 8 marca 1990 r. o samorządzie gminnym          (tj. Dz. U. z 2013 roku poz. 594 z </w:t>
      </w:r>
      <w:proofErr w:type="spellStart"/>
      <w:r>
        <w:t>późn</w:t>
      </w:r>
      <w:proofErr w:type="spellEnd"/>
      <w:r>
        <w:t xml:space="preserve">. zm.) oraz art. 9a ust. 2, ust. 3, ust. 4 ustawy z dnia </w:t>
      </w:r>
      <w:r w:rsidR="0008548C">
        <w:t xml:space="preserve">          </w:t>
      </w:r>
      <w:r>
        <w:t xml:space="preserve">29 lipca 2005 roku o przeciwdziałaniu przemocy w rodzinie (Dz. U. z 2005 roku Nr 180, poz. 1493 z </w:t>
      </w:r>
      <w:proofErr w:type="spellStart"/>
      <w:r>
        <w:t>późn</w:t>
      </w:r>
      <w:proofErr w:type="spellEnd"/>
      <w:r>
        <w:t>. zm.) oraz Uchwały Nr VII/25/11 Rady Gminy w Radzanowie z dnia 15  czerwca 2011r. w sprawie trybu i sposobu powoływania i odwoływania członków zespołu interdyscyplinarnego oraz szczegółowych warunków jego funkcjonowania  zarządza się co następuje:</w:t>
      </w:r>
    </w:p>
    <w:p w:rsidR="003448EC" w:rsidRDefault="003448EC" w:rsidP="003448EC">
      <w:pPr>
        <w:pStyle w:val="Tekstpodstawowy"/>
        <w:jc w:val="center"/>
        <w:rPr>
          <w:b/>
        </w:rPr>
      </w:pPr>
      <w:r>
        <w:rPr>
          <w:b/>
        </w:rPr>
        <w:t>§ 1</w:t>
      </w:r>
    </w:p>
    <w:p w:rsidR="003448EC" w:rsidRDefault="003448EC" w:rsidP="003448EC">
      <w:pPr>
        <w:pStyle w:val="Tekstpodstawowy"/>
      </w:pPr>
      <w:r>
        <w:t xml:space="preserve"> Powołuje się zespół interdyscyplinarny w następującym składzie:</w:t>
      </w:r>
    </w:p>
    <w:p w:rsidR="003448EC" w:rsidRDefault="003448EC" w:rsidP="003448EC">
      <w:pPr>
        <w:pStyle w:val="Tekstpodstawowy"/>
        <w:numPr>
          <w:ilvl w:val="0"/>
          <w:numId w:val="1"/>
        </w:numPr>
      </w:pPr>
      <w:r>
        <w:t>Katarzyna Reczko – Kierownik Gminnego Ośrodka Pomocy Społecznej                           w Radzanowie,</w:t>
      </w:r>
    </w:p>
    <w:p w:rsidR="003448EC" w:rsidRDefault="003448EC" w:rsidP="003448EC">
      <w:pPr>
        <w:pStyle w:val="Tekstpodstawowy"/>
        <w:numPr>
          <w:ilvl w:val="0"/>
          <w:numId w:val="1"/>
        </w:numPr>
      </w:pPr>
      <w:proofErr w:type="spellStart"/>
      <w:r>
        <w:t>asp</w:t>
      </w:r>
      <w:proofErr w:type="spellEnd"/>
      <w:r>
        <w:t>. Robert Pawłowski - Kierownik Posterunku Policji w Radzanowie,</w:t>
      </w:r>
    </w:p>
    <w:p w:rsidR="003448EC" w:rsidRDefault="003448EC" w:rsidP="003448EC">
      <w:pPr>
        <w:pStyle w:val="Tekstpodstawowy"/>
        <w:numPr>
          <w:ilvl w:val="0"/>
          <w:numId w:val="1"/>
        </w:numPr>
      </w:pPr>
      <w:r>
        <w:t>Elżbieta Pawłowska – Dyrektor SP  ZOZ w Radzanowie,</w:t>
      </w:r>
    </w:p>
    <w:p w:rsidR="003448EC" w:rsidRDefault="003448EC" w:rsidP="003448EC">
      <w:pPr>
        <w:pStyle w:val="Tekstpodstawowy"/>
        <w:numPr>
          <w:ilvl w:val="0"/>
          <w:numId w:val="1"/>
        </w:numPr>
      </w:pPr>
      <w:r>
        <w:t xml:space="preserve">Edyta </w:t>
      </w:r>
      <w:proofErr w:type="spellStart"/>
      <w:r>
        <w:t>Sztyler</w:t>
      </w:r>
      <w:proofErr w:type="spellEnd"/>
      <w:r>
        <w:t xml:space="preserve"> – Dyrektor Publicznego Gimnazjum im. Obrońców Ziemi Radzanowskiej w Rogolinie,</w:t>
      </w:r>
    </w:p>
    <w:p w:rsidR="003448EC" w:rsidRDefault="003448EC" w:rsidP="003448EC">
      <w:pPr>
        <w:pStyle w:val="Tekstpodstawowy"/>
        <w:numPr>
          <w:ilvl w:val="0"/>
          <w:numId w:val="1"/>
        </w:numPr>
      </w:pPr>
      <w:r>
        <w:t>Monika Ziółek – Dyrektor Publicznej Szkoły Podstawowej im. Henryka Sienkiewicza w Rogolinie,</w:t>
      </w:r>
    </w:p>
    <w:p w:rsidR="003448EC" w:rsidRDefault="003448EC" w:rsidP="003448EC">
      <w:pPr>
        <w:pStyle w:val="Tekstpodstawowy"/>
        <w:numPr>
          <w:ilvl w:val="0"/>
          <w:numId w:val="1"/>
        </w:numPr>
      </w:pPr>
      <w:r>
        <w:t xml:space="preserve">Justyna Kowalczyk – Dyrektor Publicznej Szkoły Podstawowej im. D.F Czachowskiego w </w:t>
      </w:r>
      <w:proofErr w:type="spellStart"/>
      <w:r>
        <w:t>Bukównie</w:t>
      </w:r>
      <w:proofErr w:type="spellEnd"/>
      <w:r>
        <w:t>,</w:t>
      </w:r>
    </w:p>
    <w:p w:rsidR="003448EC" w:rsidRDefault="003448EC" w:rsidP="003448EC">
      <w:pPr>
        <w:pStyle w:val="Tekstpodstawowy"/>
        <w:numPr>
          <w:ilvl w:val="0"/>
          <w:numId w:val="1"/>
        </w:numPr>
      </w:pPr>
      <w:r>
        <w:t>Tomasz Iwańczyk – Dyrektor Publicznej Szkoły Podstawowej im. J. Korczaka w Czarnocinie,</w:t>
      </w:r>
    </w:p>
    <w:p w:rsidR="003448EC" w:rsidRDefault="003448EC" w:rsidP="003448EC">
      <w:pPr>
        <w:pStyle w:val="Tekstpodstawowy"/>
        <w:numPr>
          <w:ilvl w:val="0"/>
          <w:numId w:val="1"/>
        </w:numPr>
      </w:pPr>
      <w:r>
        <w:t xml:space="preserve">Katarzyna </w:t>
      </w:r>
      <w:proofErr w:type="spellStart"/>
      <w:r>
        <w:t>Kopycka</w:t>
      </w:r>
      <w:proofErr w:type="spellEnd"/>
      <w:r>
        <w:t xml:space="preserve"> - Kurator Rodzinny II Zespołu Kuratorskiej Służby Sądowej Sądu Rejonowego w Grójcu.</w:t>
      </w:r>
    </w:p>
    <w:p w:rsidR="003448EC" w:rsidRDefault="003448EC" w:rsidP="003448EC">
      <w:pPr>
        <w:pStyle w:val="Tekstpodstawowy"/>
      </w:pPr>
    </w:p>
    <w:p w:rsidR="003448EC" w:rsidRDefault="003448EC" w:rsidP="003448EC">
      <w:pPr>
        <w:pStyle w:val="Tekstpodstawowy"/>
        <w:jc w:val="center"/>
        <w:rPr>
          <w:b/>
        </w:rPr>
      </w:pPr>
      <w:r>
        <w:rPr>
          <w:b/>
        </w:rPr>
        <w:t>§ 2</w:t>
      </w:r>
    </w:p>
    <w:p w:rsidR="003448EC" w:rsidRDefault="003448EC" w:rsidP="003448EC">
      <w:pPr>
        <w:pStyle w:val="Tekstpodstawowy"/>
        <w:jc w:val="both"/>
      </w:pPr>
      <w:r w:rsidRPr="003448EC">
        <w:rPr>
          <w:rFonts w:cs="Arial"/>
          <w:bCs/>
          <w:iCs/>
        </w:rPr>
        <w:t>Traci moc Zarządzenie Nr 40A/2011 Wójta Gminy Radzanów z dnia 5 września 2013r.</w:t>
      </w:r>
      <w:r>
        <w:rPr>
          <w:rFonts w:cs="Arial"/>
          <w:bCs/>
          <w:iCs/>
        </w:rPr>
        <w:t xml:space="preserve">                w </w:t>
      </w:r>
      <w:r w:rsidRPr="003448EC">
        <w:rPr>
          <w:rFonts w:cs="Arial"/>
          <w:bCs/>
          <w:iCs/>
        </w:rPr>
        <w:t>sprawie</w:t>
      </w:r>
      <w:r>
        <w:rPr>
          <w:rFonts w:cs="Arial"/>
          <w:bCs/>
          <w:i/>
          <w:iCs/>
        </w:rPr>
        <w:t xml:space="preserve">  </w:t>
      </w:r>
      <w:r w:rsidRPr="003448EC">
        <w:t>powołania zespołu interdyscyplinarnego</w:t>
      </w:r>
      <w:r>
        <w:rPr>
          <w:b/>
        </w:rPr>
        <w:t>.</w:t>
      </w:r>
    </w:p>
    <w:p w:rsidR="003448EC" w:rsidRDefault="003448EC" w:rsidP="003448EC">
      <w:pPr>
        <w:pStyle w:val="Tekstpodstawowy"/>
        <w:rPr>
          <w:b/>
        </w:rPr>
      </w:pPr>
    </w:p>
    <w:p w:rsidR="003448EC" w:rsidRDefault="003448EC" w:rsidP="003448EC">
      <w:pPr>
        <w:pStyle w:val="Tekstpodstawowy"/>
        <w:jc w:val="center"/>
        <w:rPr>
          <w:b/>
        </w:rPr>
      </w:pPr>
      <w:r>
        <w:rPr>
          <w:b/>
        </w:rPr>
        <w:t>§ 3</w:t>
      </w:r>
    </w:p>
    <w:p w:rsidR="003448EC" w:rsidRDefault="003448EC" w:rsidP="003448EC">
      <w:pPr>
        <w:pStyle w:val="Tekstpodstawowy"/>
      </w:pPr>
      <w:r>
        <w:t xml:space="preserve"> Zarządzenie wchodzi w życie z dniem podjęcia.</w:t>
      </w:r>
    </w:p>
    <w:p w:rsidR="003448EC" w:rsidRDefault="003448EC" w:rsidP="003448EC">
      <w:pPr>
        <w:pStyle w:val="Tekstpodstawowy"/>
      </w:pPr>
    </w:p>
    <w:p w:rsidR="009730EA" w:rsidRDefault="009730EA" w:rsidP="0097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 w:rsidR="003448EC">
        <w:rPr>
          <w:rFonts w:cs="Arial"/>
          <w:i/>
          <w:iCs/>
          <w:color w:val="FF0000"/>
          <w:sz w:val="28"/>
          <w:szCs w:val="28"/>
        </w:rPr>
        <w:tab/>
      </w:r>
      <w:r w:rsidR="003448EC">
        <w:rPr>
          <w:rFonts w:cs="Arial"/>
          <w:i/>
          <w:iCs/>
          <w:color w:val="FF0000"/>
          <w:sz w:val="28"/>
          <w:szCs w:val="28"/>
        </w:rPr>
        <w:tab/>
      </w:r>
      <w:r w:rsidR="003448EC">
        <w:rPr>
          <w:rFonts w:cs="Arial"/>
          <w:i/>
          <w:iCs/>
          <w:color w:val="FF0000"/>
          <w:sz w:val="28"/>
          <w:szCs w:val="28"/>
        </w:rPr>
        <w:tab/>
      </w:r>
      <w:r w:rsidR="003448EC">
        <w:rPr>
          <w:rFonts w:cs="Arial"/>
          <w:i/>
          <w:iCs/>
          <w:color w:val="FF0000"/>
          <w:sz w:val="28"/>
          <w:szCs w:val="28"/>
        </w:rPr>
        <w:tab/>
      </w:r>
      <w:r w:rsidR="003448EC">
        <w:rPr>
          <w:rFonts w:cs="Arial"/>
          <w:i/>
          <w:iCs/>
          <w:color w:val="FF0000"/>
          <w:sz w:val="28"/>
          <w:szCs w:val="28"/>
        </w:rPr>
        <w:tab/>
      </w:r>
      <w:r w:rsidR="003448EC">
        <w:rPr>
          <w:rFonts w:cs="Arial"/>
          <w:i/>
          <w:iCs/>
          <w:color w:val="FF0000"/>
          <w:sz w:val="28"/>
          <w:szCs w:val="28"/>
        </w:rPr>
        <w:tab/>
      </w:r>
      <w:r w:rsidR="003448EC">
        <w:rPr>
          <w:rFonts w:cs="Arial"/>
          <w:i/>
          <w:iCs/>
          <w:color w:val="FF0000"/>
          <w:sz w:val="28"/>
          <w:szCs w:val="28"/>
        </w:rPr>
        <w:tab/>
      </w:r>
      <w:r w:rsidR="003448EC">
        <w:rPr>
          <w:rFonts w:cs="Arial"/>
          <w:i/>
          <w:iCs/>
          <w:color w:val="FF0000"/>
          <w:sz w:val="28"/>
          <w:szCs w:val="28"/>
        </w:rPr>
        <w:tab/>
      </w:r>
      <w:r w:rsidR="003448EC">
        <w:rPr>
          <w:rFonts w:cs="Arial"/>
          <w:i/>
          <w:iCs/>
          <w:color w:val="FF0000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>Wójt Gminy</w:t>
      </w:r>
    </w:p>
    <w:p w:rsidR="009730EA" w:rsidRDefault="009730EA" w:rsidP="0097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6871" w:rsidRPr="009730EA" w:rsidRDefault="009730EA" w:rsidP="0097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Sławomir </w:t>
      </w:r>
      <w:proofErr w:type="spellStart"/>
      <w:r>
        <w:rPr>
          <w:rFonts w:ascii="Times New Roman" w:hAnsi="Times New Roman"/>
          <w:sz w:val="24"/>
          <w:szCs w:val="24"/>
        </w:rPr>
        <w:t>Kruśliński</w:t>
      </w:r>
      <w:proofErr w:type="spellEnd"/>
    </w:p>
    <w:sectPr w:rsidR="009C6871" w:rsidRPr="009730EA" w:rsidSect="009C6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F2448"/>
    <w:multiLevelType w:val="hybridMultilevel"/>
    <w:tmpl w:val="CEC27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48EC"/>
    <w:rsid w:val="0008548C"/>
    <w:rsid w:val="00205B57"/>
    <w:rsid w:val="003448EC"/>
    <w:rsid w:val="009730EA"/>
    <w:rsid w:val="009C6871"/>
    <w:rsid w:val="00D50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3448EC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i/>
      <w:iCs/>
      <w:kern w:val="2"/>
      <w:sz w:val="24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3448EC"/>
    <w:rPr>
      <w:rFonts w:ascii="Times New Roman" w:eastAsia="Lucida Sans Unicode" w:hAnsi="Times New Roman" w:cs="Times New Roman"/>
      <w:i/>
      <w:iCs/>
      <w:kern w:val="2"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unhideWhenUsed/>
    <w:rsid w:val="003448E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448EC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4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5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5</cp:revision>
  <cp:lastPrinted>2013-10-10T12:03:00Z</cp:lastPrinted>
  <dcterms:created xsi:type="dcterms:W3CDTF">2013-10-10T11:53:00Z</dcterms:created>
  <dcterms:modified xsi:type="dcterms:W3CDTF">2013-11-27T08:11:00Z</dcterms:modified>
</cp:coreProperties>
</file>