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FC9C3" w14:textId="69B0F4C8" w:rsidR="00260A69" w:rsidRDefault="00260A69" w:rsidP="00260A6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  <w:t>ZARZĄDZENIE  Nr 7</w:t>
      </w:r>
      <w:r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  <w:t>9</w:t>
      </w:r>
      <w:r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  <w:t>/2024</w:t>
      </w:r>
    </w:p>
    <w:p w14:paraId="63EBDEE2" w14:textId="77777777" w:rsidR="00260A69" w:rsidRDefault="00260A69" w:rsidP="00260A6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>WÓJTA  GMINY  RADZANÓW</w:t>
      </w:r>
    </w:p>
    <w:p w14:paraId="6AD261E9" w14:textId="44E016BB" w:rsidR="00260A69" w:rsidRDefault="00260A69" w:rsidP="00260A6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 xml:space="preserve">  z dnia</w:t>
      </w: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 xml:space="preserve"> 28 </w:t>
      </w: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>października  2024 roku</w:t>
      </w:r>
    </w:p>
    <w:p w14:paraId="2403115F" w14:textId="77777777" w:rsidR="00260A69" w:rsidRDefault="00260A69" w:rsidP="00260A6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</w:p>
    <w:p w14:paraId="24BE2861" w14:textId="77777777" w:rsidR="00260A69" w:rsidRDefault="00260A69" w:rsidP="00260A6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2E1FD3ED" w14:textId="77777777" w:rsidR="00260A69" w:rsidRDefault="00260A69" w:rsidP="00260A6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kern w:val="0"/>
          <w:sz w:val="24"/>
          <w:lang w:eastAsia="pl-PL"/>
          <w14:ligatures w14:val="none"/>
        </w:rPr>
        <w:t xml:space="preserve"> w sprawie: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</w:t>
      </w:r>
      <w:r w:rsidRPr="00260A69"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  <w:t>powołania komisji przetargowej.</w:t>
      </w:r>
    </w:p>
    <w:p w14:paraId="1611F7E7" w14:textId="77777777" w:rsidR="00260A69" w:rsidRDefault="00260A69" w:rsidP="00260A6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4A60135D" w14:textId="77777777" w:rsidR="00260A69" w:rsidRDefault="00260A69" w:rsidP="00260A6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62D3A456" w14:textId="77777777" w:rsidR="00260A69" w:rsidRDefault="00260A69" w:rsidP="00260A69">
      <w:pPr>
        <w:spacing w:before="100" w:beforeAutospacing="1" w:after="100" w:afterAutospacing="1" w:line="240" w:lineRule="auto"/>
        <w:ind w:left="954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Theme="minorHAnsi" w:eastAsiaTheme="minorEastAsia" w:hAnsiTheme="minorHAnsi" w:cs="Times New Roman"/>
          <w:kern w:val="0"/>
          <w:sz w:val="24"/>
          <w:lang w:eastAsia="pl-PL"/>
          <w14:ligatures w14:val="none"/>
        </w:rPr>
        <w:t xml:space="preserve">    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Na podstawie art.53 ust.2 ustawy z dnia  11 września 2019r . Prawo zamówień </w:t>
      </w:r>
    </w:p>
    <w:p w14:paraId="6C545101" w14:textId="77777777" w:rsidR="00260A69" w:rsidRDefault="00260A69" w:rsidP="00260A69">
      <w:pPr>
        <w:spacing w:after="0" w:line="240" w:lineRule="auto"/>
        <w:jc w:val="both"/>
        <w:rPr>
          <w:rFonts w:ascii="Times New Roman" w:eastAsia="Calibri" w:hAnsi="Times New Roman" w:cs="Times New Roman"/>
          <w:b w:val="0"/>
          <w:kern w:val="0"/>
          <w:sz w:val="24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publicznych (t. j. Dz. U. z 2024r; poz.1320 ) w związku z ogłoszeniem przetargu nieograniczonego dla zamówienia pn.:</w:t>
      </w:r>
      <w:r>
        <w:rPr>
          <w:rFonts w:ascii="Times New Roman" w:eastAsia="Times New Roman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14:ligatures w14:val="none"/>
        </w:rPr>
        <w:t xml:space="preserve">„Budowa budynku świetlicy wiejskiej                                        w miejscowości </w:t>
      </w:r>
      <w:proofErr w:type="spellStart"/>
      <w:r>
        <w:rPr>
          <w:rFonts w:ascii="Times New Roman" w:eastAsia="Calibri" w:hAnsi="Times New Roman" w:cs="Times New Roman"/>
          <w:bCs/>
          <w:color w:val="000000"/>
          <w:kern w:val="0"/>
          <w:sz w:val="24"/>
          <w14:ligatures w14:val="none"/>
        </w:rPr>
        <w:t>Ocieść</w:t>
      </w:r>
      <w:proofErr w:type="spellEnd"/>
      <w:r>
        <w:rPr>
          <w:rFonts w:ascii="Times New Roman" w:eastAsia="Calibri" w:hAnsi="Times New Roman" w:cs="Times New Roman"/>
          <w:bCs/>
          <w:color w:val="000000"/>
          <w:kern w:val="0"/>
          <w:sz w:val="24"/>
          <w14:ligatures w14:val="none"/>
        </w:rPr>
        <w:t xml:space="preserve">”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zarządzam, co następuje:</w:t>
      </w:r>
    </w:p>
    <w:p w14:paraId="79B4846D" w14:textId="77777777" w:rsidR="00260A69" w:rsidRDefault="00260A69" w:rsidP="00260A69">
      <w:pPr>
        <w:spacing w:before="100" w:beforeAutospacing="1" w:after="100" w:afterAutospacing="1" w:line="240" w:lineRule="auto"/>
        <w:contextualSpacing/>
        <w:jc w:val="both"/>
        <w:rPr>
          <w:rFonts w:asciiTheme="minorHAnsi" w:eastAsiaTheme="minorEastAsia" w:hAnsiTheme="minorHAnsi" w:cs="Times New Roman"/>
          <w:b w:val="0"/>
          <w:bCs/>
          <w:kern w:val="0"/>
          <w:sz w:val="24"/>
          <w:lang w:eastAsia="pl-PL"/>
          <w14:ligatures w14:val="none"/>
        </w:rPr>
      </w:pPr>
    </w:p>
    <w:p w14:paraId="1D494D8C" w14:textId="77777777" w:rsidR="00260A69" w:rsidRDefault="00260A69" w:rsidP="00260A6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1.</w:t>
      </w:r>
    </w:p>
    <w:p w14:paraId="2030C8C1" w14:textId="77777777" w:rsidR="00260A69" w:rsidRDefault="00260A69" w:rsidP="00260A6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0A92663D" w14:textId="77777777" w:rsidR="00260A69" w:rsidRDefault="00260A69" w:rsidP="00260A69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Powołuję komisję przetargową do oceny złożonych ofert i wyboru najkorzystniejszej oferty,                     w składzie:</w:t>
      </w:r>
    </w:p>
    <w:p w14:paraId="2D68E8A2" w14:textId="77777777" w:rsidR="00260A69" w:rsidRDefault="00260A69" w:rsidP="00260A6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Przewodniczący komisji – Izabela Wójcikowska</w:t>
      </w:r>
    </w:p>
    <w:p w14:paraId="2CB16AB7" w14:textId="77777777" w:rsidR="00260A69" w:rsidRDefault="00260A69" w:rsidP="00260A6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Sekretarz komisji            -  Zofia </w:t>
      </w:r>
      <w:proofErr w:type="spellStart"/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Ruszczyk</w:t>
      </w:r>
      <w:proofErr w:type="spellEnd"/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   </w:t>
      </w:r>
    </w:p>
    <w:p w14:paraId="2D57BC7B" w14:textId="77777777" w:rsidR="00260A69" w:rsidRDefault="00260A69" w:rsidP="00260A6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Członek komisji              -  Genowefa Jaworska </w:t>
      </w:r>
    </w:p>
    <w:p w14:paraId="19E697E6" w14:textId="77777777" w:rsidR="00260A69" w:rsidRDefault="00260A69" w:rsidP="00260A69">
      <w:pPr>
        <w:spacing w:before="100" w:beforeAutospacing="1" w:after="100" w:afterAutospacing="1" w:line="240" w:lineRule="auto"/>
        <w:ind w:left="644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</w:p>
    <w:p w14:paraId="3E5E0488" w14:textId="77777777" w:rsidR="00260A69" w:rsidRDefault="00260A69" w:rsidP="00260A6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2.</w:t>
      </w:r>
    </w:p>
    <w:p w14:paraId="37E0B52A" w14:textId="77777777" w:rsidR="00260A69" w:rsidRDefault="00260A69" w:rsidP="00260A6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4292EB58" w14:textId="77777777" w:rsidR="00260A69" w:rsidRDefault="00260A69" w:rsidP="00260A69">
      <w:pPr>
        <w:spacing w:after="1" w:line="240" w:lineRule="auto"/>
        <w:ind w:left="14"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Komisja  Przetargowa pracuje zgodnie z Regulaminem Prac Komisji Przetargowej stanowiącym załącznik nr 1 do Zarządzenie Nr 11/2021 Wójta Gminy  Radzanów z dnia                       29 stycznia  2021r  w sprawie trybu powoływania oraz zadań i trybu pracy Komisji Przetargowej powoływanej do przeprowadzania postępowań o udzielenie zamówień publicznych udzielanych na podstawie ustawy Prawo zamówień publicznych.</w:t>
      </w:r>
    </w:p>
    <w:p w14:paraId="195B55B4" w14:textId="77777777" w:rsidR="00260A69" w:rsidRDefault="00260A69" w:rsidP="00260A69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5FF39FD9" w14:textId="77777777" w:rsidR="00260A69" w:rsidRDefault="00260A69" w:rsidP="00260A6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  <w:t>§ 3.</w:t>
      </w:r>
    </w:p>
    <w:p w14:paraId="20483049" w14:textId="77777777" w:rsidR="00260A69" w:rsidRDefault="00260A69" w:rsidP="00260A6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0C711BF1" w14:textId="64CC5AC4" w:rsidR="00260A69" w:rsidRDefault="00260A69" w:rsidP="00260A69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Termin otwarcia  ofert nastąpi w dniu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6 listopada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2024 roku o godz.9.20.</w:t>
      </w:r>
    </w:p>
    <w:p w14:paraId="6A49A199" w14:textId="77777777" w:rsidR="00260A69" w:rsidRDefault="00260A69" w:rsidP="00260A69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25C95B80" w14:textId="77777777" w:rsidR="00260A69" w:rsidRDefault="00260A69" w:rsidP="00260A6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4.</w:t>
      </w:r>
    </w:p>
    <w:p w14:paraId="38C80D13" w14:textId="77777777" w:rsidR="00260A69" w:rsidRDefault="00260A69" w:rsidP="00260A6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6DAA67FE" w14:textId="77777777" w:rsidR="00260A69" w:rsidRDefault="00260A69" w:rsidP="00260A69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Zamawiający zapewni niezbędną obsługę prac komisji.</w:t>
      </w:r>
    </w:p>
    <w:p w14:paraId="3D647029" w14:textId="77777777" w:rsidR="00260A69" w:rsidRDefault="00260A69" w:rsidP="00260A69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512FBC85" w14:textId="77777777" w:rsidR="00260A69" w:rsidRDefault="00260A69" w:rsidP="00260A69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2F601C2D" w14:textId="77777777" w:rsidR="00260A69" w:rsidRDefault="00260A69" w:rsidP="00260A6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5.</w:t>
      </w:r>
    </w:p>
    <w:p w14:paraId="1525A65E" w14:textId="77777777" w:rsidR="00260A69" w:rsidRDefault="00260A69" w:rsidP="00260A6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606C2A94" w14:textId="77777777" w:rsidR="00260A69" w:rsidRDefault="00260A69" w:rsidP="00260A69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Zarządzenie wchodzi w życie z dniem podpisania.</w:t>
      </w:r>
    </w:p>
    <w:p w14:paraId="30AA6614" w14:textId="77777777" w:rsidR="00260A69" w:rsidRDefault="00260A69" w:rsidP="00260A69">
      <w:pPr>
        <w:jc w:val="right"/>
        <w:rPr>
          <w:rFonts w:asciiTheme="minorHAnsi" w:eastAsiaTheme="minorEastAsia" w:hAnsiTheme="minorHAnsi" w:cs="Times New Roman"/>
          <w:kern w:val="0"/>
          <w:sz w:val="22"/>
          <w:szCs w:val="22"/>
          <w:lang w:eastAsia="pl-PL"/>
          <w14:ligatures w14:val="none"/>
        </w:rPr>
      </w:pPr>
    </w:p>
    <w:p w14:paraId="141ADFD7" w14:textId="77777777" w:rsidR="00260A69" w:rsidRDefault="00260A69" w:rsidP="00260A69"/>
    <w:p w14:paraId="6609F506" w14:textId="77777777" w:rsidR="00260A69" w:rsidRDefault="00260A69" w:rsidP="00260A69"/>
    <w:p w14:paraId="59796D6A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265390"/>
    <w:multiLevelType w:val="hybridMultilevel"/>
    <w:tmpl w:val="4CB0836A"/>
    <w:lvl w:ilvl="0" w:tplc="8974881A">
      <w:numFmt w:val="decimal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i w:val="0"/>
        <w:i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241195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F0"/>
    <w:rsid w:val="00260A69"/>
    <w:rsid w:val="004F6B5A"/>
    <w:rsid w:val="006771F0"/>
    <w:rsid w:val="0072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07CF"/>
  <w15:chartTrackingRefBased/>
  <w15:docId w15:val="{D9871876-2701-4988-864C-BF11DACE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A69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3</cp:revision>
  <cp:lastPrinted>2024-10-29T09:49:00Z</cp:lastPrinted>
  <dcterms:created xsi:type="dcterms:W3CDTF">2024-10-29T09:47:00Z</dcterms:created>
  <dcterms:modified xsi:type="dcterms:W3CDTF">2024-10-29T09:49:00Z</dcterms:modified>
</cp:coreProperties>
</file>