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2988F" w14:textId="77777777" w:rsidR="00BC5EF6" w:rsidRDefault="00BC5EF6" w:rsidP="00BC5E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UCHWAŁA  Nr  I/1/2025</w:t>
      </w:r>
    </w:p>
    <w:p w14:paraId="59F3ADB8" w14:textId="77777777" w:rsidR="00BC5EF6" w:rsidRDefault="00BC5EF6" w:rsidP="00BC5E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RADY GMINY RADZANÓW</w:t>
      </w:r>
    </w:p>
    <w:p w14:paraId="745C4AC6" w14:textId="77777777" w:rsidR="00BC5EF6" w:rsidRDefault="00BC5EF6" w:rsidP="00BC5E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 6 lutego  2025 r</w:t>
      </w:r>
      <w:r>
        <w:rPr>
          <w:rFonts w:ascii="Times New Roman" w:hAnsi="Times New Roman" w:cs="Times New Roman"/>
          <w:b/>
          <w:bCs/>
          <w:szCs w:val="24"/>
        </w:rPr>
        <w:t>.</w:t>
      </w:r>
    </w:p>
    <w:p w14:paraId="13AD9374" w14:textId="77777777" w:rsidR="00BC5EF6" w:rsidRDefault="00BC5EF6" w:rsidP="00BC5EF6">
      <w:pPr>
        <w:jc w:val="center"/>
        <w:rPr>
          <w:rFonts w:ascii="Times New Roman" w:hAnsi="Times New Roman" w:cs="Times New Roman"/>
          <w:szCs w:val="24"/>
        </w:rPr>
      </w:pPr>
    </w:p>
    <w:p w14:paraId="04FE96FF" w14:textId="77777777" w:rsidR="00BC5EF6" w:rsidRDefault="00BC5EF6" w:rsidP="00BC5EF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sprawie: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uchwalenia „Studium uwarunkowań i kierunków zagospodarowania przestrzennego gminy Radzanów”.</w:t>
      </w:r>
    </w:p>
    <w:p w14:paraId="35F35D8C" w14:textId="77777777" w:rsidR="00BC5EF6" w:rsidRDefault="00BC5EF6" w:rsidP="00BC5EF6">
      <w:pPr>
        <w:jc w:val="both"/>
        <w:rPr>
          <w:rFonts w:ascii="Times New Roman" w:hAnsi="Times New Roman" w:cs="Times New Roman"/>
          <w:szCs w:val="24"/>
        </w:rPr>
      </w:pPr>
    </w:p>
    <w:p w14:paraId="5458A471" w14:textId="24124D7A" w:rsidR="00BC5EF6" w:rsidRDefault="00BC5EF6" w:rsidP="00BC5E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       Na podstawie art. 18 ust. 2 pkt 5 ustawy z dnia 8 marca 1990 r. o samorządzie gminnym (Dz. U. z 2024 r., poz. 1465), art. 12 ust. 1 ustawy z dnia 27 marca 2003 r.       </w:t>
      </w:r>
      <w:r w:rsidR="00A60405">
        <w:rPr>
          <w:rFonts w:ascii="Times New Roman" w:hAnsi="Times New Roman" w:cs="Times New Roman"/>
          <w:szCs w:val="24"/>
        </w:rPr>
        <w:t xml:space="preserve">                        </w:t>
      </w:r>
      <w:r>
        <w:rPr>
          <w:rFonts w:ascii="Times New Roman" w:hAnsi="Times New Roman" w:cs="Times New Roman"/>
          <w:szCs w:val="24"/>
        </w:rPr>
        <w:t xml:space="preserve">   o planowaniu i zagospodarowaniu przestrzennym (Dz. U. z 2024 r., poz. 1130) i art. 65 ust.1 ustawy z dnia 7 lipca 2023 r. o zmianie ustawy o planowaniu i zagospodarowaniu przestrzennym oraz niektórych innych ustaw (Dz. U. z 2023 r., poz. 1688) oraz </w:t>
      </w:r>
      <w:r>
        <w:rPr>
          <w:rFonts w:ascii="Times New Roman" w:hAnsi="Times New Roman" w:cs="Times New Roman"/>
          <w:color w:val="000000"/>
          <w:szCs w:val="24"/>
        </w:rPr>
        <w:t xml:space="preserve">w związku               z Uchwałą Nr XIII/60/2019 Rady Gminy Radzanów z dnia 17 grudnia 2019 r. w sprawie przystąpienia do sporządzenia „Studium uwarunkowań i kierunków zagospodarowania przestrzennego Gminy Radzanów”. </w:t>
      </w:r>
    </w:p>
    <w:p w14:paraId="6823BF93" w14:textId="77777777" w:rsidR="00BC5EF6" w:rsidRDefault="00BC5EF6" w:rsidP="00A60405">
      <w:pPr>
        <w:jc w:val="both"/>
        <w:rPr>
          <w:rFonts w:ascii="Times New Roman" w:hAnsi="Times New Roman" w:cs="Times New Roman"/>
          <w:szCs w:val="24"/>
        </w:rPr>
      </w:pPr>
    </w:p>
    <w:p w14:paraId="3E795A58" w14:textId="77777777" w:rsidR="00BC5EF6" w:rsidRDefault="00BC5EF6" w:rsidP="00BC5EF6">
      <w:pPr>
        <w:numPr>
          <w:ilvl w:val="0"/>
          <w:numId w:val="1"/>
        </w:numPr>
        <w:tabs>
          <w:tab w:val="left" w:pos="465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1. Uchwala się „Studium uwarunkowań i kierunków zagospodarowania przestrzennego Gminy Radzanów”, zwane dalej Studium. Studium obejmuje obszar gminy Radzanów w jej granicach administracyjnych. </w:t>
      </w:r>
    </w:p>
    <w:p w14:paraId="508BCA0B" w14:textId="77777777" w:rsidR="00BC5EF6" w:rsidRDefault="00BC5EF6" w:rsidP="00BC5EF6">
      <w:pPr>
        <w:tabs>
          <w:tab w:val="left" w:pos="465"/>
        </w:tabs>
        <w:ind w:firstLine="283"/>
        <w:jc w:val="both"/>
        <w:rPr>
          <w:rFonts w:ascii="Times New Roman" w:hAnsi="Times New Roman" w:cs="Times New Roman"/>
          <w:szCs w:val="24"/>
        </w:rPr>
      </w:pPr>
    </w:p>
    <w:p w14:paraId="1DD2ED4D" w14:textId="77777777" w:rsidR="00BC5EF6" w:rsidRDefault="00BC5EF6" w:rsidP="00BC5E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2. </w:t>
      </w:r>
      <w:r>
        <w:rPr>
          <w:rFonts w:ascii="Times New Roman" w:hAnsi="Times New Roman" w:cs="Times New Roman"/>
        </w:rPr>
        <w:t>Załącznikami do niniejszej uchwały, stanowiącymi jej integralne części są</w:t>
      </w:r>
      <w:r>
        <w:rPr>
          <w:rFonts w:ascii="Times New Roman" w:hAnsi="Times New Roman" w:cs="Times New Roman"/>
          <w:szCs w:val="24"/>
        </w:rPr>
        <w:t>:</w:t>
      </w:r>
    </w:p>
    <w:p w14:paraId="3FE66CA1" w14:textId="77777777" w:rsidR="00BC5EF6" w:rsidRDefault="00BC5EF6" w:rsidP="00BC5EF6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załącznik nr 1 - część tekstowa „Studium uwarunkowań i kierunków zagospodarowania przestrzennego Gminy Radzanów”;</w:t>
      </w:r>
    </w:p>
    <w:p w14:paraId="05E2252C" w14:textId="77777777" w:rsidR="00BC5EF6" w:rsidRDefault="00BC5EF6" w:rsidP="00BC5EF6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załącznik nr 2 - rysunek „Studium uwarunkowań i kierunków zagospodarowania przestrzennego Gminy Radzanów. Uwarunkowania zagospodarowania przestrzennego”, w skali 1:10 000;</w:t>
      </w:r>
    </w:p>
    <w:p w14:paraId="4FB8C3CD" w14:textId="77777777" w:rsidR="00BC5EF6" w:rsidRDefault="00BC5EF6" w:rsidP="00BC5EF6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załącznik nr 3 - rysunek „Studium uwarunkowań i kierunków zagospodarowania przestrzennego Gminy Radzanów. Kierunki zagospodarowania przestrzennego”, w skali 1:10 000;</w:t>
      </w:r>
    </w:p>
    <w:p w14:paraId="7E3C7FDD" w14:textId="77777777" w:rsidR="00BC5EF6" w:rsidRDefault="00BC5EF6" w:rsidP="00BC5EF6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załącznik nr 4 - </w:t>
      </w:r>
      <w:r>
        <w:rPr>
          <w:rFonts w:ascii="Times New Roman" w:hAnsi="Times New Roman" w:cs="Times New Roman"/>
          <w:color w:val="000000"/>
        </w:rPr>
        <w:t xml:space="preserve">rozstrzygnięcie o sposobie rozpatrzenia uwag wniesionych do projektu </w:t>
      </w:r>
      <w:r>
        <w:rPr>
          <w:rFonts w:ascii="Times New Roman" w:hAnsi="Times New Roman" w:cs="Times New Roman"/>
          <w:szCs w:val="24"/>
        </w:rPr>
        <w:t>„Studium uwarunkowań i kierunków zagospodarowania przestrzennego Gminy Radzanów”;</w:t>
      </w:r>
    </w:p>
    <w:p w14:paraId="587DCDDA" w14:textId="4EF230E5" w:rsidR="00BC5EF6" w:rsidRPr="00A60405" w:rsidRDefault="00BC5EF6" w:rsidP="00A60405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załącznik nr 5 – dane przestrzenne dla „Studium uwarunkowań i kierunków zagospodarowania przestrzennego Gminy Radzanów”.</w:t>
      </w:r>
    </w:p>
    <w:p w14:paraId="66787281" w14:textId="77777777" w:rsidR="00A60405" w:rsidRPr="00A60405" w:rsidRDefault="00A60405" w:rsidP="00A60405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rFonts w:ascii="Times New Roman" w:hAnsi="Times New Roman" w:cs="Times New Roman"/>
        </w:rPr>
      </w:pPr>
    </w:p>
    <w:p w14:paraId="096BFCD8" w14:textId="0A8C14A7" w:rsidR="00BC5EF6" w:rsidRPr="00A60405" w:rsidRDefault="00BC5EF6" w:rsidP="00A60405">
      <w:pPr>
        <w:numPr>
          <w:ilvl w:val="0"/>
          <w:numId w:val="1"/>
        </w:num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Traci moc Uchwała Nr VI/34/99 Rady Gminy w Radzanowie z dnia 23 sierpnia 1999 r. w sprawie uchwalenia „Studium uwarunkowań i kierunków zagospodarowania przestrzennego Gminy Radzanów”.</w:t>
      </w:r>
    </w:p>
    <w:p w14:paraId="2BA46059" w14:textId="77777777" w:rsidR="00A60405" w:rsidRPr="00A60405" w:rsidRDefault="00A60405" w:rsidP="00A60405">
      <w:pPr>
        <w:tabs>
          <w:tab w:val="left" w:pos="1134"/>
        </w:tabs>
        <w:ind w:left="567"/>
        <w:jc w:val="both"/>
        <w:rPr>
          <w:rFonts w:ascii="Times New Roman" w:hAnsi="Times New Roman" w:cs="Times New Roman"/>
        </w:rPr>
      </w:pPr>
    </w:p>
    <w:p w14:paraId="0ECF9927" w14:textId="77777777" w:rsidR="00BC5EF6" w:rsidRDefault="00BC5EF6" w:rsidP="00BC5EF6">
      <w:pPr>
        <w:numPr>
          <w:ilvl w:val="0"/>
          <w:numId w:val="1"/>
        </w:num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Wykonanie uchwały powierza się Wójtowi Gminy Radzanów.</w:t>
      </w:r>
    </w:p>
    <w:p w14:paraId="4D3326DD" w14:textId="77777777" w:rsidR="00BC5EF6" w:rsidRDefault="00BC5EF6" w:rsidP="00BC5EF6">
      <w:pPr>
        <w:ind w:firstLine="283"/>
        <w:jc w:val="both"/>
        <w:rPr>
          <w:rFonts w:ascii="Times New Roman" w:hAnsi="Times New Roman" w:cs="Times New Roman"/>
          <w:szCs w:val="24"/>
        </w:rPr>
      </w:pPr>
    </w:p>
    <w:p w14:paraId="3E66C0E1" w14:textId="77777777" w:rsidR="00BC5EF6" w:rsidRDefault="00BC5EF6" w:rsidP="00BC5EF6">
      <w:pPr>
        <w:numPr>
          <w:ilvl w:val="0"/>
          <w:numId w:val="1"/>
        </w:num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Uchwała wchodzi w życie z dniem podjęcia.</w:t>
      </w:r>
    </w:p>
    <w:p w14:paraId="0702545A" w14:textId="78BFD89D" w:rsidR="00BC5EF6" w:rsidRDefault="00A60405" w:rsidP="00A60405">
      <w:pPr>
        <w:jc w:val="right"/>
        <w:rPr>
          <w:rFonts w:ascii="Times New Roman" w:hAnsi="Times New Roman" w:cs="Times New Roman"/>
          <w:szCs w:val="24"/>
        </w:rPr>
      </w:pPr>
      <w:bookmarkStart w:id="0" w:name="_Hlk192063257"/>
      <w:r>
        <w:rPr>
          <w:rFonts w:ascii="Times New Roman" w:hAnsi="Times New Roman" w:cs="Times New Roman"/>
          <w:szCs w:val="24"/>
        </w:rPr>
        <w:t>Przewodniczący Rady Gminy</w:t>
      </w:r>
    </w:p>
    <w:p w14:paraId="0F21B566" w14:textId="4F093402" w:rsidR="00A60405" w:rsidRDefault="00A60405" w:rsidP="00A60405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Radzanów</w:t>
      </w:r>
    </w:p>
    <w:p w14:paraId="09E8BA4E" w14:textId="458EAF02" w:rsidR="00A60405" w:rsidRDefault="00A60405" w:rsidP="00A60405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Jarosław Sokołowski</w:t>
      </w:r>
    </w:p>
    <w:p w14:paraId="79449DF2" w14:textId="77777777" w:rsidR="00A60405" w:rsidRDefault="00A60405" w:rsidP="00BC5EF6">
      <w:pPr>
        <w:suppressAutoHyphens w:val="0"/>
        <w:autoSpaceDE w:val="0"/>
        <w:jc w:val="center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bookmarkEnd w:id="0"/>
    <w:p w14:paraId="4CCED58B" w14:textId="77777777" w:rsidR="00A60405" w:rsidRDefault="00A60405" w:rsidP="00BC5EF6">
      <w:pPr>
        <w:suppressAutoHyphens w:val="0"/>
        <w:autoSpaceDE w:val="0"/>
        <w:jc w:val="center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31DC46C" w14:textId="77777777" w:rsidR="00A60405" w:rsidRDefault="00A60405" w:rsidP="00BC5EF6">
      <w:pPr>
        <w:suppressAutoHyphens w:val="0"/>
        <w:autoSpaceDE w:val="0"/>
        <w:jc w:val="center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4C862DC1" w14:textId="77777777" w:rsidR="00A60405" w:rsidRDefault="00A60405" w:rsidP="00BC5EF6">
      <w:pPr>
        <w:suppressAutoHyphens w:val="0"/>
        <w:autoSpaceDE w:val="0"/>
        <w:jc w:val="center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5115E18" w14:textId="77777777" w:rsidR="00A60405" w:rsidRDefault="00A60405" w:rsidP="00BC5EF6">
      <w:pPr>
        <w:suppressAutoHyphens w:val="0"/>
        <w:autoSpaceDE w:val="0"/>
        <w:jc w:val="center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32F33663" w14:textId="77777777" w:rsidR="00A60405" w:rsidRDefault="00A60405" w:rsidP="00BC5EF6">
      <w:pPr>
        <w:suppressAutoHyphens w:val="0"/>
        <w:autoSpaceDE w:val="0"/>
        <w:jc w:val="center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7F6AC7A6" w14:textId="6653ABD0" w:rsidR="00BC5EF6" w:rsidRDefault="00BC5EF6" w:rsidP="00BC5EF6">
      <w:pPr>
        <w:suppressAutoHyphens w:val="0"/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UZASADNIENIE</w:t>
      </w:r>
    </w:p>
    <w:p w14:paraId="3E7A2C08" w14:textId="77777777" w:rsidR="00BC5EF6" w:rsidRDefault="00BC5EF6" w:rsidP="00BC5EF6">
      <w:pPr>
        <w:suppressAutoHyphens w:val="0"/>
        <w:autoSpaceDE w:val="0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FF80B24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Zgodnie z art. 7 ust. 1 pkt 1 ustaw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y z dnia 8 marca 1990 o samorządzie gminnym (Dz. U. z 2024 r., poz. 1465 z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 zm.) zasp</w:t>
      </w:r>
      <w:r>
        <w:rPr>
          <w:rFonts w:ascii="Times New Roman" w:hAnsi="Times New Roman" w:cs="Times New Roman"/>
          <w:sz w:val="22"/>
          <w:szCs w:val="22"/>
        </w:rPr>
        <w:t>okajanie zbiorowych potrzeb wspólnoty należy do zadań własnych gminy. W szczególności zadania własne gminy obejmują zagadnienia ładu przestrzennego, gospodarki nieruchomościami, ochrony środowiska i przyrody oraz gospodarki wodnej.</w:t>
      </w:r>
    </w:p>
    <w:p w14:paraId="19D054EC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Stosownie do art. 18 ust. 2 pkt. 5 ww. ustawy do wyłącznej właściwości Rady Gminy należy uchwalanie Studium uwarunkowań i kierunków zagospodarowania przestrzennego gminy, a także zmian tego dokumentu.</w:t>
      </w:r>
    </w:p>
    <w:p w14:paraId="6856AA7D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Na podstawie art. 12 ust. 1 ustawy z dnia 27 marca 2003 r. o planowaniu i zagospodarowaniu przestrzennym studium uchwala rada gminy, a zgodnie z art. 27 ww. ustawy aktualizacja studium następuje w takim trybie, w jakim jest ono uchwalane. Pierwotne „Studium uwarunkowań i kierunków zagospodarowania przestrzennego Gminy Radzanów” uchwalone zosta</w:t>
      </w:r>
      <w:r>
        <w:rPr>
          <w:rFonts w:ascii="Times New Roman" w:hAnsi="Times New Roman" w:cs="Times New Roman"/>
          <w:sz w:val="22"/>
          <w:szCs w:val="22"/>
        </w:rPr>
        <w:t>ło Uchwałą Rady Gminy w Radzanowie Nr VI/34/99 z dnia 23 sierpnia 1999 r.</w:t>
      </w:r>
    </w:p>
    <w:p w14:paraId="5FD7658F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Zgodnie z art. 65 ust. 2 ustawy z dnia 7 lipca 2023 r. o zmianie ustawy o planowaniu i zagospodarowaniu przestrzennym oraz niektórych innych ustaw (Dz. U. z 2023 r. poz. 1688) do spraw opracowania i uchwalania studiów uwarunkowań i kierunków zagospodarowania przestrzennego gminy albo ich zmian stosuje się przepisy ustawy zmienianej w brzmieniu dotychczasowym, jeżeli zostanie spełniony jeden z warunków:</w:t>
      </w:r>
    </w:p>
    <w:p w14:paraId="65600B38" w14:textId="77777777" w:rsidR="00BC5EF6" w:rsidRDefault="00BC5EF6" w:rsidP="00BC5EF6">
      <w:pPr>
        <w:pStyle w:val="Tekstpodstawowy"/>
        <w:numPr>
          <w:ilvl w:val="0"/>
          <w:numId w:val="3"/>
        </w:numPr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przed dniem wejścia w życie niniejszej ustawy wystąpiono o opinie i uzgodnienia projektów tych studiów albo ich zmian; </w:t>
      </w:r>
    </w:p>
    <w:p w14:paraId="309B4F3E" w14:textId="77777777" w:rsidR="00BC5EF6" w:rsidRDefault="00BC5EF6" w:rsidP="00BC5EF6">
      <w:pPr>
        <w:pStyle w:val="Tekstpodstawowy"/>
        <w:numPr>
          <w:ilvl w:val="0"/>
          <w:numId w:val="3"/>
        </w:numPr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zmiana tych studiów dotyczy wyłącznie lokalizacji inwestycji celu publicznego lub </w:t>
      </w:r>
    </w:p>
    <w:p w14:paraId="513BC694" w14:textId="77777777" w:rsidR="00BC5EF6" w:rsidRDefault="00BC5EF6" w:rsidP="00BC5EF6">
      <w:pPr>
        <w:pStyle w:val="Tekstpodstawowy"/>
        <w:numPr>
          <w:ilvl w:val="0"/>
          <w:numId w:val="3"/>
        </w:numPr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zmiana tych studiów dotyczy wyłącznie lokalizacji inwestycji w zakresie gospodarowania strategicznymi zasobami naturalnymi kraju w rozumieniu ustawy z dnia 6 lipca 2001 r. o zachowaniu narodowego charakteru strategicznych zasobów naturalnych kraju (Dz. U. z 2018 r. poz. 1235) lub działalności, o której mowa w art. 21 ust. 1 pkt 1 i 2a ustawy z dnia 9 czerwca 2011 r. – Prawo geologiczne i górnicze (Dz. U. z 2023 r. poz. 633). Opracowywana zmiana Studium spełnia pkt 1 ust. 2 art. 65 ust. ustawy z dnia 7 lipca 2023 r. o zmianie ustawy o planowaniu i zagospodarowaniu przestrzennym oraz niektórych innych ustaw (Dz.U. z 2023 r. poz. 1688), tj. przed dniem wejścia w życie niniejszej ustawy wystąpiono o opinie i uzgodnienia projektów tych studiów albo ich zmian. </w:t>
      </w:r>
    </w:p>
    <w:p w14:paraId="7D3DF96C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Wyżej wspomniana ustawa weszła w życie z dniem 24 września 2023 r., w procesie sporządzania projektu Studium wystąpiono o opinie oraz uzgodnienia przed terminem wejścia w życie niniejszej ustawy. Został spełniony punkt 1 wyżej przytoczonego ustępu.</w:t>
      </w:r>
    </w:p>
    <w:p w14:paraId="4D96A662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Sporządzenie niniejszego Studium ma na celu dostosowanie kierunków rozwoju przestrzennego do potrzeb mieszkańców, w tym wskazanie nowych terenów inwestycyjnych umożliwiających dalszy rozwój Gminy oraz dostosowanie do wymagań ustawy z dnia 27 marca 2003 roku o planowaniu i zagospodarowaniu przestrzennym (Dz. U. z 2024 r., poz. 1130). Rada Gminy w Radzanowie przystąpiła do sporządzania niniejszego studium podejmując uchwałę Nr XIII/60/2019 Rady Gminy Radzanów z dnia 17 grudnia 2019 r. w sprawie przystąpienia do sporządzenia „Studium uwarunkowań i kierunków zagospodarowania przestrzennego Gminy Radzanów”. Niniejsze Studium obejmuje cały obszar gminy Radzanów. </w:t>
      </w:r>
    </w:p>
    <w:p w14:paraId="2779EB13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Wprowadzone funkcje są zgodne z ustaloną w obowiązującym studium strukturą funkcjonalno-przestrzenną gminy, uzupełniają ją w zakresie tożsamych funkcji i są zgodne z wnioskami i oczekiwaniami mieszkańców.</w:t>
      </w:r>
    </w:p>
    <w:p w14:paraId="0B3BF9D8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Studium umożliwi realizację celów rozwoju gminy, takich jak:</w:t>
      </w:r>
    </w:p>
    <w:p w14:paraId="16EC80F4" w14:textId="77777777" w:rsidR="00BC5EF6" w:rsidRDefault="00BC5EF6" w:rsidP="00BC5EF6">
      <w:pPr>
        <w:pStyle w:val="Tekstpodstawowy"/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rozwój głównych funkcji, do których zalicza się: funkcje usługowe, produkcyjne oraz funkcje mieszkaniowe,</w:t>
      </w:r>
    </w:p>
    <w:p w14:paraId="0A1BCDF0" w14:textId="77777777" w:rsidR="00BC5EF6" w:rsidRDefault="00BC5EF6" w:rsidP="00BC5EF6">
      <w:pPr>
        <w:pStyle w:val="Tekstpodstawowy"/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poprawa jakości życia mieszkańców: standardów zamieszkania, poziomu obsługi mieszkańców, dostępności do miejsc pracy – rozwój ustalonych funkcji służy temu celowi.</w:t>
      </w:r>
    </w:p>
    <w:p w14:paraId="67B813A0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Projekt Studium został sporządzony zgodnie z wymogami ustawy 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o planowaniu i zagospodarowaniu przestrzennym </w:t>
      </w:r>
      <w:r>
        <w:rPr>
          <w:rFonts w:ascii="Times New Roman" w:hAnsi="Times New Roman" w:cs="Times New Roman"/>
          <w:sz w:val="22"/>
          <w:szCs w:val="22"/>
        </w:rPr>
        <w:t>z dnia 27 marca 2003 r.</w:t>
      </w:r>
    </w:p>
    <w:p w14:paraId="1BD5DE1C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Zakres i forma opracowania dokumentu studium uwzględniają treść Rozporządzenia Ministra Infrastruktury z dnia 28 kwietnia 2004 r. (Dz. U. Nr 118 poz. 1233) dot. studium. Do projektu Studium sporządzono prognozę oddziaływania na środowisko oceniającą proponowane rozwiązania. </w:t>
      </w:r>
    </w:p>
    <w:p w14:paraId="76B68ABF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 studium wraz z prognozą poddano procedurze opiniowania i uzgodnień wynikającej z ustawy o planowaniu i zagospodarowaniu przestrzennym oraz strategicznej ocenie oddziaływania na środowisko zgodnie z wymogami ustawy z dnia 3 października 2008 r. o udostępnianiu informacji o środowisku i jego ochronie, udziale społeczeństwa w ochronie środowiska oraz o ocenach oddziaływania na środowisko.</w:t>
      </w:r>
    </w:p>
    <w:p w14:paraId="53F5B287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Projekt studium uzyskał pozytywną opinię Gminnej Komisji Urbanistyczno-Architektonicznej wraz z prognozą oddziaływania na środowisko, udostępniony był do opiniowania i uzgodnień właściwym organom i instytucjom. Następnie został wyłożony do publicznego wglądu (w dniach od 1 grudnia do 22 grudnia 2022 r.). </w:t>
      </w:r>
    </w:p>
    <w:p w14:paraId="13CEC9AD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trakcie wyłożenia projektu Studium została zorganizowana dyskusja publiczna nad rozwiązaniami przyjętymi w Studium: w dniu 14 grudnia 2022 r. </w:t>
      </w:r>
    </w:p>
    <w:p w14:paraId="7F1BA326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wyznaczonym terminie składania uwag – do dnia 13 stycznia 2023 r. wpłynęło 16 uwag (1 uwaga została uwzględniona, 3 uwagi zostały częściowo uwzględnione oraz 12 uwag zostało nieuwzględnionych).</w:t>
      </w:r>
    </w:p>
    <w:p w14:paraId="624ED693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 ponownym uzyskaniu pozytywnych opinii i uzgodnień projekt studium wraz z prognozą oddziaływania na środowisko został skierowany do ponownego wyłożenia do publicznego wglądu (w dniach od 4 lipca do 25 lipca 2024 r.).</w:t>
      </w:r>
    </w:p>
    <w:p w14:paraId="058AA34B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trakcie ponownego wyłożenia projektu Studium została zorganizowana dyskusja publiczna nad rozwiązaniami przyjętymi w Studium: w dniu 10 lipca 2024 r. </w:t>
      </w:r>
    </w:p>
    <w:p w14:paraId="32A71836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wyznaczonym terminie składania uwag – do dnia 16 sierpnia 2024 r. wpłynęły 2 uwagi (z których 1 uwaga została częściowo uwzględniona oraz 1 uwaga została nieuwzględniona).</w:t>
      </w:r>
    </w:p>
    <w:p w14:paraId="4F58B0A6" w14:textId="77777777" w:rsidR="00BC5EF6" w:rsidRDefault="00BC5EF6" w:rsidP="00BC5EF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Następnie projekt został skierowany do ponownego wyłożenia do publicznego wglądu (w dniach od 6 listopada do 27 listopada 2024 r.).</w:t>
      </w:r>
    </w:p>
    <w:p w14:paraId="187DB2C3" w14:textId="77777777" w:rsidR="00BC5EF6" w:rsidRDefault="00BC5EF6" w:rsidP="00BC5EF6">
      <w:pPr>
        <w:ind w:firstLine="567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trakcie ponownego wyłożenia projektu Studium została zorganizowana dyskusja publiczna nad rozwiązaniami przyjętymi w Studium: w dniu 20 listopada 2024 r.</w:t>
      </w:r>
    </w:p>
    <w:p w14:paraId="293FB03E" w14:textId="77777777" w:rsidR="00BC5EF6" w:rsidRDefault="00BC5EF6" w:rsidP="00BC5EF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wyznaczonym terminie składania uwag – do dnia 19 grudnia 2024 r. nie wpłynęły uwagi.</w:t>
      </w:r>
    </w:p>
    <w:p w14:paraId="0B59065B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Uwagi nieuwzględnione zawarto w załączniku nr 4 do uchwały i przedstawiono Radzie Gminy Radzanów.</w:t>
      </w:r>
    </w:p>
    <w:p w14:paraId="71557DA3" w14:textId="77777777" w:rsidR="00BC5EF6" w:rsidRDefault="00BC5EF6" w:rsidP="00BC5EF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Tryb formalno-prawny opracowania został udokumentowany zgodnie z wymogami ustawowymi w dokumentacji planistycznej.</w:t>
      </w:r>
    </w:p>
    <w:p w14:paraId="77C1D956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Mając na uwadze art. 3 ust. 1 ustawy o planowaniu i zagospodarowaniu przestrzennym, który mówi iż kształtowanie polityki przestrzennej na terenie gminy, w tym uchwalanie studium uwarunkowań i kierunków zagospodarowania przestrzennego, należy do zadań własnych gminy za zasadne uważa się podjęcie przedmiotowej uchwały.</w:t>
      </w:r>
    </w:p>
    <w:p w14:paraId="62BBB3A6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Studium nie jest aktem prawa miejscowego, ale ustalenia studium mają charakter aktu wewnętrznego, który obowiązuje samorząd gminy i jednostki podległe gminie do prowadzenia działań zgodnie z jego ustaleniami.</w:t>
      </w:r>
    </w:p>
    <w:p w14:paraId="55E7C770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Ustalenia Studium zgodnie z art. 9 ust 4 ustawy o planowaniu i zagospodarowaniu przestrzennym są wiążące dla organów gminy przy sporządzaniu planów miejscowych.</w:t>
      </w:r>
    </w:p>
    <w:p w14:paraId="37DAEF40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Wobec wyczerpania procedury przedkłada się Radzie Gminy Radzanów projekt Studium uwarunkowań i kierunków zagospodarowania przestrzennego Gminy Radzanów celem uchwalenia.</w:t>
      </w:r>
    </w:p>
    <w:p w14:paraId="651942BD" w14:textId="77777777" w:rsidR="00BC5EF6" w:rsidRDefault="00BC5EF6" w:rsidP="00BC5EF6">
      <w:pPr>
        <w:pStyle w:val="Tekstpodstawowy"/>
        <w:ind w:firstLine="567"/>
        <w:rPr>
          <w:rFonts w:ascii="Times New Roman" w:hAnsi="Times New Roman" w:cs="Times New Roman"/>
          <w:sz w:val="22"/>
          <w:szCs w:val="22"/>
        </w:rPr>
      </w:pPr>
    </w:p>
    <w:p w14:paraId="15223A5C" w14:textId="77777777" w:rsidR="00BC5EF6" w:rsidRDefault="00BC5EF6" w:rsidP="00A60405">
      <w:pPr>
        <w:ind w:left="4248" w:firstLine="708"/>
        <w:jc w:val="right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2B3B3887" w14:textId="77777777" w:rsidR="00A60405" w:rsidRDefault="00BC5EF6" w:rsidP="00A60405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A60405">
        <w:rPr>
          <w:rFonts w:ascii="Times New Roman" w:hAnsi="Times New Roman" w:cs="Times New Roman"/>
          <w:szCs w:val="24"/>
        </w:rPr>
        <w:t>Przewodniczący Rady Gminy</w:t>
      </w:r>
    </w:p>
    <w:p w14:paraId="19F44B8B" w14:textId="77777777" w:rsidR="00A60405" w:rsidRDefault="00A60405" w:rsidP="00A60405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Radzanów</w:t>
      </w:r>
    </w:p>
    <w:p w14:paraId="4C02C553" w14:textId="77777777" w:rsidR="00A60405" w:rsidRDefault="00A60405" w:rsidP="00A60405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Jarosław Sokołowski</w:t>
      </w:r>
    </w:p>
    <w:p w14:paraId="2158D2FA" w14:textId="77777777" w:rsidR="00A60405" w:rsidRDefault="00A60405" w:rsidP="00A60405">
      <w:pPr>
        <w:suppressAutoHyphens w:val="0"/>
        <w:autoSpaceDE w:val="0"/>
        <w:jc w:val="center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5D258BE6" w14:textId="67A281C8" w:rsidR="00BC5EF6" w:rsidRDefault="00BC5EF6" w:rsidP="00BC5EF6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0474E467" w14:textId="77777777" w:rsidR="00BC5EF6" w:rsidRDefault="00BC5EF6" w:rsidP="00BC5EF6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21FED404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C35A039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6E728C62"/>
    <w:name w:val="WW8Num3"/>
    <w:lvl w:ilvl="0">
      <w:start w:val="1"/>
      <w:numFmt w:val="decimal"/>
      <w:lvlText w:val="§ 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</w:abstractNum>
  <w:abstractNum w:abstractNumId="2" w15:restartNumberingAfterBreak="0">
    <w:nsid w:val="34A54CA2"/>
    <w:multiLevelType w:val="hybridMultilevel"/>
    <w:tmpl w:val="B944E1B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60183914">
    <w:abstractNumId w:val="1"/>
    <w:lvlOverride w:ilvl="0">
      <w:startOverride w:val="1"/>
    </w:lvlOverride>
  </w:num>
  <w:num w:numId="2" w16cid:durableId="877398785">
    <w:abstractNumId w:val="0"/>
    <w:lvlOverride w:ilvl="0">
      <w:startOverride w:val="1"/>
    </w:lvlOverride>
  </w:num>
  <w:num w:numId="3" w16cid:durableId="11038441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7C"/>
    <w:rsid w:val="00176C7C"/>
    <w:rsid w:val="004F6B5A"/>
    <w:rsid w:val="0053357F"/>
    <w:rsid w:val="00694EFF"/>
    <w:rsid w:val="00764815"/>
    <w:rsid w:val="00A60405"/>
    <w:rsid w:val="00BC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5DAA"/>
  <w15:chartTrackingRefBased/>
  <w15:docId w15:val="{4B2C6EFD-638D-4D77-ABA2-53F4FBA1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EF6"/>
    <w:pPr>
      <w:suppressAutoHyphens/>
      <w:spacing w:after="0" w:line="240" w:lineRule="auto"/>
    </w:pPr>
    <w:rPr>
      <w:rFonts w:ascii="Arial" w:eastAsia="Times New Roman" w:hAnsi="Arial" w:cs="Arial"/>
      <w:b w:val="0"/>
      <w:kern w:val="0"/>
      <w:sz w:val="24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6C7C"/>
    <w:pPr>
      <w:keepNext/>
      <w:keepLines/>
      <w:spacing w:before="360" w:after="80"/>
      <w:outlineLvl w:val="0"/>
    </w:pPr>
    <w:rPr>
      <w:rFonts w:eastAsiaTheme="majorEastAsia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6C7C"/>
    <w:pPr>
      <w:keepNext/>
      <w:keepLines/>
      <w:spacing w:before="160" w:after="80"/>
      <w:outlineLvl w:val="1"/>
    </w:pPr>
    <w:rPr>
      <w:rFonts w:eastAsiaTheme="majorEastAsia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6C7C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6C7C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6C7C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6C7C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6C7C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6C7C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6C7C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6C7C"/>
    <w:rPr>
      <w:rFonts w:eastAsiaTheme="majorEastAsia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6C7C"/>
    <w:rPr>
      <w:rFonts w:eastAsiaTheme="majorEastAsia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6C7C"/>
    <w:rPr>
      <w:rFonts w:asciiTheme="minorHAnsi" w:eastAsiaTheme="majorEastAsia" w:hAnsiTheme="minorHAns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6C7C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6C7C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6C7C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6C7C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6C7C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6C7C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6C7C"/>
    <w:pPr>
      <w:spacing w:after="8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6C7C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6C7C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6C7C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6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6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6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6C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6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6C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6C7C"/>
    <w:rPr>
      <w:b w:val="0"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BC5EF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C5EF6"/>
    <w:rPr>
      <w:rFonts w:ascii="Arial" w:eastAsia="Times New Roman" w:hAnsi="Arial" w:cs="Arial"/>
      <w:b w:val="0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1362</Words>
  <Characters>8176</Characters>
  <Application>Microsoft Office Word</Application>
  <DocSecurity>0</DocSecurity>
  <Lines>68</Lines>
  <Paragraphs>19</Paragraphs>
  <ScaleCrop>false</ScaleCrop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5</cp:revision>
  <dcterms:created xsi:type="dcterms:W3CDTF">2025-02-11T13:28:00Z</dcterms:created>
  <dcterms:modified xsi:type="dcterms:W3CDTF">2025-03-05T09:34:00Z</dcterms:modified>
</cp:coreProperties>
</file>