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3F" w:rsidRDefault="0027653F" w:rsidP="0027653F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I/6/10</w:t>
      </w:r>
    </w:p>
    <w:p w:rsidR="0027653F" w:rsidRDefault="0027653F" w:rsidP="0027653F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>
        <w:rPr>
          <w:bCs w:val="0"/>
          <w:sz w:val="28"/>
        </w:rPr>
        <w:t>Rady Gminy w Radzanowie</w:t>
      </w:r>
    </w:p>
    <w:p w:rsidR="0027653F" w:rsidRDefault="0027653F" w:rsidP="0027653F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>
        <w:rPr>
          <w:bCs w:val="0"/>
          <w:sz w:val="28"/>
        </w:rPr>
        <w:t>z dnia 10 grudnia 2010r.</w:t>
      </w:r>
    </w:p>
    <w:p w:rsidR="0027653F" w:rsidRDefault="0027653F" w:rsidP="0027653F"/>
    <w:p w:rsidR="0027653F" w:rsidRDefault="0027653F" w:rsidP="002765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sprawie:</w:t>
      </w:r>
      <w:r>
        <w:rPr>
          <w:rFonts w:ascii="Arial" w:hAnsi="Arial" w:cs="Arial"/>
          <w:b/>
          <w:bCs/>
          <w:sz w:val="24"/>
          <w:szCs w:val="24"/>
        </w:rPr>
        <w:t xml:space="preserve"> powołania  Komisji  Oświatowej.</w:t>
      </w:r>
    </w:p>
    <w:p w:rsidR="0027653F" w:rsidRDefault="0027653F" w:rsidP="0027653F">
      <w:pPr>
        <w:rPr>
          <w:rFonts w:ascii="Arial" w:hAnsi="Arial" w:cs="Arial"/>
          <w:b/>
          <w:bCs/>
          <w:sz w:val="24"/>
          <w:szCs w:val="24"/>
        </w:rPr>
      </w:pPr>
    </w:p>
    <w:p w:rsidR="0027653F" w:rsidRDefault="0027653F" w:rsidP="00276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Na podstawie art.21 ust.1 ustawy z dnia 8 marca 1990r o samorządzie gminnym (tekst jednolity Dz. U. z 2001r nr 142, poz.1591,z późn. zm.)Rada Gminy  uchwala co następuje:</w:t>
      </w:r>
    </w:p>
    <w:p w:rsidR="0027653F" w:rsidRDefault="0027653F" w:rsidP="002765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27653F" w:rsidRDefault="0027653F" w:rsidP="00276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komisję oświatową w następującym składzie:</w:t>
      </w:r>
    </w:p>
    <w:p w:rsidR="0027653F" w:rsidRDefault="0027653F" w:rsidP="002765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Piotr Tkaczyk</w:t>
      </w:r>
    </w:p>
    <w:p w:rsidR="0027653F" w:rsidRDefault="0027653F" w:rsidP="002765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Tomasz Munik</w:t>
      </w:r>
    </w:p>
    <w:p w:rsidR="0027653F" w:rsidRDefault="0027653F" w:rsidP="0027653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Zbigniew Pankowski</w:t>
      </w:r>
    </w:p>
    <w:p w:rsidR="0027653F" w:rsidRDefault="0027653F" w:rsidP="0027653F">
      <w:pPr>
        <w:rPr>
          <w:rFonts w:ascii="Arial" w:hAnsi="Arial" w:cs="Arial"/>
          <w:sz w:val="24"/>
          <w:szCs w:val="24"/>
        </w:rPr>
      </w:pPr>
    </w:p>
    <w:p w:rsidR="0027653F" w:rsidRDefault="0027653F" w:rsidP="002765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27653F" w:rsidRDefault="0027653F" w:rsidP="00276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Uchwała wchodzi w życie z dniem podjęcia.</w:t>
      </w:r>
    </w:p>
    <w:p w:rsidR="0027653F" w:rsidRDefault="0027653F" w:rsidP="00276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Uchwała podlega podaniu do publicznej wiadomości w sposób zwyczajowo przyjęty.</w:t>
      </w:r>
    </w:p>
    <w:p w:rsidR="0027653F" w:rsidRDefault="0027653F" w:rsidP="0027653F">
      <w:pPr>
        <w:rPr>
          <w:rFonts w:ascii="Arial" w:hAnsi="Arial" w:cs="Arial"/>
          <w:sz w:val="24"/>
          <w:szCs w:val="24"/>
        </w:rPr>
      </w:pPr>
    </w:p>
    <w:p w:rsidR="0027653F" w:rsidRDefault="0027653F" w:rsidP="0027653F">
      <w:pPr>
        <w:jc w:val="both"/>
        <w:rPr>
          <w:rFonts w:ascii="Arial" w:hAnsi="Arial" w:cs="Arial"/>
          <w:sz w:val="24"/>
          <w:szCs w:val="24"/>
        </w:rPr>
      </w:pPr>
    </w:p>
    <w:p w:rsidR="0027653F" w:rsidRDefault="0027653F" w:rsidP="0027653F">
      <w:pPr>
        <w:rPr>
          <w:rFonts w:ascii="Arial" w:hAnsi="Arial" w:cs="Arial"/>
          <w:sz w:val="24"/>
          <w:szCs w:val="24"/>
        </w:rPr>
      </w:pPr>
    </w:p>
    <w:p w:rsidR="0027653F" w:rsidRDefault="0027653F" w:rsidP="0027653F">
      <w:pPr>
        <w:rPr>
          <w:rFonts w:ascii="Arial" w:hAnsi="Arial" w:cs="Arial"/>
          <w:b/>
          <w:bCs/>
          <w:sz w:val="24"/>
          <w:szCs w:val="24"/>
        </w:rPr>
      </w:pPr>
    </w:p>
    <w:p w:rsidR="0027653F" w:rsidRDefault="0027653F" w:rsidP="0027653F">
      <w:pPr>
        <w:jc w:val="center"/>
        <w:rPr>
          <w:rFonts w:ascii="Arial" w:hAnsi="Arial" w:cs="Arial"/>
        </w:rPr>
      </w:pPr>
    </w:p>
    <w:p w:rsidR="005129F0" w:rsidRDefault="005129F0"/>
    <w:sectPr w:rsidR="0051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A31"/>
    <w:multiLevelType w:val="hybridMultilevel"/>
    <w:tmpl w:val="C1E2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653F"/>
    <w:rsid w:val="0027653F"/>
    <w:rsid w:val="0051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53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53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2011-01-11T11:07:00Z</dcterms:created>
  <dcterms:modified xsi:type="dcterms:W3CDTF">2011-01-11T11:07:00Z</dcterms:modified>
</cp:coreProperties>
</file>