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 Nr </w:t>
      </w:r>
      <w:r w:rsidR="006966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III/</w:t>
      </w:r>
      <w:r w:rsidR="006966F3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/2014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04DA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marca 2014r.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wyrażenia zgody na </w:t>
      </w:r>
      <w:r w:rsidR="009F58C5">
        <w:rPr>
          <w:rFonts w:ascii="Times New Roman" w:hAnsi="Times New Roman" w:cs="Times New Roman"/>
          <w:b/>
          <w:sz w:val="24"/>
          <w:szCs w:val="24"/>
        </w:rPr>
        <w:t xml:space="preserve">nieodpłatne </w:t>
      </w:r>
      <w:r w:rsidR="006966F3">
        <w:rPr>
          <w:rFonts w:ascii="Times New Roman" w:hAnsi="Times New Roman" w:cs="Times New Roman"/>
          <w:b/>
          <w:sz w:val="24"/>
          <w:szCs w:val="24"/>
        </w:rPr>
        <w:t>nabycie  działki gruntu nr 530</w:t>
      </w:r>
      <w:r>
        <w:rPr>
          <w:rFonts w:ascii="Times New Roman" w:hAnsi="Times New Roman" w:cs="Times New Roman"/>
          <w:b/>
          <w:sz w:val="24"/>
          <w:szCs w:val="24"/>
        </w:rPr>
        <w:t xml:space="preserve">  o pow. 0,04 ha położonej w Branicy gmina Radzanów od  Agencji Nieruchomości Rolnych</w:t>
      </w:r>
      <w:r w:rsidR="009F58C5">
        <w:rPr>
          <w:rFonts w:ascii="Times New Roman" w:hAnsi="Times New Roman" w:cs="Times New Roman"/>
          <w:b/>
          <w:sz w:val="24"/>
          <w:szCs w:val="24"/>
        </w:rPr>
        <w:t xml:space="preserve"> do  zasobu nieruchomości Gminy Radzanów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litera a  ustawy z dnia 8 marca 1990r                          o samorządzie gminnym (tj. Dz. U. z 2013r poz. 954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związku z art.  24 ust.5c ustawy  z dnia 19 października 1991r o gospodarowaniu nieruchomościami rolnymi Skarbu Państwa (</w:t>
      </w:r>
      <w:r w:rsidR="004C34C1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4C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1991r</w:t>
      </w:r>
      <w:r w:rsidR="004C3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Nr 107 poz.464 </w:t>
      </w:r>
      <w:r w:rsidR="004C34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C34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34C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Rada Gminy Radzanów uchwala </w:t>
      </w:r>
      <w:r w:rsidR="004C34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11A71" w:rsidRDefault="00811A71" w:rsidP="00696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4C1" w:rsidRPr="00273E54" w:rsidRDefault="00811A71" w:rsidP="006966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9F58C5"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4C34C1">
        <w:rPr>
          <w:rFonts w:ascii="Times New Roman" w:hAnsi="Times New Roman" w:cs="Times New Roman"/>
          <w:sz w:val="24"/>
          <w:szCs w:val="24"/>
        </w:rPr>
        <w:t xml:space="preserve">nabycie działki </w:t>
      </w:r>
      <w:r w:rsidR="004C34C1" w:rsidRPr="004C34C1">
        <w:rPr>
          <w:rFonts w:ascii="Times New Roman" w:hAnsi="Times New Roman" w:cs="Times New Roman"/>
          <w:sz w:val="24"/>
          <w:szCs w:val="24"/>
        </w:rPr>
        <w:t>gruntu nr 5</w:t>
      </w:r>
      <w:r w:rsidR="006966F3">
        <w:rPr>
          <w:rFonts w:ascii="Times New Roman" w:hAnsi="Times New Roman" w:cs="Times New Roman"/>
          <w:sz w:val="24"/>
          <w:szCs w:val="24"/>
        </w:rPr>
        <w:t>30</w:t>
      </w:r>
      <w:r w:rsidR="004C34C1" w:rsidRPr="004C34C1">
        <w:rPr>
          <w:rFonts w:ascii="Times New Roman" w:hAnsi="Times New Roman" w:cs="Times New Roman"/>
          <w:sz w:val="24"/>
          <w:szCs w:val="24"/>
        </w:rPr>
        <w:t xml:space="preserve">  o pow. 0,04 ha położonej </w:t>
      </w:r>
      <w:r w:rsidR="004C34C1">
        <w:rPr>
          <w:rFonts w:ascii="Times New Roman" w:hAnsi="Times New Roman" w:cs="Times New Roman"/>
          <w:sz w:val="24"/>
          <w:szCs w:val="24"/>
        </w:rPr>
        <w:t xml:space="preserve"> </w:t>
      </w:r>
      <w:r w:rsidR="009F58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34C1" w:rsidRPr="004C34C1">
        <w:rPr>
          <w:rFonts w:ascii="Times New Roman" w:hAnsi="Times New Roman" w:cs="Times New Roman"/>
          <w:sz w:val="24"/>
          <w:szCs w:val="24"/>
        </w:rPr>
        <w:t>w Branicy gmina Radzanów od  Agencji Nieruchomości Rolnych</w:t>
      </w:r>
      <w:r w:rsidR="004C34C1">
        <w:rPr>
          <w:rFonts w:ascii="Times New Roman" w:hAnsi="Times New Roman" w:cs="Times New Roman"/>
          <w:sz w:val="24"/>
          <w:szCs w:val="24"/>
        </w:rPr>
        <w:t xml:space="preserve"> Oddział  Te</w:t>
      </w:r>
      <w:r w:rsidR="009F58C5">
        <w:rPr>
          <w:rFonts w:ascii="Times New Roman" w:hAnsi="Times New Roman" w:cs="Times New Roman"/>
          <w:sz w:val="24"/>
          <w:szCs w:val="24"/>
        </w:rPr>
        <w:t>renowy                       w Warszawie</w:t>
      </w:r>
      <w:r w:rsidR="004C34C1">
        <w:rPr>
          <w:rFonts w:ascii="Times New Roman" w:hAnsi="Times New Roman" w:cs="Times New Roman"/>
          <w:sz w:val="24"/>
          <w:szCs w:val="24"/>
        </w:rPr>
        <w:t xml:space="preserve"> </w:t>
      </w:r>
      <w:r w:rsidR="00273E54">
        <w:rPr>
          <w:rFonts w:ascii="Times New Roman" w:hAnsi="Times New Roman" w:cs="Times New Roman"/>
          <w:sz w:val="24"/>
          <w:szCs w:val="24"/>
        </w:rPr>
        <w:t xml:space="preserve"> </w:t>
      </w:r>
      <w:r w:rsidR="00273E54" w:rsidRPr="00273E54">
        <w:rPr>
          <w:rFonts w:ascii="Times New Roman" w:hAnsi="Times New Roman" w:cs="Times New Roman"/>
          <w:sz w:val="24"/>
          <w:szCs w:val="24"/>
        </w:rPr>
        <w:t>do  zasobu nieruchomości Gminy Radzanów</w:t>
      </w:r>
      <w:r w:rsidR="00273E54">
        <w:rPr>
          <w:rFonts w:ascii="Times New Roman" w:hAnsi="Times New Roman" w:cs="Times New Roman"/>
          <w:sz w:val="24"/>
          <w:szCs w:val="24"/>
        </w:rPr>
        <w:t xml:space="preserve"> </w:t>
      </w:r>
      <w:r w:rsidR="004C34C1">
        <w:rPr>
          <w:rFonts w:ascii="Times New Roman" w:hAnsi="Times New Roman" w:cs="Times New Roman"/>
          <w:sz w:val="24"/>
          <w:szCs w:val="24"/>
        </w:rPr>
        <w:t>z przeznaczeniem na  drogę.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C1" w:rsidRDefault="004C34C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 z przejęciem działki  w tym koszty opłaty notarialnej poniesie Gmina Radzanów.</w:t>
      </w:r>
    </w:p>
    <w:p w:rsidR="004C34C1" w:rsidRDefault="004C34C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4C1" w:rsidRDefault="004C34C1" w:rsidP="004C34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C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34C1" w:rsidRPr="004C34C1" w:rsidRDefault="004C34C1" w:rsidP="004C34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 Radzanów.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34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11A71" w:rsidRDefault="00811A71" w:rsidP="00811A7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1A71" w:rsidRDefault="00811A71" w:rsidP="000578B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0578B6" w:rsidRDefault="000578B6" w:rsidP="000578B6">
      <w:pPr>
        <w:spacing w:before="100" w:beforeAutospacing="1" w:after="100" w:afterAutospacing="1"/>
        <w:contextualSpacing/>
        <w:jc w:val="right"/>
      </w:pPr>
      <w:r>
        <w:t>Przewodniczący</w:t>
      </w:r>
    </w:p>
    <w:p w:rsidR="000578B6" w:rsidRDefault="000578B6" w:rsidP="000578B6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0578B6" w:rsidRDefault="000578B6" w:rsidP="000578B6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                   Jan Gajda</w:t>
      </w:r>
    </w:p>
    <w:p w:rsidR="000578B6" w:rsidRDefault="000578B6" w:rsidP="000578B6">
      <w:pPr>
        <w:jc w:val="right"/>
        <w:rPr>
          <w:sz w:val="28"/>
          <w:szCs w:val="28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A71"/>
    <w:rsid w:val="000578B6"/>
    <w:rsid w:val="00067A28"/>
    <w:rsid w:val="00273E54"/>
    <w:rsid w:val="00415CA4"/>
    <w:rsid w:val="004C34C1"/>
    <w:rsid w:val="006966F3"/>
    <w:rsid w:val="00811A71"/>
    <w:rsid w:val="009C6871"/>
    <w:rsid w:val="009F58C5"/>
    <w:rsid w:val="00A76E00"/>
    <w:rsid w:val="00B01DAB"/>
    <w:rsid w:val="00B04DAB"/>
    <w:rsid w:val="00B301DB"/>
    <w:rsid w:val="00E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A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2014-03-27T09:04:00Z</cp:lastPrinted>
  <dcterms:created xsi:type="dcterms:W3CDTF">2014-02-17T08:18:00Z</dcterms:created>
  <dcterms:modified xsi:type="dcterms:W3CDTF">2014-04-15T08:00:00Z</dcterms:modified>
</cp:coreProperties>
</file>