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 C H W A Ł A    Nr IX/</w:t>
      </w:r>
      <w:r w:rsidR="00023955">
        <w:rPr>
          <w:rFonts w:ascii="Times New Roman" w:hAnsi="Times New Roman" w:cs="Times New Roman"/>
          <w:b/>
          <w:sz w:val="32"/>
          <w:szCs w:val="32"/>
        </w:rPr>
        <w:t>38</w:t>
      </w:r>
      <w:r>
        <w:rPr>
          <w:rFonts w:ascii="Times New Roman" w:hAnsi="Times New Roman" w:cs="Times New Roman"/>
          <w:b/>
          <w:sz w:val="32"/>
          <w:szCs w:val="32"/>
        </w:rPr>
        <w:t xml:space="preserve">/2014 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19 września 2014r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</w:rPr>
        <w:t>rozpatrzenia skargi Pana Józefa Barszcza   na działania Wójta Gminy Radzanów.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 ustawy z dnia 8 marca 1990r. o samorządzie gminnym (tekst jednolity: Dz. U. z 2013r.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Rada Gminy  w Radzanowie uchwala  co następuje: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ze skargą Pana  Józefa Barszcza  złożoną do  Mazowieckiego Urzędu Wojewódzkiego Wydział Skarbu Państwa i Nieruchomości w Warszawie  na działania Wójta Gminy Radzanów uznaje  skargę za bezzasadną</w:t>
      </w:r>
      <w:r w:rsidR="00114B91">
        <w:rPr>
          <w:rFonts w:ascii="Times New Roman" w:hAnsi="Times New Roman" w:cs="Times New Roman"/>
          <w:sz w:val="24"/>
          <w:szCs w:val="24"/>
        </w:rPr>
        <w:t>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stanowi załącznik do niniejszej uchwały.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B2274E" w:rsidP="00B2274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B2274E" w:rsidRDefault="00B2274E" w:rsidP="00B227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Jan Gajda</w:t>
      </w: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59AF" w:rsidRDefault="00E359AF" w:rsidP="00E359AF"/>
    <w:p w:rsidR="009C6871" w:rsidRDefault="009C6871"/>
    <w:sectPr w:rsidR="009C687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9AF"/>
    <w:rsid w:val="00023955"/>
    <w:rsid w:val="00073EAE"/>
    <w:rsid w:val="00114B91"/>
    <w:rsid w:val="0019536D"/>
    <w:rsid w:val="002F4BFC"/>
    <w:rsid w:val="00494CE5"/>
    <w:rsid w:val="00682E6E"/>
    <w:rsid w:val="00726B1D"/>
    <w:rsid w:val="007A0522"/>
    <w:rsid w:val="009C6871"/>
    <w:rsid w:val="00B2274E"/>
    <w:rsid w:val="00CA477B"/>
    <w:rsid w:val="00D64455"/>
    <w:rsid w:val="00E359AF"/>
    <w:rsid w:val="00FA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9A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13</cp:revision>
  <cp:lastPrinted>2014-09-25T10:22:00Z</cp:lastPrinted>
  <dcterms:created xsi:type="dcterms:W3CDTF">2014-09-16T11:12:00Z</dcterms:created>
  <dcterms:modified xsi:type="dcterms:W3CDTF">2014-12-12T10:00:00Z</dcterms:modified>
</cp:coreProperties>
</file>