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34143078"/>
        <w:docPartObj>
          <w:docPartGallery w:val="Cover Pages"/>
          <w:docPartUnique/>
        </w:docPartObj>
      </w:sdtPr>
      <w:sdtEndPr>
        <w:rPr>
          <w:rFonts w:asciiTheme="minorHAnsi" w:hAnsiTheme="minorHAnsi" w:cs="Arial"/>
          <w:b/>
          <w:sz w:val="40"/>
          <w:highlight w:val="lightGray"/>
        </w:rPr>
      </w:sdtEndPr>
      <w:sdtContent>
        <w:p w14:paraId="2D02710C" w14:textId="11E17F87" w:rsidR="00E05E6C" w:rsidRDefault="00E05E6C" w:rsidP="00E05E6C">
          <w:pPr>
            <w:jc w:val="both"/>
          </w:pPr>
          <w:r>
            <w:rPr>
              <w:noProof/>
            </w:rPr>
            <mc:AlternateContent>
              <mc:Choice Requires="wpg">
                <w:drawing>
                  <wp:anchor distT="0" distB="0" distL="114300" distR="114300" simplePos="0" relativeHeight="251659264" behindDoc="1" locked="0" layoutInCell="1" allowOverlap="1" wp14:anchorId="51B7A94F" wp14:editId="4FFD1E20">
                    <wp:simplePos x="0" y="0"/>
                    <wp:positionH relativeFrom="page">
                      <wp:posOffset>447674</wp:posOffset>
                    </wp:positionH>
                    <wp:positionV relativeFrom="page">
                      <wp:posOffset>485775</wp:posOffset>
                    </wp:positionV>
                    <wp:extent cx="6863900" cy="9123529"/>
                    <wp:effectExtent l="0" t="0" r="0" b="0"/>
                    <wp:wrapNone/>
                    <wp:docPr id="193" name="Grupa 193"/>
                    <wp:cNvGraphicFramePr/>
                    <a:graphic xmlns:a="http://schemas.openxmlformats.org/drawingml/2006/main">
                      <a:graphicData uri="http://schemas.microsoft.com/office/word/2010/wordprocessingGroup">
                        <wpg:wgp>
                          <wpg:cNvGrpSpPr/>
                          <wpg:grpSpPr>
                            <a:xfrm>
                              <a:off x="0" y="0"/>
                              <a:ext cx="6863900" cy="9123529"/>
                              <a:chOff x="0" y="-1"/>
                              <a:chExt cx="6863900" cy="9123529"/>
                            </a:xfrm>
                          </wpg:grpSpPr>
                          <wps:wsp>
                            <wps:cNvPr id="194" name="Prostokąt 194"/>
                            <wps:cNvSpPr/>
                            <wps:spPr>
                              <a:xfrm>
                                <a:off x="57151" y="-1"/>
                                <a:ext cx="6690978" cy="17621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Prostokąt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1045F2" w14:textId="5E76C967" w:rsidR="00E05E6C" w:rsidRDefault="00E05E6C">
                                  <w:pPr>
                                    <w:pStyle w:val="Bezodstpw"/>
                                    <w:spacing w:before="120"/>
                                    <w:jc w:val="center"/>
                                    <w:rPr>
                                      <w:color w:val="FFFFFF" w:themeColor="background1"/>
                                    </w:rPr>
                                  </w:pPr>
                                </w:p>
                                <w:p w14:paraId="50581248" w14:textId="70B3B006" w:rsidR="00E05E6C" w:rsidRDefault="00E05E6C">
                                  <w:pPr>
                                    <w:pStyle w:val="Bezodstpw"/>
                                    <w:spacing w:before="120"/>
                                    <w:jc w:val="center"/>
                                    <w:rPr>
                                      <w:color w:val="FFFFFF" w:themeColor="background1"/>
                                    </w:rPr>
                                  </w:pPr>
                                  <w:r>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Pole tekstowe 196"/>
                            <wps:cNvSpPr txBox="1"/>
                            <wps:spPr>
                              <a:xfrm>
                                <a:off x="5900" y="1881752"/>
                                <a:ext cx="6858000" cy="439522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F9BA16" w14:textId="77777777" w:rsidR="00E05E6C" w:rsidRPr="00464260" w:rsidRDefault="00E05E6C" w:rsidP="00E05E6C">
                                  <w:pPr>
                                    <w:pStyle w:val="Bezodstpw"/>
                                    <w:jc w:val="center"/>
                                    <w:rPr>
                                      <w:rFonts w:asciiTheme="majorHAnsi" w:eastAsiaTheme="majorEastAsia" w:hAnsiTheme="majorHAnsi" w:cstheme="majorBidi"/>
                                      <w:caps/>
                                      <w:color w:val="4472C4" w:themeColor="accent1"/>
                                      <w:sz w:val="72"/>
                                      <w:szCs w:val="72"/>
                                    </w:rPr>
                                  </w:pPr>
                                  <w:r w:rsidRPr="00464260">
                                    <w:rPr>
                                      <w:rFonts w:asciiTheme="majorHAnsi" w:eastAsiaTheme="majorEastAsia" w:hAnsiTheme="majorHAnsi" w:cstheme="majorBidi"/>
                                      <w:caps/>
                                      <w:color w:val="4472C4" w:themeColor="accent1"/>
                                      <w:sz w:val="72"/>
                                      <w:szCs w:val="72"/>
                                    </w:rPr>
                                    <w:t>Regulamin Ochrony danych Osobowych</w:t>
                                  </w:r>
                                </w:p>
                                <w:p w14:paraId="26FFA35D" w14:textId="375D5461" w:rsidR="00177E0F" w:rsidRDefault="00E05E6C" w:rsidP="00E05E6C">
                                  <w:pPr>
                                    <w:pStyle w:val="Bezodstpw"/>
                                    <w:jc w:val="center"/>
                                    <w:rPr>
                                      <w:rFonts w:asciiTheme="majorHAnsi" w:eastAsiaTheme="majorEastAsia" w:hAnsiTheme="majorHAnsi" w:cstheme="majorBidi"/>
                                      <w:caps/>
                                      <w:color w:val="4472C4" w:themeColor="accent1"/>
                                      <w:sz w:val="72"/>
                                      <w:szCs w:val="72"/>
                                    </w:rPr>
                                  </w:pPr>
                                  <w:r w:rsidRPr="00464260">
                                    <w:rPr>
                                      <w:rFonts w:asciiTheme="majorHAnsi" w:eastAsiaTheme="majorEastAsia" w:hAnsiTheme="majorHAnsi" w:cstheme="majorBidi"/>
                                      <w:caps/>
                                      <w:color w:val="4472C4" w:themeColor="accent1"/>
                                      <w:sz w:val="72"/>
                                      <w:szCs w:val="72"/>
                                    </w:rPr>
                                    <w:t xml:space="preserve">W </w:t>
                                  </w:r>
                                  <w:r w:rsidR="00464260" w:rsidRPr="00464260">
                                    <w:rPr>
                                      <w:rFonts w:asciiTheme="majorHAnsi" w:eastAsiaTheme="majorEastAsia" w:hAnsiTheme="majorHAnsi" w:cstheme="majorBidi"/>
                                      <w:caps/>
                                      <w:color w:val="4472C4" w:themeColor="accent1"/>
                                      <w:sz w:val="72"/>
                                      <w:szCs w:val="72"/>
                                    </w:rPr>
                                    <w:t>Urz</w:t>
                                  </w:r>
                                  <w:r w:rsidR="004149CF">
                                    <w:rPr>
                                      <w:rFonts w:asciiTheme="majorHAnsi" w:eastAsiaTheme="majorEastAsia" w:hAnsiTheme="majorHAnsi" w:cstheme="majorBidi"/>
                                      <w:caps/>
                                      <w:color w:val="4472C4" w:themeColor="accent1"/>
                                      <w:sz w:val="72"/>
                                      <w:szCs w:val="72"/>
                                    </w:rPr>
                                    <w:t>ędzie</w:t>
                                  </w:r>
                                  <w:r w:rsidR="00464260" w:rsidRPr="00464260">
                                    <w:rPr>
                                      <w:rFonts w:asciiTheme="majorHAnsi" w:eastAsiaTheme="majorEastAsia" w:hAnsiTheme="majorHAnsi" w:cstheme="majorBidi"/>
                                      <w:caps/>
                                      <w:color w:val="4472C4" w:themeColor="accent1"/>
                                      <w:sz w:val="72"/>
                                      <w:szCs w:val="72"/>
                                    </w:rPr>
                                    <w:t xml:space="preserve"> Gminy </w:t>
                                  </w:r>
                                  <w:r w:rsidR="00CF4507">
                                    <w:rPr>
                                      <w:rFonts w:asciiTheme="majorHAnsi" w:eastAsiaTheme="majorEastAsia" w:hAnsiTheme="majorHAnsi" w:cstheme="majorBidi"/>
                                      <w:caps/>
                                      <w:color w:val="4472C4" w:themeColor="accent1"/>
                                      <w:sz w:val="72"/>
                                      <w:szCs w:val="72"/>
                                    </w:rPr>
                                    <w:t>Radzanów</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51B7A94F" id="Grupa 193" o:spid="_x0000_s1026" style="position:absolute;left:0;text-align:left;margin-left:35.25pt;margin-top:38.25pt;width:540.45pt;height:718.4pt;z-index:-251657216;mso-height-percent:909;mso-position-horizontal-relative:page;mso-position-vertical-relative:page;mso-height-percent:909" coordorigin="" coordsize="68639,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BD5gMAAPEOAAAOAAAAZHJzL2Uyb0RvYy54bWzsV81u2zgQvhfYdyB4b/Rjy7aEKEU2bYIC&#10;QRtsuuiZpihbiESyJB05vffN9sF2SIqyN3WaIovN7qL1QebPzJDzcebj8PjVtmvRLVO6EbzEyVGM&#10;EeNUVA1flfj3D+cvFxhpQ3hFWsFZie+Yxq9Ofnlx3MuCpWIt2oopBEa4LnpZ4rUxsogiTdesI/pI&#10;SMZhshaqIwa6ahVVivRgvWujNI5nUS9UJZWgTGsYfe0n8YmzX9eMmvd1rZlBbYlhb8Z9lfsu7Tc6&#10;OSbFShG5buiwDfKEXXSk4bDoaOo1MQRtVPOVqa6hSmhRmyMqukjUdUOZ8wG8SeJ73lwosZHOl1XR&#10;r+QIE0B7D6cnm6Xvbq8Uaio4u3yCEScdHNKF2kiC7ADA08tVAVIXSl7LKzUMrHzPerytVWf/wRe0&#10;dcDejcCyrUEUBmeL2SSPAX8Kc3mSTrI099DTNZzPTu9lEobfPKIahZUju8FxP72EONI7qPTfg+p6&#10;TSRzJ6AtCCNU0wDVFZymETd/fDGA19Tj5URHsHShAbcDSGXzJEswAkSC1yNcszzO55A5Fq5kPkuT&#10;NLOmR59JIZU2F0x0yDZKrCDQXfyR20ttvGgQsUtr0TbVedO2rmOTi521Ct0SSAtCKePGAQ8L/EWy&#10;5VaeC6vpjdoRQDw45VrmrmVWruW/sRpiCQ48dZtxWfz1Qm4Pa1Ixv34Ww29wb9RwzjqDVrqG9Ufb&#10;ybds+10O8laVORIYlePHlUcNt7LgZlTuGi7UIQPtCF/t5QNIHhqL0lJUdxA+SngK0pKeN3B0l0Sb&#10;K6KAcyA7gEfNe/jUrehLLIYWRmuhPh8at/IQ3zCLUQ8cVmL9aUMUw6h9yyHy82Q6taTnOtNsnkJH&#10;7c8s92f4pjsTEA8Qk7A717Typg3NWonuI9DtqV0VpginsHaJqVGhc2Y8twJhU3Z66sSA6CQxl/xa&#10;UmvcompD88P2I1FyiF8Dof9OhGwjxb0w9rJWk4vTjRF142J8h+uAN2S+JaxnoYDsIAW4PLU7ALZ4&#10;nAIARMjwaZxPJ+nCM9/IAYtsYfPCcUAWpzncdj85IPDL/5MDzHa5BYLahe3z0oFjAIgozwfzSZLt&#10;CCHM7TECSD6ZEpY/ICHMRkIQLUOG3UBh0DMoC2Y2b/c4AZntrwIuSXfl2vGHCgRXMtkSYLFI5ln6&#10;DYKYTvIsTV398c8UCcvVAwUCgptqNsn8vXq/UgjX71CT7Hx1rQN1w3dcz4eLgu9QfO6ioLoJkD1Y&#10;FFhC8MV3CJF/o0wIue95YSgafJ0QpjwtDFNPZoX/WKHgXg7wrnK15vAGtA+3/b4rLHYv1ZM/AQAA&#10;//8DAFBLAwQUAAYACAAAACEA3vaJNN4AAAALAQAADwAAAGRycy9kb3ducmV2LnhtbEyPS0/DMBCE&#10;70j8B2uRuFHHLUlRiFPxULlwaqFwdeMlifCL2GnTf8/2BKfZ1Yxmv61WkzXsgEPsvZMgZhkwdI3X&#10;vWslvL+tb+6AxaScVsY7lHDCCKv68qJSpfZHt8HDNrWMSlwslYQupVByHpsOrYozH9CR9+UHqxKt&#10;Q8v1oI5Ubg2fZ1nBreodXehUwKcOm+/taCXgR3sSn+Z1/jiNz+smvPzosCukvL6aHu6BJZzSXxjO&#10;+IQONTHt/eh0ZEbCMsspSVqQnn2Ri1tge5pysVgAryv+/4f6FwAA//8DAFBLAQItABQABgAIAAAA&#10;IQC2gziS/gAAAOEBAAATAAAAAAAAAAAAAAAAAAAAAABbQ29udGVudF9UeXBlc10ueG1sUEsBAi0A&#10;FAAGAAgAAAAhADj9If/WAAAAlAEAAAsAAAAAAAAAAAAAAAAALwEAAF9yZWxzLy5yZWxzUEsBAi0A&#10;FAAGAAgAAAAhANLWwEPmAwAA8Q4AAA4AAAAAAAAAAAAAAAAALgIAAGRycy9lMm9Eb2MueG1sUEsB&#10;Ai0AFAAGAAgAAAAhAN72iTTeAAAACwEAAA8AAAAAAAAAAAAAAAAAQAYAAGRycy9kb3ducmV2Lnht&#10;bFBLBQYAAAAABAAEAPMAAABLBwAAAAA=&#10;">
                    <v:rect id="Prostokąt 194" o:spid="_x0000_s1027" style="position:absolute;left:571;width:66910;height:1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Prostokąt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091045F2" w14:textId="5E76C967" w:rsidR="00E05E6C" w:rsidRDefault="00E05E6C">
                            <w:pPr>
                              <w:pStyle w:val="Bezodstpw"/>
                              <w:spacing w:before="120"/>
                              <w:jc w:val="center"/>
                              <w:rPr>
                                <w:color w:val="FFFFFF" w:themeColor="background1"/>
                              </w:rPr>
                            </w:pPr>
                          </w:p>
                          <w:p w14:paraId="50581248" w14:textId="70B3B006" w:rsidR="00E05E6C" w:rsidRDefault="00E05E6C">
                            <w:pPr>
                              <w:pStyle w:val="Bezodstpw"/>
                              <w:spacing w:before="120"/>
                              <w:jc w:val="center"/>
                              <w:rPr>
                                <w:color w:val="FFFFFF" w:themeColor="background1"/>
                              </w:rPr>
                            </w:pPr>
                            <w:r>
                              <w:rPr>
                                <w:color w:val="FFFFFF" w:themeColor="background1"/>
                              </w:rPr>
                              <w:t>  </w:t>
                            </w:r>
                          </w:p>
                        </w:txbxContent>
                      </v:textbox>
                    </v:rect>
                    <v:shapetype id="_x0000_t202" coordsize="21600,21600" o:spt="202" path="m,l,21600r21600,l21600,xe">
                      <v:stroke joinstyle="miter"/>
                      <v:path gradientshapeok="t" o:connecttype="rect"/>
                    </v:shapetype>
                    <v:shape id="Pole tekstowe 196" o:spid="_x0000_s1029" type="#_x0000_t202" style="position:absolute;left:59;top:18817;width:68580;height:43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78F9BA16" w14:textId="77777777" w:rsidR="00E05E6C" w:rsidRPr="00464260" w:rsidRDefault="00E05E6C" w:rsidP="00E05E6C">
                            <w:pPr>
                              <w:pStyle w:val="Bezodstpw"/>
                              <w:jc w:val="center"/>
                              <w:rPr>
                                <w:rFonts w:asciiTheme="majorHAnsi" w:eastAsiaTheme="majorEastAsia" w:hAnsiTheme="majorHAnsi" w:cstheme="majorBidi"/>
                                <w:caps/>
                                <w:color w:val="4472C4" w:themeColor="accent1"/>
                                <w:sz w:val="72"/>
                                <w:szCs w:val="72"/>
                              </w:rPr>
                            </w:pPr>
                            <w:r w:rsidRPr="00464260">
                              <w:rPr>
                                <w:rFonts w:asciiTheme="majorHAnsi" w:eastAsiaTheme="majorEastAsia" w:hAnsiTheme="majorHAnsi" w:cstheme="majorBidi"/>
                                <w:caps/>
                                <w:color w:val="4472C4" w:themeColor="accent1"/>
                                <w:sz w:val="72"/>
                                <w:szCs w:val="72"/>
                              </w:rPr>
                              <w:t>Regulamin Ochrony danych Osobowych</w:t>
                            </w:r>
                          </w:p>
                          <w:p w14:paraId="26FFA35D" w14:textId="375D5461" w:rsidR="00177E0F" w:rsidRDefault="00E05E6C" w:rsidP="00E05E6C">
                            <w:pPr>
                              <w:pStyle w:val="Bezodstpw"/>
                              <w:jc w:val="center"/>
                              <w:rPr>
                                <w:rFonts w:asciiTheme="majorHAnsi" w:eastAsiaTheme="majorEastAsia" w:hAnsiTheme="majorHAnsi" w:cstheme="majorBidi"/>
                                <w:caps/>
                                <w:color w:val="4472C4" w:themeColor="accent1"/>
                                <w:sz w:val="72"/>
                                <w:szCs w:val="72"/>
                              </w:rPr>
                            </w:pPr>
                            <w:r w:rsidRPr="00464260">
                              <w:rPr>
                                <w:rFonts w:asciiTheme="majorHAnsi" w:eastAsiaTheme="majorEastAsia" w:hAnsiTheme="majorHAnsi" w:cstheme="majorBidi"/>
                                <w:caps/>
                                <w:color w:val="4472C4" w:themeColor="accent1"/>
                                <w:sz w:val="72"/>
                                <w:szCs w:val="72"/>
                              </w:rPr>
                              <w:t xml:space="preserve">W </w:t>
                            </w:r>
                            <w:r w:rsidR="00464260" w:rsidRPr="00464260">
                              <w:rPr>
                                <w:rFonts w:asciiTheme="majorHAnsi" w:eastAsiaTheme="majorEastAsia" w:hAnsiTheme="majorHAnsi" w:cstheme="majorBidi"/>
                                <w:caps/>
                                <w:color w:val="4472C4" w:themeColor="accent1"/>
                                <w:sz w:val="72"/>
                                <w:szCs w:val="72"/>
                              </w:rPr>
                              <w:t>Urz</w:t>
                            </w:r>
                            <w:r w:rsidR="004149CF">
                              <w:rPr>
                                <w:rFonts w:asciiTheme="majorHAnsi" w:eastAsiaTheme="majorEastAsia" w:hAnsiTheme="majorHAnsi" w:cstheme="majorBidi"/>
                                <w:caps/>
                                <w:color w:val="4472C4" w:themeColor="accent1"/>
                                <w:sz w:val="72"/>
                                <w:szCs w:val="72"/>
                              </w:rPr>
                              <w:t>ędzie</w:t>
                            </w:r>
                            <w:r w:rsidR="00464260" w:rsidRPr="00464260">
                              <w:rPr>
                                <w:rFonts w:asciiTheme="majorHAnsi" w:eastAsiaTheme="majorEastAsia" w:hAnsiTheme="majorHAnsi" w:cstheme="majorBidi"/>
                                <w:caps/>
                                <w:color w:val="4472C4" w:themeColor="accent1"/>
                                <w:sz w:val="72"/>
                                <w:szCs w:val="72"/>
                              </w:rPr>
                              <w:t xml:space="preserve"> Gminy </w:t>
                            </w:r>
                            <w:r w:rsidR="00CF4507">
                              <w:rPr>
                                <w:rFonts w:asciiTheme="majorHAnsi" w:eastAsiaTheme="majorEastAsia" w:hAnsiTheme="majorHAnsi" w:cstheme="majorBidi"/>
                                <w:caps/>
                                <w:color w:val="4472C4" w:themeColor="accent1"/>
                                <w:sz w:val="72"/>
                                <w:szCs w:val="72"/>
                              </w:rPr>
                              <w:t>Radzanów</w:t>
                            </w:r>
                          </w:p>
                        </w:txbxContent>
                      </v:textbox>
                    </v:shape>
                    <w10:wrap anchorx="page" anchory="page"/>
                  </v:group>
                </w:pict>
              </mc:Fallback>
            </mc:AlternateContent>
          </w:r>
        </w:p>
        <w:p w14:paraId="202BBC97" w14:textId="1D5813A1" w:rsidR="00E05E6C" w:rsidRDefault="00E05E6C" w:rsidP="00E05E6C">
          <w:pPr>
            <w:spacing w:after="160" w:line="259" w:lineRule="auto"/>
            <w:jc w:val="both"/>
            <w:rPr>
              <w:rFonts w:asciiTheme="minorHAnsi" w:hAnsiTheme="minorHAnsi" w:cs="Arial"/>
              <w:b/>
              <w:sz w:val="40"/>
              <w:highlight w:val="lightGray"/>
            </w:rPr>
          </w:pPr>
          <w:r>
            <w:rPr>
              <w:rFonts w:asciiTheme="minorHAnsi" w:hAnsiTheme="minorHAnsi" w:cs="Arial"/>
              <w:b/>
              <w:sz w:val="40"/>
              <w:highlight w:val="lightGray"/>
            </w:rPr>
            <w:br w:type="page"/>
          </w:r>
        </w:p>
      </w:sdtContent>
    </w:sdt>
    <w:p w14:paraId="03364DBE" w14:textId="77777777" w:rsidR="000B4E65" w:rsidRPr="00CF4507" w:rsidRDefault="000B4E65" w:rsidP="00E05E6C">
      <w:pPr>
        <w:pStyle w:val="Tekstpodstawowy"/>
        <w:spacing w:line="360" w:lineRule="auto"/>
        <w:rPr>
          <w:rFonts w:asciiTheme="minorHAnsi" w:hAnsiTheme="minorHAnsi" w:cs="Arial"/>
          <w:b/>
        </w:rPr>
      </w:pPr>
      <w:r w:rsidRPr="00CF4507">
        <w:rPr>
          <w:rFonts w:asciiTheme="minorHAnsi" w:hAnsiTheme="minorHAnsi" w:cs="Arial"/>
          <w:b/>
        </w:rPr>
        <w:lastRenderedPageBreak/>
        <w:t>SPIS TREŚCI</w:t>
      </w:r>
    </w:p>
    <w:p w14:paraId="55513648" w14:textId="77777777" w:rsidR="000B4E65" w:rsidRPr="00CF4507" w:rsidRDefault="000B4E65" w:rsidP="00E05E6C">
      <w:pPr>
        <w:spacing w:line="360" w:lineRule="auto"/>
        <w:jc w:val="both"/>
        <w:rPr>
          <w:rFonts w:asciiTheme="minorHAnsi" w:hAnsiTheme="minorHAnsi" w:cs="Arial"/>
        </w:rPr>
      </w:pPr>
    </w:p>
    <w:p w14:paraId="4766DC51" w14:textId="0036ADEC" w:rsidR="00E95D1F" w:rsidRPr="00CF4507" w:rsidRDefault="000B4E65">
      <w:pPr>
        <w:pStyle w:val="Spistreci1"/>
        <w:rPr>
          <w:rFonts w:asciiTheme="minorHAnsi" w:eastAsiaTheme="minorEastAsia" w:hAnsiTheme="minorHAnsi" w:cstheme="minorBidi"/>
          <w:noProof/>
        </w:rPr>
      </w:pPr>
      <w:r w:rsidRPr="00CF4507">
        <w:rPr>
          <w:rFonts w:asciiTheme="minorHAnsi" w:hAnsiTheme="minorHAnsi" w:cs="Arial"/>
        </w:rPr>
        <w:fldChar w:fldCharType="begin"/>
      </w:r>
      <w:r w:rsidRPr="00CF4507">
        <w:rPr>
          <w:rFonts w:asciiTheme="minorHAnsi" w:hAnsiTheme="minorHAnsi" w:cs="Arial"/>
        </w:rPr>
        <w:instrText xml:space="preserve"> TOC \o "1-3" \h \z </w:instrText>
      </w:r>
      <w:r w:rsidRPr="00CF4507">
        <w:rPr>
          <w:rFonts w:asciiTheme="minorHAnsi" w:hAnsiTheme="minorHAnsi" w:cs="Arial"/>
        </w:rPr>
        <w:fldChar w:fldCharType="separate"/>
      </w:r>
      <w:hyperlink w:anchor="_Toc518478069" w:history="1">
        <w:r w:rsidR="00E95D1F" w:rsidRPr="00CF4507">
          <w:rPr>
            <w:rStyle w:val="Hipercze"/>
            <w:rFonts w:asciiTheme="minorHAnsi" w:hAnsiTheme="minorHAnsi"/>
            <w:noProof/>
          </w:rPr>
          <w:t>1</w:t>
        </w:r>
        <w:r w:rsidR="00E95D1F" w:rsidRPr="00CF4507">
          <w:rPr>
            <w:rFonts w:asciiTheme="minorHAnsi" w:eastAsiaTheme="minorEastAsia" w:hAnsiTheme="minorHAnsi" w:cstheme="minorBidi"/>
            <w:noProof/>
          </w:rPr>
          <w:tab/>
        </w:r>
        <w:r w:rsidR="00E95D1F" w:rsidRPr="00CF4507">
          <w:rPr>
            <w:rStyle w:val="Hipercze"/>
            <w:rFonts w:asciiTheme="minorHAnsi" w:hAnsiTheme="minorHAnsi"/>
            <w:noProof/>
          </w:rPr>
          <w:t>Definicje</w:t>
        </w:r>
        <w:r w:rsidR="00E95D1F" w:rsidRPr="00CF4507">
          <w:rPr>
            <w:rFonts w:asciiTheme="minorHAnsi" w:hAnsiTheme="minorHAnsi"/>
            <w:noProof/>
            <w:webHidden/>
          </w:rPr>
          <w:tab/>
        </w:r>
        <w:r w:rsidR="00E95D1F" w:rsidRPr="00CF4507">
          <w:rPr>
            <w:rFonts w:asciiTheme="minorHAnsi" w:hAnsiTheme="minorHAnsi"/>
            <w:noProof/>
            <w:webHidden/>
          </w:rPr>
          <w:fldChar w:fldCharType="begin"/>
        </w:r>
        <w:r w:rsidR="00E95D1F" w:rsidRPr="00CF4507">
          <w:rPr>
            <w:rFonts w:asciiTheme="minorHAnsi" w:hAnsiTheme="minorHAnsi"/>
            <w:noProof/>
            <w:webHidden/>
          </w:rPr>
          <w:instrText xml:space="preserve"> PAGEREF _Toc518478069 \h </w:instrText>
        </w:r>
        <w:r w:rsidR="00E95D1F" w:rsidRPr="00CF4507">
          <w:rPr>
            <w:rFonts w:asciiTheme="minorHAnsi" w:hAnsiTheme="minorHAnsi"/>
            <w:noProof/>
            <w:webHidden/>
          </w:rPr>
        </w:r>
        <w:r w:rsidR="00E95D1F" w:rsidRPr="00CF4507">
          <w:rPr>
            <w:rFonts w:asciiTheme="minorHAnsi" w:hAnsiTheme="minorHAnsi"/>
            <w:noProof/>
            <w:webHidden/>
          </w:rPr>
          <w:fldChar w:fldCharType="separate"/>
        </w:r>
        <w:r w:rsidR="00E95D1F" w:rsidRPr="00CF4507">
          <w:rPr>
            <w:rFonts w:asciiTheme="minorHAnsi" w:hAnsiTheme="minorHAnsi"/>
            <w:noProof/>
            <w:webHidden/>
          </w:rPr>
          <w:t>2</w:t>
        </w:r>
        <w:r w:rsidR="00E95D1F" w:rsidRPr="00CF4507">
          <w:rPr>
            <w:rFonts w:asciiTheme="minorHAnsi" w:hAnsiTheme="minorHAnsi"/>
            <w:noProof/>
            <w:webHidden/>
          </w:rPr>
          <w:fldChar w:fldCharType="end"/>
        </w:r>
      </w:hyperlink>
    </w:p>
    <w:p w14:paraId="501EE5AB" w14:textId="6CC1F2D3" w:rsidR="00E95D1F" w:rsidRPr="00CF4507" w:rsidRDefault="00CF4507">
      <w:pPr>
        <w:pStyle w:val="Spistreci1"/>
        <w:rPr>
          <w:rFonts w:asciiTheme="minorHAnsi" w:eastAsiaTheme="minorEastAsia" w:hAnsiTheme="minorHAnsi" w:cstheme="minorBidi"/>
          <w:noProof/>
        </w:rPr>
      </w:pPr>
      <w:hyperlink w:anchor="_Toc518478070" w:history="1">
        <w:r w:rsidR="00E95D1F" w:rsidRPr="00CF4507">
          <w:rPr>
            <w:rStyle w:val="Hipercze"/>
            <w:rFonts w:asciiTheme="minorHAnsi" w:hAnsiTheme="minorHAnsi"/>
            <w:noProof/>
          </w:rPr>
          <w:t>2</w:t>
        </w:r>
        <w:r w:rsidR="00E95D1F" w:rsidRPr="00CF4507">
          <w:rPr>
            <w:rFonts w:asciiTheme="minorHAnsi" w:eastAsiaTheme="minorEastAsia" w:hAnsiTheme="minorHAnsi" w:cstheme="minorBidi"/>
            <w:noProof/>
          </w:rPr>
          <w:tab/>
        </w:r>
        <w:r w:rsidR="00E95D1F" w:rsidRPr="00CF4507">
          <w:rPr>
            <w:rStyle w:val="Hipercze"/>
            <w:rFonts w:asciiTheme="minorHAnsi" w:hAnsiTheme="minorHAnsi"/>
            <w:noProof/>
          </w:rPr>
          <w:t>Zasady bezpiecznego użytkowania sprzętu stacjonarnego IT</w:t>
        </w:r>
        <w:r w:rsidR="00E95D1F" w:rsidRPr="00CF4507">
          <w:rPr>
            <w:rFonts w:asciiTheme="minorHAnsi" w:hAnsiTheme="minorHAnsi"/>
            <w:noProof/>
            <w:webHidden/>
          </w:rPr>
          <w:tab/>
        </w:r>
        <w:r w:rsidR="00E95D1F" w:rsidRPr="00CF4507">
          <w:rPr>
            <w:rFonts w:asciiTheme="minorHAnsi" w:hAnsiTheme="minorHAnsi"/>
            <w:noProof/>
            <w:webHidden/>
          </w:rPr>
          <w:fldChar w:fldCharType="begin"/>
        </w:r>
        <w:r w:rsidR="00E95D1F" w:rsidRPr="00CF4507">
          <w:rPr>
            <w:rFonts w:asciiTheme="minorHAnsi" w:hAnsiTheme="minorHAnsi"/>
            <w:noProof/>
            <w:webHidden/>
          </w:rPr>
          <w:instrText xml:space="preserve"> PAGEREF _Toc518478070 \h </w:instrText>
        </w:r>
        <w:r w:rsidR="00E95D1F" w:rsidRPr="00CF4507">
          <w:rPr>
            <w:rFonts w:asciiTheme="minorHAnsi" w:hAnsiTheme="minorHAnsi"/>
            <w:noProof/>
            <w:webHidden/>
          </w:rPr>
        </w:r>
        <w:r w:rsidR="00E95D1F" w:rsidRPr="00CF4507">
          <w:rPr>
            <w:rFonts w:asciiTheme="minorHAnsi" w:hAnsiTheme="minorHAnsi"/>
            <w:noProof/>
            <w:webHidden/>
          </w:rPr>
          <w:fldChar w:fldCharType="separate"/>
        </w:r>
        <w:r w:rsidR="00E95D1F" w:rsidRPr="00CF4507">
          <w:rPr>
            <w:rFonts w:asciiTheme="minorHAnsi" w:hAnsiTheme="minorHAnsi"/>
            <w:noProof/>
            <w:webHidden/>
          </w:rPr>
          <w:t>6</w:t>
        </w:r>
        <w:r w:rsidR="00E95D1F" w:rsidRPr="00CF4507">
          <w:rPr>
            <w:rFonts w:asciiTheme="minorHAnsi" w:hAnsiTheme="minorHAnsi"/>
            <w:noProof/>
            <w:webHidden/>
          </w:rPr>
          <w:fldChar w:fldCharType="end"/>
        </w:r>
      </w:hyperlink>
    </w:p>
    <w:p w14:paraId="4C5DAD95" w14:textId="662431B8" w:rsidR="00E95D1F" w:rsidRPr="00CF4507" w:rsidRDefault="00CF4507">
      <w:pPr>
        <w:pStyle w:val="Spistreci1"/>
        <w:rPr>
          <w:rFonts w:asciiTheme="minorHAnsi" w:eastAsiaTheme="minorEastAsia" w:hAnsiTheme="minorHAnsi" w:cstheme="minorBidi"/>
          <w:noProof/>
        </w:rPr>
      </w:pPr>
      <w:hyperlink w:anchor="_Toc518478071" w:history="1">
        <w:r w:rsidR="00E95D1F" w:rsidRPr="00CF4507">
          <w:rPr>
            <w:rStyle w:val="Hipercze"/>
            <w:rFonts w:asciiTheme="minorHAnsi" w:hAnsiTheme="minorHAnsi"/>
            <w:noProof/>
          </w:rPr>
          <w:t>3</w:t>
        </w:r>
        <w:r w:rsidR="00E95D1F" w:rsidRPr="00CF4507">
          <w:rPr>
            <w:rFonts w:asciiTheme="minorHAnsi" w:eastAsiaTheme="minorEastAsia" w:hAnsiTheme="minorHAnsi" w:cstheme="minorBidi"/>
            <w:noProof/>
          </w:rPr>
          <w:tab/>
        </w:r>
        <w:r w:rsidR="00E95D1F" w:rsidRPr="00CF4507">
          <w:rPr>
            <w:rStyle w:val="Hipercze"/>
            <w:rFonts w:asciiTheme="minorHAnsi" w:hAnsiTheme="minorHAnsi"/>
            <w:noProof/>
          </w:rPr>
          <w:t>Zasady korzystania z oprogramowania</w:t>
        </w:r>
        <w:r w:rsidR="00E95D1F" w:rsidRPr="00CF4507">
          <w:rPr>
            <w:rFonts w:asciiTheme="minorHAnsi" w:hAnsiTheme="minorHAnsi"/>
            <w:noProof/>
            <w:webHidden/>
          </w:rPr>
          <w:tab/>
        </w:r>
        <w:r w:rsidR="00E95D1F" w:rsidRPr="00CF4507">
          <w:rPr>
            <w:rFonts w:asciiTheme="minorHAnsi" w:hAnsiTheme="minorHAnsi"/>
            <w:noProof/>
            <w:webHidden/>
          </w:rPr>
          <w:fldChar w:fldCharType="begin"/>
        </w:r>
        <w:r w:rsidR="00E95D1F" w:rsidRPr="00CF4507">
          <w:rPr>
            <w:rFonts w:asciiTheme="minorHAnsi" w:hAnsiTheme="minorHAnsi"/>
            <w:noProof/>
            <w:webHidden/>
          </w:rPr>
          <w:instrText xml:space="preserve"> PAGEREF _Toc518478071 \h </w:instrText>
        </w:r>
        <w:r w:rsidR="00E95D1F" w:rsidRPr="00CF4507">
          <w:rPr>
            <w:rFonts w:asciiTheme="minorHAnsi" w:hAnsiTheme="minorHAnsi"/>
            <w:noProof/>
            <w:webHidden/>
          </w:rPr>
        </w:r>
        <w:r w:rsidR="00E95D1F" w:rsidRPr="00CF4507">
          <w:rPr>
            <w:rFonts w:asciiTheme="minorHAnsi" w:hAnsiTheme="minorHAnsi"/>
            <w:noProof/>
            <w:webHidden/>
          </w:rPr>
          <w:fldChar w:fldCharType="separate"/>
        </w:r>
        <w:r w:rsidR="00E95D1F" w:rsidRPr="00CF4507">
          <w:rPr>
            <w:rFonts w:asciiTheme="minorHAnsi" w:hAnsiTheme="minorHAnsi"/>
            <w:noProof/>
            <w:webHidden/>
          </w:rPr>
          <w:t>6</w:t>
        </w:r>
        <w:r w:rsidR="00E95D1F" w:rsidRPr="00CF4507">
          <w:rPr>
            <w:rFonts w:asciiTheme="minorHAnsi" w:hAnsiTheme="minorHAnsi"/>
            <w:noProof/>
            <w:webHidden/>
          </w:rPr>
          <w:fldChar w:fldCharType="end"/>
        </w:r>
      </w:hyperlink>
    </w:p>
    <w:p w14:paraId="40D90C83" w14:textId="0FCC7BDD" w:rsidR="00E95D1F" w:rsidRPr="00CF4507" w:rsidRDefault="00CF4507">
      <w:pPr>
        <w:pStyle w:val="Spistreci1"/>
        <w:rPr>
          <w:rFonts w:asciiTheme="minorHAnsi" w:eastAsiaTheme="minorEastAsia" w:hAnsiTheme="minorHAnsi" w:cstheme="minorBidi"/>
          <w:noProof/>
        </w:rPr>
      </w:pPr>
      <w:hyperlink w:anchor="_Toc518478072" w:history="1">
        <w:r w:rsidR="00E95D1F" w:rsidRPr="00CF4507">
          <w:rPr>
            <w:rStyle w:val="Hipercze"/>
            <w:rFonts w:asciiTheme="minorHAnsi" w:hAnsiTheme="minorHAnsi"/>
            <w:noProof/>
          </w:rPr>
          <w:t>4</w:t>
        </w:r>
        <w:r w:rsidR="00E95D1F" w:rsidRPr="00CF4507">
          <w:rPr>
            <w:rFonts w:asciiTheme="minorHAnsi" w:eastAsiaTheme="minorEastAsia" w:hAnsiTheme="minorHAnsi" w:cstheme="minorBidi"/>
            <w:noProof/>
          </w:rPr>
          <w:tab/>
        </w:r>
        <w:r w:rsidR="00E95D1F" w:rsidRPr="00CF4507">
          <w:rPr>
            <w:rStyle w:val="Hipercze"/>
            <w:rFonts w:asciiTheme="minorHAnsi" w:hAnsiTheme="minorHAnsi"/>
            <w:noProof/>
          </w:rPr>
          <w:t>Zasady korzystania z Internetu</w:t>
        </w:r>
        <w:r w:rsidR="00E95D1F" w:rsidRPr="00CF4507">
          <w:rPr>
            <w:rFonts w:asciiTheme="minorHAnsi" w:hAnsiTheme="minorHAnsi"/>
            <w:noProof/>
            <w:webHidden/>
          </w:rPr>
          <w:tab/>
        </w:r>
        <w:r w:rsidR="00E95D1F" w:rsidRPr="00CF4507">
          <w:rPr>
            <w:rFonts w:asciiTheme="minorHAnsi" w:hAnsiTheme="minorHAnsi"/>
            <w:noProof/>
            <w:webHidden/>
          </w:rPr>
          <w:fldChar w:fldCharType="begin"/>
        </w:r>
        <w:r w:rsidR="00E95D1F" w:rsidRPr="00CF4507">
          <w:rPr>
            <w:rFonts w:asciiTheme="minorHAnsi" w:hAnsiTheme="minorHAnsi"/>
            <w:noProof/>
            <w:webHidden/>
          </w:rPr>
          <w:instrText xml:space="preserve"> PAGEREF _Toc518478072 \h </w:instrText>
        </w:r>
        <w:r w:rsidR="00E95D1F" w:rsidRPr="00CF4507">
          <w:rPr>
            <w:rFonts w:asciiTheme="minorHAnsi" w:hAnsiTheme="minorHAnsi"/>
            <w:noProof/>
            <w:webHidden/>
          </w:rPr>
        </w:r>
        <w:r w:rsidR="00E95D1F" w:rsidRPr="00CF4507">
          <w:rPr>
            <w:rFonts w:asciiTheme="minorHAnsi" w:hAnsiTheme="minorHAnsi"/>
            <w:noProof/>
            <w:webHidden/>
          </w:rPr>
          <w:fldChar w:fldCharType="separate"/>
        </w:r>
        <w:r w:rsidR="00E95D1F" w:rsidRPr="00CF4507">
          <w:rPr>
            <w:rFonts w:asciiTheme="minorHAnsi" w:hAnsiTheme="minorHAnsi"/>
            <w:noProof/>
            <w:webHidden/>
          </w:rPr>
          <w:t>7</w:t>
        </w:r>
        <w:r w:rsidR="00E95D1F" w:rsidRPr="00CF4507">
          <w:rPr>
            <w:rFonts w:asciiTheme="minorHAnsi" w:hAnsiTheme="minorHAnsi"/>
            <w:noProof/>
            <w:webHidden/>
          </w:rPr>
          <w:fldChar w:fldCharType="end"/>
        </w:r>
      </w:hyperlink>
    </w:p>
    <w:p w14:paraId="61C1E032" w14:textId="596C6C80" w:rsidR="00E95D1F" w:rsidRPr="00CF4507" w:rsidRDefault="00CF4507">
      <w:pPr>
        <w:pStyle w:val="Spistreci1"/>
        <w:rPr>
          <w:rFonts w:asciiTheme="minorHAnsi" w:eastAsiaTheme="minorEastAsia" w:hAnsiTheme="minorHAnsi" w:cstheme="minorBidi"/>
          <w:noProof/>
        </w:rPr>
      </w:pPr>
      <w:hyperlink w:anchor="_Toc518478073" w:history="1">
        <w:r w:rsidR="00E95D1F" w:rsidRPr="00CF4507">
          <w:rPr>
            <w:rStyle w:val="Hipercze"/>
            <w:rFonts w:asciiTheme="minorHAnsi" w:hAnsiTheme="minorHAnsi"/>
            <w:noProof/>
          </w:rPr>
          <w:t>5</w:t>
        </w:r>
        <w:r w:rsidR="00E95D1F" w:rsidRPr="00CF4507">
          <w:rPr>
            <w:rFonts w:asciiTheme="minorHAnsi" w:eastAsiaTheme="minorEastAsia" w:hAnsiTheme="minorHAnsi" w:cstheme="minorBidi"/>
            <w:noProof/>
          </w:rPr>
          <w:tab/>
        </w:r>
        <w:r w:rsidR="00E95D1F" w:rsidRPr="00CF4507">
          <w:rPr>
            <w:rStyle w:val="Hipercze"/>
            <w:rFonts w:asciiTheme="minorHAnsi" w:hAnsiTheme="minorHAnsi"/>
            <w:noProof/>
          </w:rPr>
          <w:t>Zasady korzystania z poczty elektronicznej</w:t>
        </w:r>
        <w:r w:rsidR="00E95D1F" w:rsidRPr="00CF4507">
          <w:rPr>
            <w:rFonts w:asciiTheme="minorHAnsi" w:hAnsiTheme="minorHAnsi"/>
            <w:noProof/>
            <w:webHidden/>
          </w:rPr>
          <w:tab/>
        </w:r>
        <w:r w:rsidR="00E95D1F" w:rsidRPr="00CF4507">
          <w:rPr>
            <w:rFonts w:asciiTheme="minorHAnsi" w:hAnsiTheme="minorHAnsi"/>
            <w:noProof/>
            <w:webHidden/>
          </w:rPr>
          <w:fldChar w:fldCharType="begin"/>
        </w:r>
        <w:r w:rsidR="00E95D1F" w:rsidRPr="00CF4507">
          <w:rPr>
            <w:rFonts w:asciiTheme="minorHAnsi" w:hAnsiTheme="minorHAnsi"/>
            <w:noProof/>
            <w:webHidden/>
          </w:rPr>
          <w:instrText xml:space="preserve"> PAGEREF _Toc518478073 \h </w:instrText>
        </w:r>
        <w:r w:rsidR="00E95D1F" w:rsidRPr="00CF4507">
          <w:rPr>
            <w:rFonts w:asciiTheme="minorHAnsi" w:hAnsiTheme="minorHAnsi"/>
            <w:noProof/>
            <w:webHidden/>
          </w:rPr>
        </w:r>
        <w:r w:rsidR="00E95D1F" w:rsidRPr="00CF4507">
          <w:rPr>
            <w:rFonts w:asciiTheme="minorHAnsi" w:hAnsiTheme="minorHAnsi"/>
            <w:noProof/>
            <w:webHidden/>
          </w:rPr>
          <w:fldChar w:fldCharType="separate"/>
        </w:r>
        <w:r w:rsidR="00E95D1F" w:rsidRPr="00CF4507">
          <w:rPr>
            <w:rFonts w:asciiTheme="minorHAnsi" w:hAnsiTheme="minorHAnsi"/>
            <w:noProof/>
            <w:webHidden/>
          </w:rPr>
          <w:t>8</w:t>
        </w:r>
        <w:r w:rsidR="00E95D1F" w:rsidRPr="00CF4507">
          <w:rPr>
            <w:rFonts w:asciiTheme="minorHAnsi" w:hAnsiTheme="minorHAnsi"/>
            <w:noProof/>
            <w:webHidden/>
          </w:rPr>
          <w:fldChar w:fldCharType="end"/>
        </w:r>
      </w:hyperlink>
    </w:p>
    <w:p w14:paraId="65C2B980" w14:textId="205E9076" w:rsidR="00E95D1F" w:rsidRPr="00CF4507" w:rsidRDefault="00CF4507">
      <w:pPr>
        <w:pStyle w:val="Spistreci1"/>
        <w:rPr>
          <w:rFonts w:asciiTheme="minorHAnsi" w:eastAsiaTheme="minorEastAsia" w:hAnsiTheme="minorHAnsi" w:cstheme="minorBidi"/>
          <w:noProof/>
        </w:rPr>
      </w:pPr>
      <w:hyperlink w:anchor="_Toc518478074" w:history="1">
        <w:r w:rsidR="00E95D1F" w:rsidRPr="00CF4507">
          <w:rPr>
            <w:rStyle w:val="Hipercze"/>
            <w:rFonts w:asciiTheme="minorHAnsi" w:hAnsiTheme="minorHAnsi"/>
            <w:noProof/>
          </w:rPr>
          <w:t>6</w:t>
        </w:r>
        <w:r w:rsidR="00E95D1F" w:rsidRPr="00CF4507">
          <w:rPr>
            <w:rFonts w:asciiTheme="minorHAnsi" w:eastAsiaTheme="minorEastAsia" w:hAnsiTheme="minorHAnsi" w:cstheme="minorBidi"/>
            <w:noProof/>
          </w:rPr>
          <w:tab/>
        </w:r>
        <w:r w:rsidR="00E95D1F" w:rsidRPr="00CF4507">
          <w:rPr>
            <w:rStyle w:val="Hipercze"/>
            <w:rFonts w:asciiTheme="minorHAnsi" w:hAnsiTheme="minorHAnsi"/>
            <w:noProof/>
          </w:rPr>
          <w:t>Ochrona antywirusowa</w:t>
        </w:r>
        <w:r w:rsidR="00E95D1F" w:rsidRPr="00CF4507">
          <w:rPr>
            <w:rFonts w:asciiTheme="minorHAnsi" w:hAnsiTheme="minorHAnsi"/>
            <w:noProof/>
            <w:webHidden/>
          </w:rPr>
          <w:tab/>
        </w:r>
        <w:r w:rsidR="00E95D1F" w:rsidRPr="00CF4507">
          <w:rPr>
            <w:rFonts w:asciiTheme="minorHAnsi" w:hAnsiTheme="minorHAnsi"/>
            <w:noProof/>
            <w:webHidden/>
          </w:rPr>
          <w:fldChar w:fldCharType="begin"/>
        </w:r>
        <w:r w:rsidR="00E95D1F" w:rsidRPr="00CF4507">
          <w:rPr>
            <w:rFonts w:asciiTheme="minorHAnsi" w:hAnsiTheme="minorHAnsi"/>
            <w:noProof/>
            <w:webHidden/>
          </w:rPr>
          <w:instrText xml:space="preserve"> PAGEREF _Toc518478074 \h </w:instrText>
        </w:r>
        <w:r w:rsidR="00E95D1F" w:rsidRPr="00CF4507">
          <w:rPr>
            <w:rFonts w:asciiTheme="minorHAnsi" w:hAnsiTheme="minorHAnsi"/>
            <w:noProof/>
            <w:webHidden/>
          </w:rPr>
        </w:r>
        <w:r w:rsidR="00E95D1F" w:rsidRPr="00CF4507">
          <w:rPr>
            <w:rFonts w:asciiTheme="minorHAnsi" w:hAnsiTheme="minorHAnsi"/>
            <w:noProof/>
            <w:webHidden/>
          </w:rPr>
          <w:fldChar w:fldCharType="separate"/>
        </w:r>
        <w:r w:rsidR="00E95D1F" w:rsidRPr="00CF4507">
          <w:rPr>
            <w:rFonts w:asciiTheme="minorHAnsi" w:hAnsiTheme="minorHAnsi"/>
            <w:noProof/>
            <w:webHidden/>
          </w:rPr>
          <w:t>9</w:t>
        </w:r>
        <w:r w:rsidR="00E95D1F" w:rsidRPr="00CF4507">
          <w:rPr>
            <w:rFonts w:asciiTheme="minorHAnsi" w:hAnsiTheme="minorHAnsi"/>
            <w:noProof/>
            <w:webHidden/>
          </w:rPr>
          <w:fldChar w:fldCharType="end"/>
        </w:r>
      </w:hyperlink>
    </w:p>
    <w:p w14:paraId="7A534D72" w14:textId="58BB13B8" w:rsidR="00E95D1F" w:rsidRPr="00CF4507" w:rsidRDefault="00CF4507">
      <w:pPr>
        <w:pStyle w:val="Spistreci1"/>
        <w:rPr>
          <w:rFonts w:asciiTheme="minorHAnsi" w:eastAsiaTheme="minorEastAsia" w:hAnsiTheme="minorHAnsi" w:cstheme="minorBidi"/>
          <w:noProof/>
        </w:rPr>
      </w:pPr>
      <w:hyperlink w:anchor="_Toc518478075" w:history="1">
        <w:r w:rsidR="00E95D1F" w:rsidRPr="00CF4507">
          <w:rPr>
            <w:rStyle w:val="Hipercze"/>
            <w:rFonts w:asciiTheme="minorHAnsi" w:hAnsiTheme="minorHAnsi"/>
            <w:noProof/>
          </w:rPr>
          <w:t>7</w:t>
        </w:r>
        <w:r w:rsidR="00E95D1F" w:rsidRPr="00CF4507">
          <w:rPr>
            <w:rFonts w:asciiTheme="minorHAnsi" w:eastAsiaTheme="minorEastAsia" w:hAnsiTheme="minorHAnsi" w:cstheme="minorBidi"/>
            <w:noProof/>
          </w:rPr>
          <w:tab/>
        </w:r>
        <w:r w:rsidR="00E95D1F" w:rsidRPr="00CF4507">
          <w:rPr>
            <w:rStyle w:val="Hipercze"/>
            <w:rFonts w:asciiTheme="minorHAnsi" w:hAnsiTheme="minorHAnsi"/>
            <w:noProof/>
          </w:rPr>
          <w:t>Nadawanie upoważnień i uprawnień do przetwarzania danych osobowych</w:t>
        </w:r>
        <w:r w:rsidR="00E95D1F" w:rsidRPr="00CF4507">
          <w:rPr>
            <w:rFonts w:asciiTheme="minorHAnsi" w:hAnsiTheme="minorHAnsi"/>
            <w:noProof/>
            <w:webHidden/>
          </w:rPr>
          <w:tab/>
        </w:r>
        <w:r w:rsidR="00E95D1F" w:rsidRPr="00CF4507">
          <w:rPr>
            <w:rFonts w:asciiTheme="minorHAnsi" w:hAnsiTheme="minorHAnsi"/>
            <w:noProof/>
            <w:webHidden/>
          </w:rPr>
          <w:fldChar w:fldCharType="begin"/>
        </w:r>
        <w:r w:rsidR="00E95D1F" w:rsidRPr="00CF4507">
          <w:rPr>
            <w:rFonts w:asciiTheme="minorHAnsi" w:hAnsiTheme="minorHAnsi"/>
            <w:noProof/>
            <w:webHidden/>
          </w:rPr>
          <w:instrText xml:space="preserve"> PAGEREF _Toc518478075 \h </w:instrText>
        </w:r>
        <w:r w:rsidR="00E95D1F" w:rsidRPr="00CF4507">
          <w:rPr>
            <w:rFonts w:asciiTheme="minorHAnsi" w:hAnsiTheme="minorHAnsi"/>
            <w:noProof/>
            <w:webHidden/>
          </w:rPr>
        </w:r>
        <w:r w:rsidR="00E95D1F" w:rsidRPr="00CF4507">
          <w:rPr>
            <w:rFonts w:asciiTheme="minorHAnsi" w:hAnsiTheme="minorHAnsi"/>
            <w:noProof/>
            <w:webHidden/>
          </w:rPr>
          <w:fldChar w:fldCharType="separate"/>
        </w:r>
        <w:r w:rsidR="00E95D1F" w:rsidRPr="00CF4507">
          <w:rPr>
            <w:rFonts w:asciiTheme="minorHAnsi" w:hAnsiTheme="minorHAnsi"/>
            <w:noProof/>
            <w:webHidden/>
          </w:rPr>
          <w:t>10</w:t>
        </w:r>
        <w:r w:rsidR="00E95D1F" w:rsidRPr="00CF4507">
          <w:rPr>
            <w:rFonts w:asciiTheme="minorHAnsi" w:hAnsiTheme="minorHAnsi"/>
            <w:noProof/>
            <w:webHidden/>
          </w:rPr>
          <w:fldChar w:fldCharType="end"/>
        </w:r>
      </w:hyperlink>
    </w:p>
    <w:p w14:paraId="68CF0878" w14:textId="32F1E534" w:rsidR="00E95D1F" w:rsidRPr="00CF4507" w:rsidRDefault="00CF4507">
      <w:pPr>
        <w:pStyle w:val="Spistreci1"/>
        <w:rPr>
          <w:rFonts w:asciiTheme="minorHAnsi" w:eastAsiaTheme="minorEastAsia" w:hAnsiTheme="minorHAnsi" w:cstheme="minorBidi"/>
          <w:noProof/>
        </w:rPr>
      </w:pPr>
      <w:hyperlink w:anchor="_Toc518478076" w:history="1">
        <w:r w:rsidR="00E95D1F" w:rsidRPr="00CF4507">
          <w:rPr>
            <w:rStyle w:val="Hipercze"/>
            <w:rFonts w:asciiTheme="minorHAnsi" w:hAnsiTheme="minorHAnsi"/>
            <w:noProof/>
          </w:rPr>
          <w:t>8</w:t>
        </w:r>
        <w:r w:rsidR="00E95D1F" w:rsidRPr="00CF4507">
          <w:rPr>
            <w:rFonts w:asciiTheme="minorHAnsi" w:eastAsiaTheme="minorEastAsia" w:hAnsiTheme="minorHAnsi" w:cstheme="minorBidi"/>
            <w:noProof/>
          </w:rPr>
          <w:tab/>
        </w:r>
        <w:r w:rsidR="00E95D1F" w:rsidRPr="00CF4507">
          <w:rPr>
            <w:rStyle w:val="Hipercze"/>
            <w:rFonts w:asciiTheme="minorHAnsi" w:hAnsiTheme="minorHAnsi"/>
            <w:noProof/>
          </w:rPr>
          <w:t>Polityka haseł</w:t>
        </w:r>
        <w:r w:rsidR="00E95D1F" w:rsidRPr="00CF4507">
          <w:rPr>
            <w:rFonts w:asciiTheme="minorHAnsi" w:hAnsiTheme="minorHAnsi"/>
            <w:noProof/>
            <w:webHidden/>
          </w:rPr>
          <w:tab/>
        </w:r>
        <w:r w:rsidR="00E95D1F" w:rsidRPr="00CF4507">
          <w:rPr>
            <w:rFonts w:asciiTheme="minorHAnsi" w:hAnsiTheme="minorHAnsi"/>
            <w:noProof/>
            <w:webHidden/>
          </w:rPr>
          <w:fldChar w:fldCharType="begin"/>
        </w:r>
        <w:r w:rsidR="00E95D1F" w:rsidRPr="00CF4507">
          <w:rPr>
            <w:rFonts w:asciiTheme="minorHAnsi" w:hAnsiTheme="minorHAnsi"/>
            <w:noProof/>
            <w:webHidden/>
          </w:rPr>
          <w:instrText xml:space="preserve"> PAGEREF _Toc518478076 \h </w:instrText>
        </w:r>
        <w:r w:rsidR="00E95D1F" w:rsidRPr="00CF4507">
          <w:rPr>
            <w:rFonts w:asciiTheme="minorHAnsi" w:hAnsiTheme="minorHAnsi"/>
            <w:noProof/>
            <w:webHidden/>
          </w:rPr>
        </w:r>
        <w:r w:rsidR="00E95D1F" w:rsidRPr="00CF4507">
          <w:rPr>
            <w:rFonts w:asciiTheme="minorHAnsi" w:hAnsiTheme="minorHAnsi"/>
            <w:noProof/>
            <w:webHidden/>
          </w:rPr>
          <w:fldChar w:fldCharType="separate"/>
        </w:r>
        <w:r w:rsidR="00E95D1F" w:rsidRPr="00CF4507">
          <w:rPr>
            <w:rFonts w:asciiTheme="minorHAnsi" w:hAnsiTheme="minorHAnsi"/>
            <w:noProof/>
            <w:webHidden/>
          </w:rPr>
          <w:t>10</w:t>
        </w:r>
        <w:r w:rsidR="00E95D1F" w:rsidRPr="00CF4507">
          <w:rPr>
            <w:rFonts w:asciiTheme="minorHAnsi" w:hAnsiTheme="minorHAnsi"/>
            <w:noProof/>
            <w:webHidden/>
          </w:rPr>
          <w:fldChar w:fldCharType="end"/>
        </w:r>
      </w:hyperlink>
    </w:p>
    <w:p w14:paraId="6984DFBF" w14:textId="283C943C" w:rsidR="00E95D1F" w:rsidRPr="00CF4507" w:rsidRDefault="00CF4507">
      <w:pPr>
        <w:pStyle w:val="Spistreci1"/>
        <w:rPr>
          <w:rFonts w:asciiTheme="minorHAnsi" w:eastAsiaTheme="minorEastAsia" w:hAnsiTheme="minorHAnsi" w:cstheme="minorBidi"/>
          <w:noProof/>
        </w:rPr>
      </w:pPr>
      <w:hyperlink w:anchor="_Toc518478077" w:history="1">
        <w:r w:rsidR="00E95D1F" w:rsidRPr="00CF4507">
          <w:rPr>
            <w:rStyle w:val="Hipercze"/>
            <w:rFonts w:asciiTheme="minorHAnsi" w:hAnsiTheme="minorHAnsi"/>
            <w:noProof/>
          </w:rPr>
          <w:t>9</w:t>
        </w:r>
        <w:r w:rsidR="00E95D1F" w:rsidRPr="00CF4507">
          <w:rPr>
            <w:rFonts w:asciiTheme="minorHAnsi" w:eastAsiaTheme="minorEastAsia" w:hAnsiTheme="minorHAnsi" w:cstheme="minorBidi"/>
            <w:noProof/>
          </w:rPr>
          <w:tab/>
        </w:r>
        <w:r w:rsidR="00E95D1F" w:rsidRPr="00CF4507">
          <w:rPr>
            <w:rStyle w:val="Hipercze"/>
            <w:rFonts w:asciiTheme="minorHAnsi" w:hAnsiTheme="minorHAnsi"/>
            <w:noProof/>
          </w:rPr>
          <w:t>Procedura rozpoczęcia, zawieszenia i zakończenia pracy</w:t>
        </w:r>
        <w:r w:rsidR="00E95D1F" w:rsidRPr="00CF4507">
          <w:rPr>
            <w:rFonts w:asciiTheme="minorHAnsi" w:hAnsiTheme="minorHAnsi"/>
            <w:noProof/>
            <w:webHidden/>
          </w:rPr>
          <w:tab/>
        </w:r>
        <w:r w:rsidR="00E95D1F" w:rsidRPr="00CF4507">
          <w:rPr>
            <w:rFonts w:asciiTheme="minorHAnsi" w:hAnsiTheme="minorHAnsi"/>
            <w:noProof/>
            <w:webHidden/>
          </w:rPr>
          <w:fldChar w:fldCharType="begin"/>
        </w:r>
        <w:r w:rsidR="00E95D1F" w:rsidRPr="00CF4507">
          <w:rPr>
            <w:rFonts w:asciiTheme="minorHAnsi" w:hAnsiTheme="minorHAnsi"/>
            <w:noProof/>
            <w:webHidden/>
          </w:rPr>
          <w:instrText xml:space="preserve"> PAGEREF _Toc518478077 \h </w:instrText>
        </w:r>
        <w:r w:rsidR="00E95D1F" w:rsidRPr="00CF4507">
          <w:rPr>
            <w:rFonts w:asciiTheme="minorHAnsi" w:hAnsiTheme="minorHAnsi"/>
            <w:noProof/>
            <w:webHidden/>
          </w:rPr>
        </w:r>
        <w:r w:rsidR="00E95D1F" w:rsidRPr="00CF4507">
          <w:rPr>
            <w:rFonts w:asciiTheme="minorHAnsi" w:hAnsiTheme="minorHAnsi"/>
            <w:noProof/>
            <w:webHidden/>
          </w:rPr>
          <w:fldChar w:fldCharType="separate"/>
        </w:r>
        <w:r w:rsidR="00E95D1F" w:rsidRPr="00CF4507">
          <w:rPr>
            <w:rFonts w:asciiTheme="minorHAnsi" w:hAnsiTheme="minorHAnsi"/>
            <w:noProof/>
            <w:webHidden/>
          </w:rPr>
          <w:t>11</w:t>
        </w:r>
        <w:r w:rsidR="00E95D1F" w:rsidRPr="00CF4507">
          <w:rPr>
            <w:rFonts w:asciiTheme="minorHAnsi" w:hAnsiTheme="minorHAnsi"/>
            <w:noProof/>
            <w:webHidden/>
          </w:rPr>
          <w:fldChar w:fldCharType="end"/>
        </w:r>
      </w:hyperlink>
    </w:p>
    <w:p w14:paraId="2988A1C4" w14:textId="25149113" w:rsidR="00E95D1F" w:rsidRPr="00CF4507" w:rsidRDefault="00CF4507">
      <w:pPr>
        <w:pStyle w:val="Spistreci1"/>
        <w:rPr>
          <w:rFonts w:asciiTheme="minorHAnsi" w:eastAsiaTheme="minorEastAsia" w:hAnsiTheme="minorHAnsi" w:cstheme="minorBidi"/>
          <w:noProof/>
        </w:rPr>
      </w:pPr>
      <w:hyperlink w:anchor="_Toc518478078" w:history="1">
        <w:r w:rsidR="00E95D1F" w:rsidRPr="00CF4507">
          <w:rPr>
            <w:rStyle w:val="Hipercze"/>
            <w:rFonts w:asciiTheme="minorHAnsi" w:hAnsiTheme="minorHAnsi"/>
            <w:noProof/>
          </w:rPr>
          <w:t>10</w:t>
        </w:r>
        <w:r w:rsidR="00E95D1F" w:rsidRPr="00CF4507">
          <w:rPr>
            <w:rFonts w:asciiTheme="minorHAnsi" w:eastAsiaTheme="minorEastAsia" w:hAnsiTheme="minorHAnsi" w:cstheme="minorBidi"/>
            <w:noProof/>
          </w:rPr>
          <w:tab/>
        </w:r>
        <w:r w:rsidR="00E95D1F" w:rsidRPr="00CF4507">
          <w:rPr>
            <w:rStyle w:val="Hipercze"/>
            <w:rFonts w:asciiTheme="minorHAnsi" w:hAnsiTheme="minorHAnsi"/>
            <w:noProof/>
          </w:rPr>
          <w:t>Postępowanie z elektronicznymi nośnikami zawierającymi dane osobowe</w:t>
        </w:r>
        <w:r w:rsidR="00E95D1F" w:rsidRPr="00CF4507">
          <w:rPr>
            <w:rFonts w:asciiTheme="minorHAnsi" w:hAnsiTheme="minorHAnsi"/>
            <w:noProof/>
            <w:webHidden/>
          </w:rPr>
          <w:tab/>
        </w:r>
        <w:r w:rsidR="00E95D1F" w:rsidRPr="00CF4507">
          <w:rPr>
            <w:rFonts w:asciiTheme="minorHAnsi" w:hAnsiTheme="minorHAnsi"/>
            <w:noProof/>
            <w:webHidden/>
          </w:rPr>
          <w:fldChar w:fldCharType="begin"/>
        </w:r>
        <w:r w:rsidR="00E95D1F" w:rsidRPr="00CF4507">
          <w:rPr>
            <w:rFonts w:asciiTheme="minorHAnsi" w:hAnsiTheme="minorHAnsi"/>
            <w:noProof/>
            <w:webHidden/>
          </w:rPr>
          <w:instrText xml:space="preserve"> PAGEREF _Toc518478078 \h </w:instrText>
        </w:r>
        <w:r w:rsidR="00E95D1F" w:rsidRPr="00CF4507">
          <w:rPr>
            <w:rFonts w:asciiTheme="minorHAnsi" w:hAnsiTheme="minorHAnsi"/>
            <w:noProof/>
            <w:webHidden/>
          </w:rPr>
        </w:r>
        <w:r w:rsidR="00E95D1F" w:rsidRPr="00CF4507">
          <w:rPr>
            <w:rFonts w:asciiTheme="minorHAnsi" w:hAnsiTheme="minorHAnsi"/>
            <w:noProof/>
            <w:webHidden/>
          </w:rPr>
          <w:fldChar w:fldCharType="separate"/>
        </w:r>
        <w:r w:rsidR="00E95D1F" w:rsidRPr="00CF4507">
          <w:rPr>
            <w:rFonts w:asciiTheme="minorHAnsi" w:hAnsiTheme="minorHAnsi"/>
            <w:noProof/>
            <w:webHidden/>
          </w:rPr>
          <w:t>11</w:t>
        </w:r>
        <w:r w:rsidR="00E95D1F" w:rsidRPr="00CF4507">
          <w:rPr>
            <w:rFonts w:asciiTheme="minorHAnsi" w:hAnsiTheme="minorHAnsi"/>
            <w:noProof/>
            <w:webHidden/>
          </w:rPr>
          <w:fldChar w:fldCharType="end"/>
        </w:r>
      </w:hyperlink>
    </w:p>
    <w:p w14:paraId="79B2ADF2" w14:textId="04D37CA5" w:rsidR="00E95D1F" w:rsidRPr="00CF4507" w:rsidRDefault="00CF4507">
      <w:pPr>
        <w:pStyle w:val="Spistreci1"/>
        <w:rPr>
          <w:rFonts w:asciiTheme="minorHAnsi" w:eastAsiaTheme="minorEastAsia" w:hAnsiTheme="minorHAnsi" w:cstheme="minorBidi"/>
          <w:noProof/>
        </w:rPr>
      </w:pPr>
      <w:hyperlink w:anchor="_Toc518478079" w:history="1">
        <w:r w:rsidR="00E95D1F" w:rsidRPr="00CF4507">
          <w:rPr>
            <w:rStyle w:val="Hipercze"/>
            <w:rFonts w:asciiTheme="minorHAnsi" w:hAnsiTheme="minorHAnsi"/>
            <w:noProof/>
          </w:rPr>
          <w:t>11</w:t>
        </w:r>
        <w:r w:rsidR="00E95D1F" w:rsidRPr="00CF4507">
          <w:rPr>
            <w:rFonts w:asciiTheme="minorHAnsi" w:eastAsiaTheme="minorEastAsia" w:hAnsiTheme="minorHAnsi" w:cstheme="minorBidi"/>
            <w:noProof/>
          </w:rPr>
          <w:tab/>
        </w:r>
        <w:r w:rsidR="00E95D1F" w:rsidRPr="00CF4507">
          <w:rPr>
            <w:rStyle w:val="Hipercze"/>
            <w:rFonts w:asciiTheme="minorHAnsi" w:hAnsiTheme="minorHAnsi"/>
            <w:noProof/>
          </w:rPr>
          <w:t>Postępowanie z danymi osobowymi w wersji papierowej</w:t>
        </w:r>
        <w:r w:rsidR="00E95D1F" w:rsidRPr="00CF4507">
          <w:rPr>
            <w:rFonts w:asciiTheme="minorHAnsi" w:hAnsiTheme="minorHAnsi"/>
            <w:noProof/>
            <w:webHidden/>
          </w:rPr>
          <w:tab/>
        </w:r>
        <w:r w:rsidR="00E95D1F" w:rsidRPr="00CF4507">
          <w:rPr>
            <w:rFonts w:asciiTheme="minorHAnsi" w:hAnsiTheme="minorHAnsi"/>
            <w:noProof/>
            <w:webHidden/>
          </w:rPr>
          <w:fldChar w:fldCharType="begin"/>
        </w:r>
        <w:r w:rsidR="00E95D1F" w:rsidRPr="00CF4507">
          <w:rPr>
            <w:rFonts w:asciiTheme="minorHAnsi" w:hAnsiTheme="minorHAnsi"/>
            <w:noProof/>
            <w:webHidden/>
          </w:rPr>
          <w:instrText xml:space="preserve"> PAGEREF _Toc518478079 \h </w:instrText>
        </w:r>
        <w:r w:rsidR="00E95D1F" w:rsidRPr="00CF4507">
          <w:rPr>
            <w:rFonts w:asciiTheme="minorHAnsi" w:hAnsiTheme="minorHAnsi"/>
            <w:noProof/>
            <w:webHidden/>
          </w:rPr>
        </w:r>
        <w:r w:rsidR="00E95D1F" w:rsidRPr="00CF4507">
          <w:rPr>
            <w:rFonts w:asciiTheme="minorHAnsi" w:hAnsiTheme="minorHAnsi"/>
            <w:noProof/>
            <w:webHidden/>
          </w:rPr>
          <w:fldChar w:fldCharType="separate"/>
        </w:r>
        <w:r w:rsidR="00E95D1F" w:rsidRPr="00CF4507">
          <w:rPr>
            <w:rFonts w:asciiTheme="minorHAnsi" w:hAnsiTheme="minorHAnsi"/>
            <w:noProof/>
            <w:webHidden/>
          </w:rPr>
          <w:t>12</w:t>
        </w:r>
        <w:r w:rsidR="00E95D1F" w:rsidRPr="00CF4507">
          <w:rPr>
            <w:rFonts w:asciiTheme="minorHAnsi" w:hAnsiTheme="minorHAnsi"/>
            <w:noProof/>
            <w:webHidden/>
          </w:rPr>
          <w:fldChar w:fldCharType="end"/>
        </w:r>
      </w:hyperlink>
    </w:p>
    <w:p w14:paraId="56C823A2" w14:textId="313450C6" w:rsidR="00E95D1F" w:rsidRPr="00CF4507" w:rsidRDefault="00CF4507">
      <w:pPr>
        <w:pStyle w:val="Spistreci1"/>
        <w:rPr>
          <w:rFonts w:asciiTheme="minorHAnsi" w:eastAsiaTheme="minorEastAsia" w:hAnsiTheme="minorHAnsi" w:cstheme="minorBidi"/>
          <w:noProof/>
        </w:rPr>
      </w:pPr>
      <w:hyperlink w:anchor="_Toc518478080" w:history="1">
        <w:r w:rsidR="00E95D1F" w:rsidRPr="00CF4507">
          <w:rPr>
            <w:rStyle w:val="Hipercze"/>
            <w:rFonts w:asciiTheme="minorHAnsi" w:hAnsiTheme="minorHAnsi"/>
            <w:noProof/>
          </w:rPr>
          <w:t>12</w:t>
        </w:r>
        <w:r w:rsidR="00E95D1F" w:rsidRPr="00CF4507">
          <w:rPr>
            <w:rFonts w:asciiTheme="minorHAnsi" w:eastAsiaTheme="minorEastAsia" w:hAnsiTheme="minorHAnsi" w:cstheme="minorBidi"/>
            <w:noProof/>
          </w:rPr>
          <w:tab/>
        </w:r>
        <w:r w:rsidR="00E95D1F" w:rsidRPr="00CF4507">
          <w:rPr>
            <w:rStyle w:val="Hipercze"/>
            <w:rFonts w:asciiTheme="minorHAnsi" w:hAnsiTheme="minorHAnsi"/>
            <w:noProof/>
          </w:rPr>
          <w:t>Polityka kluczy</w:t>
        </w:r>
        <w:r w:rsidR="00E95D1F" w:rsidRPr="00CF4507">
          <w:rPr>
            <w:rFonts w:asciiTheme="minorHAnsi" w:hAnsiTheme="minorHAnsi"/>
            <w:noProof/>
            <w:webHidden/>
          </w:rPr>
          <w:tab/>
        </w:r>
        <w:r w:rsidR="00E95D1F" w:rsidRPr="00CF4507">
          <w:rPr>
            <w:rFonts w:asciiTheme="minorHAnsi" w:hAnsiTheme="minorHAnsi"/>
            <w:noProof/>
            <w:webHidden/>
          </w:rPr>
          <w:fldChar w:fldCharType="begin"/>
        </w:r>
        <w:r w:rsidR="00E95D1F" w:rsidRPr="00CF4507">
          <w:rPr>
            <w:rFonts w:asciiTheme="minorHAnsi" w:hAnsiTheme="minorHAnsi"/>
            <w:noProof/>
            <w:webHidden/>
          </w:rPr>
          <w:instrText xml:space="preserve"> PAGEREF _Toc518478080 \h </w:instrText>
        </w:r>
        <w:r w:rsidR="00E95D1F" w:rsidRPr="00CF4507">
          <w:rPr>
            <w:rFonts w:asciiTheme="minorHAnsi" w:hAnsiTheme="minorHAnsi"/>
            <w:noProof/>
            <w:webHidden/>
          </w:rPr>
        </w:r>
        <w:r w:rsidR="00E95D1F" w:rsidRPr="00CF4507">
          <w:rPr>
            <w:rFonts w:asciiTheme="minorHAnsi" w:hAnsiTheme="minorHAnsi"/>
            <w:noProof/>
            <w:webHidden/>
          </w:rPr>
          <w:fldChar w:fldCharType="separate"/>
        </w:r>
        <w:r w:rsidR="00E95D1F" w:rsidRPr="00CF4507">
          <w:rPr>
            <w:rFonts w:asciiTheme="minorHAnsi" w:hAnsiTheme="minorHAnsi"/>
            <w:noProof/>
            <w:webHidden/>
          </w:rPr>
          <w:t>12</w:t>
        </w:r>
        <w:r w:rsidR="00E95D1F" w:rsidRPr="00CF4507">
          <w:rPr>
            <w:rFonts w:asciiTheme="minorHAnsi" w:hAnsiTheme="minorHAnsi"/>
            <w:noProof/>
            <w:webHidden/>
          </w:rPr>
          <w:fldChar w:fldCharType="end"/>
        </w:r>
      </w:hyperlink>
    </w:p>
    <w:p w14:paraId="570BEE78" w14:textId="42BDF201" w:rsidR="00E95D1F" w:rsidRPr="00CF4507" w:rsidRDefault="00CF4507">
      <w:pPr>
        <w:pStyle w:val="Spistreci1"/>
        <w:rPr>
          <w:rFonts w:asciiTheme="minorHAnsi" w:eastAsiaTheme="minorEastAsia" w:hAnsiTheme="minorHAnsi" w:cstheme="minorBidi"/>
          <w:noProof/>
        </w:rPr>
      </w:pPr>
      <w:hyperlink w:anchor="_Toc518478081" w:history="1">
        <w:r w:rsidR="00E95D1F" w:rsidRPr="00CF4507">
          <w:rPr>
            <w:rStyle w:val="Hipercze"/>
            <w:rFonts w:asciiTheme="minorHAnsi" w:hAnsiTheme="minorHAnsi"/>
            <w:noProof/>
          </w:rPr>
          <w:t>13</w:t>
        </w:r>
        <w:r w:rsidR="00E95D1F" w:rsidRPr="00CF4507">
          <w:rPr>
            <w:rFonts w:asciiTheme="minorHAnsi" w:eastAsiaTheme="minorEastAsia" w:hAnsiTheme="minorHAnsi" w:cstheme="minorBidi"/>
            <w:noProof/>
          </w:rPr>
          <w:tab/>
        </w:r>
        <w:r w:rsidR="00E95D1F" w:rsidRPr="00CF4507">
          <w:rPr>
            <w:rStyle w:val="Hipercze"/>
            <w:rFonts w:asciiTheme="minorHAnsi" w:hAnsiTheme="minorHAnsi"/>
            <w:noProof/>
          </w:rPr>
          <w:t>Zapewnienie poufności danych osobowych</w:t>
        </w:r>
        <w:r w:rsidR="00E95D1F" w:rsidRPr="00CF4507">
          <w:rPr>
            <w:rFonts w:asciiTheme="minorHAnsi" w:hAnsiTheme="minorHAnsi"/>
            <w:noProof/>
            <w:webHidden/>
          </w:rPr>
          <w:tab/>
        </w:r>
        <w:r w:rsidR="00E95D1F" w:rsidRPr="00CF4507">
          <w:rPr>
            <w:rFonts w:asciiTheme="minorHAnsi" w:hAnsiTheme="minorHAnsi"/>
            <w:noProof/>
            <w:webHidden/>
          </w:rPr>
          <w:fldChar w:fldCharType="begin"/>
        </w:r>
        <w:r w:rsidR="00E95D1F" w:rsidRPr="00CF4507">
          <w:rPr>
            <w:rFonts w:asciiTheme="minorHAnsi" w:hAnsiTheme="minorHAnsi"/>
            <w:noProof/>
            <w:webHidden/>
          </w:rPr>
          <w:instrText xml:space="preserve"> PAGEREF _Toc518478081 \h </w:instrText>
        </w:r>
        <w:r w:rsidR="00E95D1F" w:rsidRPr="00CF4507">
          <w:rPr>
            <w:rFonts w:asciiTheme="minorHAnsi" w:hAnsiTheme="minorHAnsi"/>
            <w:noProof/>
            <w:webHidden/>
          </w:rPr>
        </w:r>
        <w:r w:rsidR="00E95D1F" w:rsidRPr="00CF4507">
          <w:rPr>
            <w:rFonts w:asciiTheme="minorHAnsi" w:hAnsiTheme="minorHAnsi"/>
            <w:noProof/>
            <w:webHidden/>
          </w:rPr>
          <w:fldChar w:fldCharType="separate"/>
        </w:r>
        <w:r w:rsidR="00E95D1F" w:rsidRPr="00CF4507">
          <w:rPr>
            <w:rFonts w:asciiTheme="minorHAnsi" w:hAnsiTheme="minorHAnsi"/>
            <w:noProof/>
            <w:webHidden/>
          </w:rPr>
          <w:t>13</w:t>
        </w:r>
        <w:r w:rsidR="00E95D1F" w:rsidRPr="00CF4507">
          <w:rPr>
            <w:rFonts w:asciiTheme="minorHAnsi" w:hAnsiTheme="minorHAnsi"/>
            <w:noProof/>
            <w:webHidden/>
          </w:rPr>
          <w:fldChar w:fldCharType="end"/>
        </w:r>
      </w:hyperlink>
    </w:p>
    <w:p w14:paraId="7FC84BA7" w14:textId="2344ED09" w:rsidR="00E95D1F" w:rsidRPr="00CF4507" w:rsidRDefault="00CF4507">
      <w:pPr>
        <w:pStyle w:val="Spistreci1"/>
        <w:rPr>
          <w:rFonts w:asciiTheme="minorHAnsi" w:eastAsiaTheme="minorEastAsia" w:hAnsiTheme="minorHAnsi" w:cstheme="minorBidi"/>
          <w:noProof/>
        </w:rPr>
      </w:pPr>
      <w:hyperlink w:anchor="_Toc518478082" w:history="1">
        <w:r w:rsidR="00E95D1F" w:rsidRPr="00CF4507">
          <w:rPr>
            <w:rStyle w:val="Hipercze"/>
            <w:rFonts w:asciiTheme="minorHAnsi" w:hAnsiTheme="minorHAnsi"/>
            <w:noProof/>
          </w:rPr>
          <w:t>14</w:t>
        </w:r>
        <w:r w:rsidR="00E95D1F" w:rsidRPr="00CF4507">
          <w:rPr>
            <w:rFonts w:asciiTheme="minorHAnsi" w:eastAsiaTheme="minorEastAsia" w:hAnsiTheme="minorHAnsi" w:cstheme="minorBidi"/>
            <w:noProof/>
          </w:rPr>
          <w:tab/>
        </w:r>
        <w:r w:rsidR="00E95D1F" w:rsidRPr="00CF4507">
          <w:rPr>
            <w:rStyle w:val="Hipercze"/>
            <w:rFonts w:asciiTheme="minorHAnsi" w:hAnsiTheme="minorHAnsi"/>
            <w:noProof/>
          </w:rPr>
          <w:t>Skrócona instrukcja postępowania w przypadku naruszenia ochrony danych osobowych</w:t>
        </w:r>
        <w:r w:rsidR="00E95D1F" w:rsidRPr="00CF4507">
          <w:rPr>
            <w:rFonts w:asciiTheme="minorHAnsi" w:hAnsiTheme="minorHAnsi"/>
            <w:noProof/>
            <w:webHidden/>
          </w:rPr>
          <w:tab/>
        </w:r>
        <w:r w:rsidR="00E95D1F" w:rsidRPr="00CF4507">
          <w:rPr>
            <w:rFonts w:asciiTheme="minorHAnsi" w:hAnsiTheme="minorHAnsi"/>
            <w:noProof/>
            <w:webHidden/>
          </w:rPr>
          <w:fldChar w:fldCharType="begin"/>
        </w:r>
        <w:r w:rsidR="00E95D1F" w:rsidRPr="00CF4507">
          <w:rPr>
            <w:rFonts w:asciiTheme="minorHAnsi" w:hAnsiTheme="minorHAnsi"/>
            <w:noProof/>
            <w:webHidden/>
          </w:rPr>
          <w:instrText xml:space="preserve"> PAGEREF _Toc518478082 \h </w:instrText>
        </w:r>
        <w:r w:rsidR="00E95D1F" w:rsidRPr="00CF4507">
          <w:rPr>
            <w:rFonts w:asciiTheme="minorHAnsi" w:hAnsiTheme="minorHAnsi"/>
            <w:noProof/>
            <w:webHidden/>
          </w:rPr>
        </w:r>
        <w:r w:rsidR="00E95D1F" w:rsidRPr="00CF4507">
          <w:rPr>
            <w:rFonts w:asciiTheme="minorHAnsi" w:hAnsiTheme="minorHAnsi"/>
            <w:noProof/>
            <w:webHidden/>
          </w:rPr>
          <w:fldChar w:fldCharType="separate"/>
        </w:r>
        <w:r w:rsidR="00E95D1F" w:rsidRPr="00CF4507">
          <w:rPr>
            <w:rFonts w:asciiTheme="minorHAnsi" w:hAnsiTheme="minorHAnsi"/>
            <w:noProof/>
            <w:webHidden/>
          </w:rPr>
          <w:t>14</w:t>
        </w:r>
        <w:r w:rsidR="00E95D1F" w:rsidRPr="00CF4507">
          <w:rPr>
            <w:rFonts w:asciiTheme="minorHAnsi" w:hAnsiTheme="minorHAnsi"/>
            <w:noProof/>
            <w:webHidden/>
          </w:rPr>
          <w:fldChar w:fldCharType="end"/>
        </w:r>
      </w:hyperlink>
    </w:p>
    <w:p w14:paraId="420B529C" w14:textId="5AD084BE" w:rsidR="00E95D1F" w:rsidRPr="00CF4507" w:rsidRDefault="00CF4507">
      <w:pPr>
        <w:pStyle w:val="Spistreci1"/>
        <w:rPr>
          <w:rFonts w:asciiTheme="minorHAnsi" w:eastAsiaTheme="minorEastAsia" w:hAnsiTheme="minorHAnsi" w:cstheme="minorBidi"/>
          <w:noProof/>
        </w:rPr>
      </w:pPr>
      <w:hyperlink w:anchor="_Toc518478083" w:history="1">
        <w:r w:rsidR="00E95D1F" w:rsidRPr="00CF4507">
          <w:rPr>
            <w:rStyle w:val="Hipercze"/>
            <w:rFonts w:asciiTheme="minorHAnsi" w:hAnsiTheme="minorHAnsi"/>
            <w:noProof/>
          </w:rPr>
          <w:t>15</w:t>
        </w:r>
        <w:r w:rsidR="00E95D1F" w:rsidRPr="00CF4507">
          <w:rPr>
            <w:rFonts w:asciiTheme="minorHAnsi" w:eastAsiaTheme="minorEastAsia" w:hAnsiTheme="minorHAnsi" w:cstheme="minorBidi"/>
            <w:noProof/>
          </w:rPr>
          <w:tab/>
        </w:r>
        <w:r w:rsidR="00E95D1F" w:rsidRPr="00CF4507">
          <w:rPr>
            <w:rStyle w:val="Hipercze"/>
            <w:rFonts w:asciiTheme="minorHAnsi" w:hAnsiTheme="minorHAnsi"/>
            <w:noProof/>
          </w:rPr>
          <w:t>Postępowanie dyscyplinarne</w:t>
        </w:r>
        <w:r w:rsidR="00E95D1F" w:rsidRPr="00CF4507">
          <w:rPr>
            <w:rFonts w:asciiTheme="minorHAnsi" w:hAnsiTheme="minorHAnsi"/>
            <w:noProof/>
            <w:webHidden/>
          </w:rPr>
          <w:tab/>
        </w:r>
        <w:r w:rsidR="00E95D1F" w:rsidRPr="00CF4507">
          <w:rPr>
            <w:rFonts w:asciiTheme="minorHAnsi" w:hAnsiTheme="minorHAnsi"/>
            <w:noProof/>
            <w:webHidden/>
          </w:rPr>
          <w:fldChar w:fldCharType="begin"/>
        </w:r>
        <w:r w:rsidR="00E95D1F" w:rsidRPr="00CF4507">
          <w:rPr>
            <w:rFonts w:asciiTheme="minorHAnsi" w:hAnsiTheme="minorHAnsi"/>
            <w:noProof/>
            <w:webHidden/>
          </w:rPr>
          <w:instrText xml:space="preserve"> PAGEREF _Toc518478083 \h </w:instrText>
        </w:r>
        <w:r w:rsidR="00E95D1F" w:rsidRPr="00CF4507">
          <w:rPr>
            <w:rFonts w:asciiTheme="minorHAnsi" w:hAnsiTheme="minorHAnsi"/>
            <w:noProof/>
            <w:webHidden/>
          </w:rPr>
        </w:r>
        <w:r w:rsidR="00E95D1F" w:rsidRPr="00CF4507">
          <w:rPr>
            <w:rFonts w:asciiTheme="minorHAnsi" w:hAnsiTheme="minorHAnsi"/>
            <w:noProof/>
            <w:webHidden/>
          </w:rPr>
          <w:fldChar w:fldCharType="separate"/>
        </w:r>
        <w:r w:rsidR="00E95D1F" w:rsidRPr="00CF4507">
          <w:rPr>
            <w:rFonts w:asciiTheme="minorHAnsi" w:hAnsiTheme="minorHAnsi"/>
            <w:noProof/>
            <w:webHidden/>
          </w:rPr>
          <w:t>15</w:t>
        </w:r>
        <w:r w:rsidR="00E95D1F" w:rsidRPr="00CF4507">
          <w:rPr>
            <w:rFonts w:asciiTheme="minorHAnsi" w:hAnsiTheme="minorHAnsi"/>
            <w:noProof/>
            <w:webHidden/>
          </w:rPr>
          <w:fldChar w:fldCharType="end"/>
        </w:r>
      </w:hyperlink>
    </w:p>
    <w:p w14:paraId="0D6E4898" w14:textId="428019B4" w:rsidR="000B4E65" w:rsidRPr="00CF4507" w:rsidRDefault="000B4E65" w:rsidP="00E05E6C">
      <w:pPr>
        <w:spacing w:line="360" w:lineRule="auto"/>
        <w:jc w:val="both"/>
        <w:rPr>
          <w:rFonts w:asciiTheme="minorHAnsi" w:hAnsiTheme="minorHAnsi" w:cs="Arial"/>
        </w:rPr>
      </w:pPr>
      <w:r w:rsidRPr="00CF4507">
        <w:rPr>
          <w:rFonts w:asciiTheme="minorHAnsi" w:hAnsiTheme="minorHAnsi" w:cs="Arial"/>
        </w:rPr>
        <w:fldChar w:fldCharType="end"/>
      </w:r>
    </w:p>
    <w:p w14:paraId="15938EB5" w14:textId="3CE45E14" w:rsidR="00E05E6C" w:rsidRPr="00CF4507" w:rsidRDefault="00E05E6C" w:rsidP="00E05E6C">
      <w:pPr>
        <w:spacing w:line="360" w:lineRule="auto"/>
        <w:jc w:val="both"/>
        <w:rPr>
          <w:rFonts w:asciiTheme="minorHAnsi" w:hAnsiTheme="minorHAnsi" w:cs="Arial"/>
        </w:rPr>
      </w:pPr>
      <w:bookmarkStart w:id="0" w:name="_Toc182391144"/>
    </w:p>
    <w:p w14:paraId="1FF9FA16" w14:textId="6FA4518A" w:rsidR="00E05E6C" w:rsidRDefault="00E05E6C" w:rsidP="00E05E6C">
      <w:pPr>
        <w:spacing w:line="360" w:lineRule="auto"/>
        <w:jc w:val="both"/>
        <w:rPr>
          <w:rFonts w:asciiTheme="minorHAnsi" w:hAnsiTheme="minorHAnsi" w:cs="Arial"/>
        </w:rPr>
      </w:pPr>
    </w:p>
    <w:p w14:paraId="0DD91306" w14:textId="5BBB8959" w:rsidR="00E05E6C" w:rsidRDefault="00E05E6C" w:rsidP="00E05E6C">
      <w:pPr>
        <w:spacing w:line="360" w:lineRule="auto"/>
        <w:jc w:val="both"/>
        <w:rPr>
          <w:rFonts w:asciiTheme="minorHAnsi" w:hAnsiTheme="minorHAnsi" w:cs="Arial"/>
        </w:rPr>
      </w:pPr>
    </w:p>
    <w:p w14:paraId="4490EFB4" w14:textId="0748941A" w:rsidR="00E05E6C" w:rsidRDefault="00E05E6C" w:rsidP="00E05E6C">
      <w:pPr>
        <w:spacing w:line="360" w:lineRule="auto"/>
        <w:jc w:val="both"/>
        <w:rPr>
          <w:rFonts w:asciiTheme="minorHAnsi" w:hAnsiTheme="minorHAnsi" w:cs="Arial"/>
        </w:rPr>
      </w:pPr>
    </w:p>
    <w:p w14:paraId="06665668" w14:textId="1F0D86A9" w:rsidR="00E05E6C" w:rsidRDefault="00E05E6C" w:rsidP="00E05E6C">
      <w:pPr>
        <w:spacing w:line="360" w:lineRule="auto"/>
        <w:jc w:val="both"/>
        <w:rPr>
          <w:rFonts w:asciiTheme="minorHAnsi" w:hAnsiTheme="minorHAnsi" w:cs="Arial"/>
        </w:rPr>
      </w:pPr>
    </w:p>
    <w:p w14:paraId="64F3C1AE" w14:textId="765A2A91" w:rsidR="00E05E6C" w:rsidRDefault="00E05E6C" w:rsidP="00E05E6C">
      <w:pPr>
        <w:spacing w:line="360" w:lineRule="auto"/>
        <w:jc w:val="both"/>
        <w:rPr>
          <w:rFonts w:asciiTheme="minorHAnsi" w:hAnsiTheme="minorHAnsi" w:cs="Arial"/>
        </w:rPr>
      </w:pPr>
    </w:p>
    <w:p w14:paraId="7C1FEE44" w14:textId="70048EA0" w:rsidR="00E05E6C" w:rsidRDefault="00E05E6C" w:rsidP="00E05E6C">
      <w:pPr>
        <w:spacing w:line="360" w:lineRule="auto"/>
        <w:jc w:val="both"/>
        <w:rPr>
          <w:rFonts w:asciiTheme="minorHAnsi" w:hAnsiTheme="minorHAnsi" w:cs="Arial"/>
        </w:rPr>
      </w:pPr>
    </w:p>
    <w:p w14:paraId="79E08DED" w14:textId="36B1BC67" w:rsidR="00E05E6C" w:rsidRDefault="00E05E6C" w:rsidP="00E05E6C">
      <w:pPr>
        <w:spacing w:line="360" w:lineRule="auto"/>
        <w:jc w:val="both"/>
        <w:rPr>
          <w:rFonts w:asciiTheme="minorHAnsi" w:hAnsiTheme="minorHAnsi" w:cs="Arial"/>
        </w:rPr>
      </w:pPr>
    </w:p>
    <w:p w14:paraId="5B958645" w14:textId="067C0D57" w:rsidR="00E05E6C" w:rsidRDefault="00E05E6C" w:rsidP="00E05E6C">
      <w:pPr>
        <w:spacing w:line="360" w:lineRule="auto"/>
        <w:jc w:val="both"/>
        <w:rPr>
          <w:rFonts w:asciiTheme="minorHAnsi" w:hAnsiTheme="minorHAnsi" w:cs="Arial"/>
        </w:rPr>
      </w:pPr>
    </w:p>
    <w:p w14:paraId="601875C8" w14:textId="256B55D2" w:rsidR="00E05E6C" w:rsidRDefault="00E05E6C" w:rsidP="00E05E6C">
      <w:pPr>
        <w:spacing w:line="360" w:lineRule="auto"/>
        <w:jc w:val="both"/>
        <w:rPr>
          <w:rFonts w:asciiTheme="minorHAnsi" w:hAnsiTheme="minorHAnsi" w:cs="Arial"/>
        </w:rPr>
      </w:pPr>
    </w:p>
    <w:p w14:paraId="21C81CCD" w14:textId="1505B134" w:rsidR="00E05E6C" w:rsidRDefault="00E05E6C" w:rsidP="00E05E6C">
      <w:pPr>
        <w:spacing w:line="360" w:lineRule="auto"/>
        <w:jc w:val="both"/>
        <w:rPr>
          <w:rFonts w:asciiTheme="minorHAnsi" w:hAnsiTheme="minorHAnsi" w:cs="Arial"/>
        </w:rPr>
      </w:pPr>
    </w:p>
    <w:p w14:paraId="166BCB5F" w14:textId="4065A6D2" w:rsidR="00E05E6C" w:rsidRDefault="00E05E6C" w:rsidP="00E05E6C">
      <w:pPr>
        <w:spacing w:line="360" w:lineRule="auto"/>
        <w:jc w:val="both"/>
        <w:rPr>
          <w:rFonts w:asciiTheme="minorHAnsi" w:hAnsiTheme="minorHAnsi" w:cs="Arial"/>
        </w:rPr>
      </w:pPr>
    </w:p>
    <w:p w14:paraId="16BD9FAE" w14:textId="03A3A471" w:rsidR="00E05E6C" w:rsidRDefault="00E05E6C" w:rsidP="00E05E6C">
      <w:pPr>
        <w:spacing w:line="360" w:lineRule="auto"/>
        <w:jc w:val="both"/>
        <w:rPr>
          <w:rFonts w:asciiTheme="minorHAnsi" w:hAnsiTheme="minorHAnsi" w:cs="Arial"/>
        </w:rPr>
      </w:pPr>
    </w:p>
    <w:p w14:paraId="3189DE1E" w14:textId="77777777" w:rsidR="00E05E6C" w:rsidRDefault="00E05E6C" w:rsidP="00E05E6C">
      <w:pPr>
        <w:pStyle w:val="Tekstpodstawowy"/>
        <w:spacing w:line="360" w:lineRule="auto"/>
        <w:rPr>
          <w:rFonts w:asciiTheme="minorHAnsi" w:hAnsiTheme="minorHAnsi" w:cs="Arial"/>
        </w:rPr>
      </w:pPr>
      <w:r w:rsidRPr="00106CD2">
        <w:rPr>
          <w:rFonts w:asciiTheme="minorHAnsi" w:hAnsiTheme="minorHAnsi" w:cs="Arial"/>
        </w:rPr>
        <w:lastRenderedPageBreak/>
        <w:t xml:space="preserve">Niniejszy regulamin stanowi wyciąg najistotniejszych </w:t>
      </w:r>
      <w:r>
        <w:rPr>
          <w:rFonts w:asciiTheme="minorHAnsi" w:hAnsiTheme="minorHAnsi" w:cs="Arial"/>
        </w:rPr>
        <w:t>zasad</w:t>
      </w:r>
      <w:r w:rsidRPr="00106CD2">
        <w:rPr>
          <w:rFonts w:asciiTheme="minorHAnsi" w:hAnsiTheme="minorHAnsi" w:cs="Arial"/>
        </w:rPr>
        <w:t xml:space="preserve"> zawartych w Polityce  Ochrony Danych Osobowych</w:t>
      </w:r>
      <w:r>
        <w:rPr>
          <w:rFonts w:asciiTheme="minorHAnsi" w:hAnsiTheme="minorHAnsi" w:cs="Arial"/>
        </w:rPr>
        <w:t xml:space="preserve"> wraz z </w:t>
      </w:r>
      <w:r w:rsidRPr="00106CD2">
        <w:rPr>
          <w:rFonts w:asciiTheme="minorHAnsi" w:hAnsiTheme="minorHAnsi" w:cs="Arial"/>
        </w:rPr>
        <w:t>Instrukcj</w:t>
      </w:r>
      <w:r>
        <w:rPr>
          <w:rFonts w:asciiTheme="minorHAnsi" w:hAnsiTheme="minorHAnsi" w:cs="Arial"/>
        </w:rPr>
        <w:t xml:space="preserve">ą </w:t>
      </w:r>
      <w:r w:rsidRPr="00106CD2">
        <w:rPr>
          <w:rFonts w:asciiTheme="minorHAnsi" w:hAnsiTheme="minorHAnsi" w:cs="Arial"/>
        </w:rPr>
        <w:t xml:space="preserve">zarządzania systemem informatycznym. </w:t>
      </w:r>
    </w:p>
    <w:p w14:paraId="60644307" w14:textId="016C446E" w:rsidR="00E05E6C" w:rsidRDefault="00E05E6C" w:rsidP="00E05E6C">
      <w:pPr>
        <w:pStyle w:val="Tekstpodstawowy"/>
        <w:spacing w:line="360" w:lineRule="auto"/>
        <w:rPr>
          <w:rFonts w:asciiTheme="minorHAnsi" w:hAnsiTheme="minorHAnsi" w:cs="Arial"/>
        </w:rPr>
      </w:pPr>
      <w:r w:rsidRPr="00106CD2">
        <w:rPr>
          <w:rFonts w:asciiTheme="minorHAnsi" w:hAnsiTheme="minorHAnsi" w:cs="Arial"/>
        </w:rPr>
        <w:t xml:space="preserve">Obowiązuje </w:t>
      </w:r>
      <w:r>
        <w:rPr>
          <w:rFonts w:asciiTheme="minorHAnsi" w:hAnsiTheme="minorHAnsi" w:cs="Arial"/>
        </w:rPr>
        <w:t xml:space="preserve">wszystkich </w:t>
      </w:r>
      <w:r w:rsidRPr="00106CD2">
        <w:rPr>
          <w:rFonts w:asciiTheme="minorHAnsi" w:hAnsiTheme="minorHAnsi" w:cs="Arial"/>
        </w:rPr>
        <w:t>pracowników</w:t>
      </w:r>
      <w:r>
        <w:rPr>
          <w:rFonts w:asciiTheme="minorHAnsi" w:hAnsiTheme="minorHAnsi" w:cs="Arial"/>
        </w:rPr>
        <w:t xml:space="preserve">, </w:t>
      </w:r>
      <w:r w:rsidRPr="00106CD2">
        <w:rPr>
          <w:rFonts w:asciiTheme="minorHAnsi" w:hAnsiTheme="minorHAnsi" w:cs="Arial"/>
        </w:rPr>
        <w:t>mających upoważnienia do przetwarzania danych osobowych.</w:t>
      </w:r>
    </w:p>
    <w:p w14:paraId="2CB3BD90" w14:textId="77777777" w:rsidR="00E05E6C" w:rsidRPr="00E05E6C" w:rsidRDefault="00E05E6C" w:rsidP="00E05E6C">
      <w:pPr>
        <w:spacing w:line="360" w:lineRule="auto"/>
        <w:jc w:val="both"/>
        <w:rPr>
          <w:rFonts w:asciiTheme="minorHAnsi" w:hAnsiTheme="minorHAnsi" w:cs="Arial"/>
        </w:rPr>
      </w:pPr>
    </w:p>
    <w:p w14:paraId="6C329DD2" w14:textId="1ECF6648" w:rsidR="00106CD2" w:rsidRDefault="00106CD2" w:rsidP="00E05E6C">
      <w:pPr>
        <w:pStyle w:val="Nagwek1"/>
        <w:spacing w:line="360" w:lineRule="auto"/>
        <w:jc w:val="both"/>
        <w:rPr>
          <w:rFonts w:asciiTheme="minorHAnsi" w:hAnsiTheme="minorHAnsi"/>
        </w:rPr>
      </w:pPr>
      <w:bookmarkStart w:id="1" w:name="_Toc518478069"/>
      <w:r>
        <w:rPr>
          <w:rFonts w:asciiTheme="minorHAnsi" w:hAnsiTheme="minorHAnsi"/>
        </w:rPr>
        <w:t>Definicje</w:t>
      </w:r>
      <w:bookmarkEnd w:id="1"/>
    </w:p>
    <w:p w14:paraId="088CB2CC" w14:textId="762C949C" w:rsidR="00106CD2" w:rsidRPr="00E05E6C" w:rsidRDefault="00106CD2" w:rsidP="00E05E6C">
      <w:pPr>
        <w:widowControl w:val="0"/>
        <w:numPr>
          <w:ilvl w:val="0"/>
          <w:numId w:val="15"/>
        </w:numPr>
        <w:tabs>
          <w:tab w:val="clear" w:pos="786"/>
          <w:tab w:val="num" w:pos="720"/>
        </w:tabs>
        <w:suppressAutoHyphens/>
        <w:spacing w:line="360" w:lineRule="auto"/>
        <w:ind w:left="720"/>
        <w:jc w:val="both"/>
        <w:rPr>
          <w:rFonts w:asciiTheme="minorHAnsi" w:hAnsiTheme="minorHAnsi" w:cs="Arial"/>
        </w:rPr>
      </w:pPr>
      <w:r w:rsidRPr="00464260">
        <w:rPr>
          <w:rFonts w:asciiTheme="minorHAnsi" w:hAnsiTheme="minorHAnsi" w:cs="Arial"/>
          <w:b/>
        </w:rPr>
        <w:t>Polityka</w:t>
      </w:r>
      <w:r w:rsidRPr="00464260">
        <w:rPr>
          <w:rFonts w:asciiTheme="minorHAnsi" w:hAnsiTheme="minorHAnsi" w:cs="Arial"/>
        </w:rPr>
        <w:t xml:space="preserve"> –to Polityk</w:t>
      </w:r>
      <w:r w:rsidR="00E05E6C" w:rsidRPr="00464260">
        <w:rPr>
          <w:rFonts w:asciiTheme="minorHAnsi" w:hAnsiTheme="minorHAnsi" w:cs="Arial"/>
        </w:rPr>
        <w:t xml:space="preserve">a </w:t>
      </w:r>
      <w:r w:rsidRPr="00464260">
        <w:rPr>
          <w:rFonts w:asciiTheme="minorHAnsi" w:hAnsiTheme="minorHAnsi" w:cs="Arial"/>
        </w:rPr>
        <w:t xml:space="preserve">Ochrony Danych Osobowych w </w:t>
      </w:r>
      <w:r w:rsidR="00464260" w:rsidRPr="00464260">
        <w:rPr>
          <w:rFonts w:asciiTheme="minorHAnsi" w:hAnsiTheme="minorHAnsi" w:cs="Arial"/>
        </w:rPr>
        <w:t xml:space="preserve">Urzędzie Gminy </w:t>
      </w:r>
      <w:r w:rsidR="00CF4507">
        <w:rPr>
          <w:rFonts w:asciiTheme="minorHAnsi" w:hAnsiTheme="minorHAnsi" w:cs="Arial"/>
        </w:rPr>
        <w:t>Radzanów</w:t>
      </w:r>
      <w:r w:rsidR="00E05E6C" w:rsidRPr="00E52BDE">
        <w:rPr>
          <w:rFonts w:asciiTheme="minorHAnsi" w:hAnsiTheme="minorHAnsi" w:cs="Arial"/>
        </w:rPr>
        <w:t>;</w:t>
      </w:r>
    </w:p>
    <w:p w14:paraId="636151A5" w14:textId="7945F56F" w:rsidR="00E05E6C" w:rsidRPr="00994E71" w:rsidRDefault="00E05E6C" w:rsidP="00E05E6C">
      <w:pPr>
        <w:widowControl w:val="0"/>
        <w:numPr>
          <w:ilvl w:val="0"/>
          <w:numId w:val="15"/>
        </w:numPr>
        <w:tabs>
          <w:tab w:val="clear" w:pos="786"/>
          <w:tab w:val="num" w:pos="720"/>
        </w:tabs>
        <w:suppressAutoHyphens/>
        <w:spacing w:line="360" w:lineRule="auto"/>
        <w:ind w:left="720"/>
        <w:jc w:val="both"/>
        <w:rPr>
          <w:rFonts w:asciiTheme="minorHAnsi" w:hAnsiTheme="minorHAnsi" w:cs="Arial"/>
        </w:rPr>
      </w:pPr>
      <w:r>
        <w:rPr>
          <w:rFonts w:asciiTheme="minorHAnsi" w:hAnsiTheme="minorHAnsi" w:cs="Arial"/>
          <w:b/>
        </w:rPr>
        <w:t>Instrukcja</w:t>
      </w:r>
      <w:r w:rsidRPr="00E05E6C">
        <w:rPr>
          <w:rFonts w:asciiTheme="minorHAnsi" w:hAnsiTheme="minorHAnsi" w:cs="Arial"/>
        </w:rPr>
        <w:t>-</w:t>
      </w:r>
      <w:r>
        <w:rPr>
          <w:rFonts w:asciiTheme="minorHAnsi" w:hAnsiTheme="minorHAnsi" w:cs="Arial"/>
        </w:rPr>
        <w:t xml:space="preserve"> to Instrukcja zarządzania systemem informatycznym przetwarzającym dane osobowe w </w:t>
      </w:r>
      <w:r w:rsidR="00464260" w:rsidRPr="00464260">
        <w:rPr>
          <w:rFonts w:asciiTheme="minorHAnsi" w:hAnsiTheme="minorHAnsi" w:cs="Arial"/>
        </w:rPr>
        <w:t xml:space="preserve">Urzędzie Gminy </w:t>
      </w:r>
      <w:r w:rsidR="00CF4507">
        <w:rPr>
          <w:rFonts w:asciiTheme="minorHAnsi" w:hAnsiTheme="minorHAnsi" w:cs="Arial"/>
        </w:rPr>
        <w:t>Radzanów</w:t>
      </w:r>
      <w:r w:rsidRPr="00464260">
        <w:rPr>
          <w:rFonts w:asciiTheme="minorHAnsi" w:hAnsiTheme="minorHAnsi" w:cs="Arial"/>
        </w:rPr>
        <w:t>;</w:t>
      </w:r>
    </w:p>
    <w:p w14:paraId="18B3F67B" w14:textId="0515547B" w:rsidR="00106CD2" w:rsidRPr="00464260" w:rsidRDefault="00106CD2" w:rsidP="00E05E6C">
      <w:pPr>
        <w:widowControl w:val="0"/>
        <w:numPr>
          <w:ilvl w:val="0"/>
          <w:numId w:val="15"/>
        </w:numPr>
        <w:tabs>
          <w:tab w:val="clear" w:pos="786"/>
          <w:tab w:val="num" w:pos="720"/>
        </w:tabs>
        <w:suppressAutoHyphens/>
        <w:spacing w:line="360" w:lineRule="auto"/>
        <w:ind w:left="720"/>
        <w:jc w:val="both"/>
        <w:rPr>
          <w:rFonts w:asciiTheme="minorHAnsi" w:hAnsiTheme="minorHAnsi" w:cs="Arial"/>
        </w:rPr>
      </w:pPr>
      <w:r w:rsidRPr="00994E71">
        <w:rPr>
          <w:rFonts w:asciiTheme="minorHAnsi" w:hAnsiTheme="minorHAnsi" w:cs="Arial"/>
          <w:b/>
        </w:rPr>
        <w:t>Administrator</w:t>
      </w:r>
      <w:r w:rsidRPr="00464260">
        <w:rPr>
          <w:rFonts w:asciiTheme="minorHAnsi" w:hAnsiTheme="minorHAnsi" w:cs="Arial"/>
        </w:rPr>
        <w:t xml:space="preserve">– </w:t>
      </w:r>
      <w:r w:rsidR="00464260" w:rsidRPr="00464260">
        <w:rPr>
          <w:rFonts w:asciiTheme="minorHAnsi" w:hAnsiTheme="minorHAnsi" w:cs="Arial"/>
        </w:rPr>
        <w:t xml:space="preserve">Urząd Gminy </w:t>
      </w:r>
      <w:r w:rsidR="00CF4507">
        <w:rPr>
          <w:rFonts w:asciiTheme="minorHAnsi" w:hAnsiTheme="minorHAnsi" w:cs="Arial"/>
        </w:rPr>
        <w:t>Radzanów</w:t>
      </w:r>
      <w:r w:rsidRPr="00464260">
        <w:rPr>
          <w:rFonts w:asciiTheme="minorHAnsi" w:hAnsiTheme="minorHAnsi" w:cs="Arial"/>
        </w:rPr>
        <w:t>, decydujący o celach i środkach przetwarzania danych osobowych;</w:t>
      </w:r>
    </w:p>
    <w:p w14:paraId="4B039344" w14:textId="7AB60125" w:rsidR="00106CD2" w:rsidRPr="00464260" w:rsidRDefault="00106CD2" w:rsidP="00E05E6C">
      <w:pPr>
        <w:widowControl w:val="0"/>
        <w:numPr>
          <w:ilvl w:val="0"/>
          <w:numId w:val="15"/>
        </w:numPr>
        <w:tabs>
          <w:tab w:val="clear" w:pos="786"/>
          <w:tab w:val="num" w:pos="720"/>
        </w:tabs>
        <w:suppressAutoHyphens/>
        <w:spacing w:line="360" w:lineRule="auto"/>
        <w:ind w:left="720"/>
        <w:jc w:val="both"/>
        <w:rPr>
          <w:rFonts w:asciiTheme="minorHAnsi" w:hAnsiTheme="minorHAnsi" w:cs="Arial"/>
        </w:rPr>
      </w:pPr>
      <w:r w:rsidRPr="00464260">
        <w:rPr>
          <w:rFonts w:asciiTheme="minorHAnsi" w:hAnsiTheme="minorHAnsi" w:cs="Arial"/>
          <w:b/>
        </w:rPr>
        <w:t>Inspektor Ochrony Danych (IOD)</w:t>
      </w:r>
      <w:r w:rsidRPr="00464260">
        <w:rPr>
          <w:rFonts w:asciiTheme="minorHAnsi" w:hAnsiTheme="minorHAnsi" w:cs="Arial"/>
        </w:rPr>
        <w:t xml:space="preserve"> – osoba powołana przez </w:t>
      </w:r>
      <w:r w:rsidR="00464260" w:rsidRPr="00464260">
        <w:rPr>
          <w:rFonts w:asciiTheme="minorHAnsi" w:hAnsiTheme="minorHAnsi" w:cs="Arial"/>
        </w:rPr>
        <w:t>Wójta</w:t>
      </w:r>
      <w:r w:rsidRPr="00464260">
        <w:rPr>
          <w:rFonts w:asciiTheme="minorHAnsi" w:hAnsiTheme="minorHAnsi" w:cs="Arial"/>
        </w:rPr>
        <w:t xml:space="preserve"> </w:t>
      </w:r>
      <w:r w:rsidR="00464260" w:rsidRPr="00464260">
        <w:rPr>
          <w:rFonts w:asciiTheme="minorHAnsi" w:hAnsiTheme="minorHAnsi" w:cs="Arial"/>
        </w:rPr>
        <w:t xml:space="preserve">Urzędu Gminy </w:t>
      </w:r>
      <w:r w:rsidR="00CF4507">
        <w:rPr>
          <w:rFonts w:asciiTheme="minorHAnsi" w:hAnsiTheme="minorHAnsi" w:cs="Arial"/>
        </w:rPr>
        <w:t>Radzanów</w:t>
      </w:r>
      <w:r w:rsidRPr="00464260">
        <w:rPr>
          <w:rFonts w:asciiTheme="minorHAnsi" w:hAnsiTheme="minorHAnsi" w:cs="Arial"/>
        </w:rPr>
        <w:t>, odpowiedzialny za organizację ochrony danych osobowych.</w:t>
      </w:r>
    </w:p>
    <w:p w14:paraId="63357596" w14:textId="77777777" w:rsidR="00106CD2" w:rsidRPr="00994E71" w:rsidRDefault="00106CD2" w:rsidP="00E05E6C">
      <w:pPr>
        <w:widowControl w:val="0"/>
        <w:numPr>
          <w:ilvl w:val="0"/>
          <w:numId w:val="15"/>
        </w:numPr>
        <w:tabs>
          <w:tab w:val="clear" w:pos="786"/>
          <w:tab w:val="num" w:pos="720"/>
        </w:tabs>
        <w:suppressAutoHyphens/>
        <w:spacing w:line="360" w:lineRule="auto"/>
        <w:ind w:left="720"/>
        <w:jc w:val="both"/>
        <w:rPr>
          <w:rFonts w:asciiTheme="minorHAnsi" w:hAnsiTheme="minorHAnsi" w:cs="Arial"/>
        </w:rPr>
      </w:pPr>
      <w:r w:rsidRPr="00994E71">
        <w:rPr>
          <w:rFonts w:asciiTheme="minorHAnsi" w:hAnsiTheme="minorHAnsi" w:cs="Arial"/>
          <w:b/>
        </w:rPr>
        <w:t xml:space="preserve">RODO </w:t>
      </w:r>
      <w:r w:rsidRPr="00994E71">
        <w:rPr>
          <w:rFonts w:asciiTheme="minorHAnsi" w:hAnsiTheme="minorHAnsi" w:cs="Arial"/>
        </w:rPr>
        <w:t>– rozporządzenie parlamentu europejskiego i Rady (UE) 2016/679 w sprawie ochrony osób fizycznych w związku z przetwarzaniem danych osobowych i w sprawie swobodnego przepływu takich danych oraz uchylenia Dyrektywy 95/46 z dnia 27 kwietnia 2016 r. (Dz. Urz. UE L 119 z 04.05.2016);</w:t>
      </w:r>
    </w:p>
    <w:p w14:paraId="14ECEC30" w14:textId="77777777" w:rsidR="00106CD2" w:rsidRPr="00994E71" w:rsidRDefault="00106CD2" w:rsidP="00E05E6C">
      <w:pPr>
        <w:widowControl w:val="0"/>
        <w:numPr>
          <w:ilvl w:val="0"/>
          <w:numId w:val="15"/>
        </w:numPr>
        <w:tabs>
          <w:tab w:val="clear" w:pos="786"/>
          <w:tab w:val="num" w:pos="720"/>
        </w:tabs>
        <w:suppressAutoHyphens/>
        <w:spacing w:line="360" w:lineRule="auto"/>
        <w:ind w:left="720"/>
        <w:jc w:val="both"/>
        <w:rPr>
          <w:rFonts w:asciiTheme="minorHAnsi" w:hAnsiTheme="minorHAnsi" w:cs="Arial"/>
        </w:rPr>
      </w:pPr>
      <w:r w:rsidRPr="00994E71">
        <w:rPr>
          <w:rFonts w:asciiTheme="minorHAnsi" w:hAnsiTheme="minorHAnsi" w:cs="Arial"/>
          <w:b/>
        </w:rPr>
        <w:t>Dane osobowe (dane)</w:t>
      </w:r>
      <w:r w:rsidRPr="00994E71">
        <w:rPr>
          <w:rFonts w:asciiTheme="minorHAnsi" w:hAnsiTheme="minorHAnsi" w:cs="Arial"/>
        </w:rPr>
        <w:t xml:space="preserve"> - to wszelkie informacje związane ze zidentyfikowaną lub możliwą do zidentyfikowania osobą fizyczną. Osoba jest uznawana za osobę bezpośrednio lub pośrednio identyfikowalną poprzez odniesienie do identyfikatora, takiego jak nazwa, numer identyfikacyjny, dane dotyczące lokalizacji, identyfikator internetowy lub jeden lub więcej czynników specyficznych dla fizycznego, fizjologicznego, genetycznego, umysłowego, ekonomicznego, kulturowego lub społecznego. tożsamość tej osoby fizycznej.;</w:t>
      </w:r>
    </w:p>
    <w:p w14:paraId="602DA81B" w14:textId="77777777" w:rsidR="00106CD2" w:rsidRPr="00994E71" w:rsidRDefault="00106CD2" w:rsidP="00E05E6C">
      <w:pPr>
        <w:widowControl w:val="0"/>
        <w:numPr>
          <w:ilvl w:val="0"/>
          <w:numId w:val="15"/>
        </w:numPr>
        <w:tabs>
          <w:tab w:val="clear" w:pos="786"/>
          <w:tab w:val="num" w:pos="720"/>
        </w:tabs>
        <w:suppressAutoHyphens/>
        <w:spacing w:line="360" w:lineRule="auto"/>
        <w:ind w:left="720"/>
        <w:jc w:val="both"/>
        <w:rPr>
          <w:rFonts w:asciiTheme="minorHAnsi" w:hAnsiTheme="minorHAnsi" w:cs="Arial"/>
        </w:rPr>
      </w:pPr>
      <w:r w:rsidRPr="00994E71">
        <w:rPr>
          <w:rFonts w:asciiTheme="minorHAnsi" w:hAnsiTheme="minorHAnsi" w:cs="Arial"/>
          <w:b/>
        </w:rPr>
        <w:t>Zbiór danych</w:t>
      </w:r>
      <w:r w:rsidRPr="00994E71">
        <w:rPr>
          <w:rFonts w:asciiTheme="minorHAnsi" w:hAnsiTheme="minorHAnsi" w:cs="Arial"/>
        </w:rPr>
        <w:t xml:space="preserve"> - zestaw danych osobowych posiadający określoną strukturę, prowadzony w/g określonych kryteriów oraz celów;</w:t>
      </w:r>
    </w:p>
    <w:p w14:paraId="5296F643" w14:textId="77777777" w:rsidR="00106CD2" w:rsidRPr="00994E71" w:rsidRDefault="00106CD2" w:rsidP="00E05E6C">
      <w:pPr>
        <w:widowControl w:val="0"/>
        <w:numPr>
          <w:ilvl w:val="0"/>
          <w:numId w:val="15"/>
        </w:numPr>
        <w:tabs>
          <w:tab w:val="clear" w:pos="786"/>
          <w:tab w:val="num" w:pos="720"/>
        </w:tabs>
        <w:suppressAutoHyphens/>
        <w:spacing w:line="360" w:lineRule="auto"/>
        <w:ind w:left="720"/>
        <w:jc w:val="both"/>
        <w:rPr>
          <w:rFonts w:asciiTheme="minorHAnsi" w:hAnsiTheme="minorHAnsi" w:cs="Arial"/>
        </w:rPr>
      </w:pPr>
      <w:r w:rsidRPr="00994E71">
        <w:rPr>
          <w:rFonts w:asciiTheme="minorHAnsi" w:hAnsiTheme="minorHAnsi" w:cs="Arial"/>
          <w:b/>
        </w:rPr>
        <w:t>Przetwarzanie danych osobowych</w:t>
      </w:r>
      <w:r w:rsidRPr="00994E71">
        <w:rPr>
          <w:rFonts w:asciiTheme="minorHAnsi" w:hAnsiTheme="minorHAnsi" w:cs="Arial"/>
        </w:rPr>
        <w:t xml:space="preserve">- to dowolna zautomatyzowana lub niezautomatyzowana operacja lub zestaw operacji wykonywanych na danych osobowych lub w zestawach danych osobowych i obejmuje zbieranie, rejestrowanie, organizowanie, strukturyzowanie, przechowywanie, adaptację lub zmianę, wyszukiwanie, konsultacje, wykorzystanie, ujawnianie poprzez transmisję, rozpowszechnianie lub udostępnianie w inny sposób, wyrównanie lub połączenie, </w:t>
      </w:r>
      <w:r w:rsidRPr="00994E71">
        <w:rPr>
          <w:rFonts w:asciiTheme="minorHAnsi" w:hAnsiTheme="minorHAnsi" w:cs="Arial"/>
        </w:rPr>
        <w:lastRenderedPageBreak/>
        <w:t>ograniczenie, usunięcie lub zniszczenie danych osobowych.</w:t>
      </w:r>
    </w:p>
    <w:p w14:paraId="04725C1C" w14:textId="77777777" w:rsidR="00106CD2" w:rsidRPr="00994E71" w:rsidRDefault="00106CD2" w:rsidP="00E05E6C">
      <w:pPr>
        <w:widowControl w:val="0"/>
        <w:numPr>
          <w:ilvl w:val="0"/>
          <w:numId w:val="15"/>
        </w:numPr>
        <w:tabs>
          <w:tab w:val="clear" w:pos="786"/>
          <w:tab w:val="num" w:pos="720"/>
        </w:tabs>
        <w:suppressAutoHyphens/>
        <w:spacing w:line="360" w:lineRule="auto"/>
        <w:ind w:left="720"/>
        <w:jc w:val="both"/>
        <w:rPr>
          <w:rFonts w:asciiTheme="minorHAnsi" w:hAnsiTheme="minorHAnsi" w:cs="Arial"/>
        </w:rPr>
      </w:pPr>
      <w:r w:rsidRPr="00994E71">
        <w:rPr>
          <w:rFonts w:asciiTheme="minorHAnsi" w:hAnsiTheme="minorHAnsi" w:cs="Arial"/>
          <w:b/>
        </w:rPr>
        <w:t>Usuwanie danych</w:t>
      </w:r>
      <w:r w:rsidRPr="00994E71">
        <w:rPr>
          <w:rFonts w:asciiTheme="minorHAnsi" w:hAnsiTheme="minorHAnsi" w:cs="Arial"/>
        </w:rPr>
        <w:t xml:space="preserve"> - rozumie się przez to zniszczenie danych osobowych lub taką ich modyfikację , która nie pozwoli na ustalenie tożsamości osoby, której dane dotyczą;</w:t>
      </w:r>
    </w:p>
    <w:p w14:paraId="324443A3" w14:textId="77777777" w:rsidR="00106CD2" w:rsidRPr="00994E71" w:rsidRDefault="00106CD2" w:rsidP="00E05E6C">
      <w:pPr>
        <w:widowControl w:val="0"/>
        <w:numPr>
          <w:ilvl w:val="0"/>
          <w:numId w:val="15"/>
        </w:numPr>
        <w:tabs>
          <w:tab w:val="clear" w:pos="786"/>
          <w:tab w:val="num" w:pos="720"/>
        </w:tabs>
        <w:suppressAutoHyphens/>
        <w:spacing w:line="360" w:lineRule="auto"/>
        <w:ind w:left="720"/>
        <w:jc w:val="both"/>
        <w:rPr>
          <w:rFonts w:asciiTheme="minorHAnsi" w:hAnsiTheme="minorHAnsi" w:cs="Arial"/>
        </w:rPr>
      </w:pPr>
      <w:r w:rsidRPr="00994E71">
        <w:rPr>
          <w:rFonts w:asciiTheme="minorHAnsi" w:hAnsiTheme="minorHAnsi" w:cs="Arial"/>
          <w:b/>
        </w:rPr>
        <w:t>Ograniczenie przetwarzania</w:t>
      </w:r>
      <w:r w:rsidRPr="00994E71">
        <w:rPr>
          <w:rFonts w:asciiTheme="minorHAnsi" w:hAnsiTheme="minorHAnsi" w:cs="Arial"/>
        </w:rPr>
        <w:t xml:space="preserve"> -  polega na oznaczeniu przetwarzanych danych osobowych w celu ograniczenia ich przyszłego przetwarzania;</w:t>
      </w:r>
    </w:p>
    <w:p w14:paraId="7FE39728" w14:textId="6D73898A" w:rsidR="00106CD2" w:rsidRPr="00994E71" w:rsidRDefault="00106CD2" w:rsidP="00E05E6C">
      <w:pPr>
        <w:widowControl w:val="0"/>
        <w:numPr>
          <w:ilvl w:val="0"/>
          <w:numId w:val="15"/>
        </w:numPr>
        <w:tabs>
          <w:tab w:val="clear" w:pos="786"/>
          <w:tab w:val="num" w:pos="720"/>
        </w:tabs>
        <w:suppressAutoHyphens/>
        <w:spacing w:line="360" w:lineRule="auto"/>
        <w:ind w:left="720"/>
        <w:jc w:val="both"/>
        <w:rPr>
          <w:rFonts w:asciiTheme="minorHAnsi" w:hAnsiTheme="minorHAnsi" w:cs="Arial"/>
        </w:rPr>
      </w:pPr>
      <w:proofErr w:type="spellStart"/>
      <w:r w:rsidRPr="00994E71">
        <w:rPr>
          <w:rFonts w:asciiTheme="minorHAnsi" w:hAnsiTheme="minorHAnsi" w:cs="Arial"/>
          <w:b/>
        </w:rPr>
        <w:t>Anonimizacja</w:t>
      </w:r>
      <w:proofErr w:type="spellEnd"/>
      <w:r w:rsidRPr="00994E71">
        <w:rPr>
          <w:rFonts w:asciiTheme="minorHAnsi" w:hAnsiTheme="minorHAnsi" w:cs="Arial"/>
        </w:rPr>
        <w:t xml:space="preserve">- </w:t>
      </w:r>
      <w:r w:rsidR="009717FF">
        <w:rPr>
          <w:rFonts w:asciiTheme="minorHAnsi" w:hAnsiTheme="minorHAnsi" w:cs="Arial"/>
        </w:rPr>
        <w:t xml:space="preserve">nieodwracalna </w:t>
      </w:r>
      <w:r w:rsidRPr="00994E71">
        <w:rPr>
          <w:rFonts w:asciiTheme="minorHAnsi" w:hAnsiTheme="minorHAnsi" w:cs="Arial"/>
        </w:rPr>
        <w:t>zmiana danych osobowych w wyniku której dane te tracą charakter danych osobowych;</w:t>
      </w:r>
    </w:p>
    <w:p w14:paraId="592ADCA8" w14:textId="77777777" w:rsidR="00106CD2" w:rsidRPr="00994E71" w:rsidRDefault="00106CD2" w:rsidP="00E05E6C">
      <w:pPr>
        <w:widowControl w:val="0"/>
        <w:numPr>
          <w:ilvl w:val="0"/>
          <w:numId w:val="15"/>
        </w:numPr>
        <w:tabs>
          <w:tab w:val="clear" w:pos="786"/>
          <w:tab w:val="num" w:pos="720"/>
        </w:tabs>
        <w:suppressAutoHyphens/>
        <w:spacing w:line="360" w:lineRule="auto"/>
        <w:ind w:left="720"/>
        <w:jc w:val="both"/>
        <w:rPr>
          <w:rFonts w:asciiTheme="minorHAnsi" w:hAnsiTheme="minorHAnsi" w:cs="Arial"/>
        </w:rPr>
      </w:pPr>
      <w:r w:rsidRPr="00994E71">
        <w:rPr>
          <w:rFonts w:asciiTheme="minorHAnsi" w:hAnsiTheme="minorHAnsi" w:cs="Arial"/>
          <w:b/>
        </w:rPr>
        <w:t>Zgoda osoby, której dane dotyczą</w:t>
      </w:r>
      <w:r w:rsidRPr="00994E71">
        <w:rPr>
          <w:rFonts w:asciiTheme="minorHAnsi" w:hAnsiTheme="minorHAnsi" w:cs="Arial"/>
        </w:rPr>
        <w:t xml:space="preserve"> - rozumie się przez to oświadczenie woli, którego treścią jest zgoda na przetwarzanie danych osobowych tego, kto składa oświadczenie; zgoda nie może być domniemana lub dorozumiana z  oświadczenia woli o innej treści;  </w:t>
      </w:r>
    </w:p>
    <w:p w14:paraId="5C5FEE13" w14:textId="77777777" w:rsidR="00106CD2" w:rsidRPr="00994E71" w:rsidRDefault="00106CD2" w:rsidP="00E05E6C">
      <w:pPr>
        <w:widowControl w:val="0"/>
        <w:numPr>
          <w:ilvl w:val="0"/>
          <w:numId w:val="15"/>
        </w:numPr>
        <w:tabs>
          <w:tab w:val="clear" w:pos="786"/>
          <w:tab w:val="num" w:pos="720"/>
        </w:tabs>
        <w:suppressAutoHyphens/>
        <w:spacing w:line="360" w:lineRule="auto"/>
        <w:ind w:left="720"/>
        <w:jc w:val="both"/>
        <w:rPr>
          <w:rFonts w:asciiTheme="minorHAnsi" w:hAnsiTheme="minorHAnsi" w:cs="Arial"/>
        </w:rPr>
      </w:pPr>
      <w:r w:rsidRPr="00994E71">
        <w:rPr>
          <w:rFonts w:asciiTheme="minorHAnsi" w:hAnsiTheme="minorHAnsi" w:cs="Arial"/>
          <w:b/>
        </w:rPr>
        <w:t>Baza danych osobowych</w:t>
      </w:r>
      <w:r w:rsidRPr="00994E71">
        <w:rPr>
          <w:rFonts w:asciiTheme="minorHAnsi" w:hAnsiTheme="minorHAnsi" w:cs="Arial"/>
        </w:rPr>
        <w:t xml:space="preserve"> - zbiór uporządkowanych powiązanych ze sobą tematycznie danych zapisanych np. w pamięci zewnętrznej komputera. Baza danych jest złożona z elementów o określonej strukturze - rekordów lub obiektów, w których są zapisane dane osobowe;</w:t>
      </w:r>
    </w:p>
    <w:p w14:paraId="673D2EF5" w14:textId="77777777" w:rsidR="00106CD2" w:rsidRPr="00994E71" w:rsidRDefault="00106CD2" w:rsidP="00E05E6C">
      <w:pPr>
        <w:widowControl w:val="0"/>
        <w:numPr>
          <w:ilvl w:val="0"/>
          <w:numId w:val="15"/>
        </w:numPr>
        <w:tabs>
          <w:tab w:val="clear" w:pos="786"/>
          <w:tab w:val="num" w:pos="720"/>
        </w:tabs>
        <w:suppressAutoHyphens/>
        <w:spacing w:line="360" w:lineRule="auto"/>
        <w:ind w:left="720"/>
        <w:jc w:val="both"/>
        <w:rPr>
          <w:rFonts w:asciiTheme="minorHAnsi" w:hAnsiTheme="minorHAnsi" w:cs="Arial"/>
        </w:rPr>
      </w:pPr>
      <w:r w:rsidRPr="00994E71">
        <w:rPr>
          <w:rFonts w:asciiTheme="minorHAnsi" w:hAnsiTheme="minorHAnsi" w:cs="Arial"/>
          <w:b/>
        </w:rPr>
        <w:t xml:space="preserve">Ocena skutków w ochronie danych -  </w:t>
      </w:r>
      <w:r w:rsidRPr="00994E71">
        <w:rPr>
          <w:rFonts w:asciiTheme="minorHAnsi" w:hAnsiTheme="minorHAnsi" w:cs="Arial"/>
        </w:rPr>
        <w:t>to proces przeprowadzany przez Administratora, jeśli jest wymagany przez obowiązujące prawo i, jeśli to konieczne, z uczestnictwem inspektora ochrony danych, przed przetwarzaniem, w przypadku, gdy istnieje prawdopodobieństwo wysokiego ryzyka dla praw i wolności osób fizycznych jako rodzaju przetwarzania danych osobowych i zachodzi wraz z wykorzystaniem nowych technologii, biorąc pod uwagę charakter, zakres, kontekst i cele przetwarzania. Proces ten musi ocenić wpływ planowanych operacji przetwarzania na ochronę danych osobowych;</w:t>
      </w:r>
    </w:p>
    <w:p w14:paraId="313F67F6" w14:textId="77777777" w:rsidR="00106CD2" w:rsidRPr="00994E71" w:rsidRDefault="00106CD2" w:rsidP="00E05E6C">
      <w:pPr>
        <w:widowControl w:val="0"/>
        <w:numPr>
          <w:ilvl w:val="0"/>
          <w:numId w:val="15"/>
        </w:numPr>
        <w:tabs>
          <w:tab w:val="clear" w:pos="786"/>
          <w:tab w:val="num" w:pos="720"/>
        </w:tabs>
        <w:suppressAutoHyphens/>
        <w:spacing w:line="360" w:lineRule="auto"/>
        <w:ind w:left="720"/>
        <w:jc w:val="both"/>
        <w:rPr>
          <w:rFonts w:asciiTheme="minorHAnsi" w:hAnsiTheme="minorHAnsi" w:cs="Arial"/>
        </w:rPr>
      </w:pPr>
      <w:r w:rsidRPr="00994E71">
        <w:rPr>
          <w:rFonts w:asciiTheme="minorHAnsi" w:hAnsiTheme="minorHAnsi" w:cs="Arial"/>
          <w:b/>
        </w:rPr>
        <w:t>System informatyczny (system)</w:t>
      </w:r>
      <w:r w:rsidRPr="00994E71">
        <w:rPr>
          <w:rFonts w:asciiTheme="minorHAnsi" w:hAnsiTheme="minorHAnsi" w:cs="Arial"/>
        </w:rPr>
        <w:t xml:space="preserve"> – zespół współpracujących ze sobą urządzeń, programów, procedur przetwarzania informacji i narzędzi programowych zastosowanych w celu przetwarzania danych;</w:t>
      </w:r>
    </w:p>
    <w:p w14:paraId="688424FA" w14:textId="77777777" w:rsidR="00106CD2" w:rsidRPr="00994E71" w:rsidRDefault="00106CD2" w:rsidP="00E05E6C">
      <w:pPr>
        <w:widowControl w:val="0"/>
        <w:numPr>
          <w:ilvl w:val="0"/>
          <w:numId w:val="15"/>
        </w:numPr>
        <w:tabs>
          <w:tab w:val="clear" w:pos="786"/>
          <w:tab w:val="num" w:pos="720"/>
        </w:tabs>
        <w:suppressAutoHyphens/>
        <w:spacing w:line="360" w:lineRule="auto"/>
        <w:ind w:left="720"/>
        <w:jc w:val="both"/>
        <w:rPr>
          <w:rFonts w:asciiTheme="minorHAnsi" w:hAnsiTheme="minorHAnsi" w:cs="Arial"/>
        </w:rPr>
      </w:pPr>
      <w:r w:rsidRPr="00994E71">
        <w:rPr>
          <w:rFonts w:asciiTheme="minorHAnsi" w:hAnsiTheme="minorHAnsi" w:cs="Arial"/>
          <w:b/>
        </w:rPr>
        <w:t>Administrator systemu</w:t>
      </w:r>
      <w:r w:rsidRPr="00994E71">
        <w:rPr>
          <w:rFonts w:asciiTheme="minorHAnsi" w:hAnsiTheme="minorHAnsi" w:cs="Arial"/>
        </w:rPr>
        <w:t xml:space="preserve"> - osoba nadzorująca pracę systemu informatycznego oraz wykonująca w nim czynności wymagające specjalnych uprawnień;</w:t>
      </w:r>
    </w:p>
    <w:p w14:paraId="308B7824" w14:textId="26984597" w:rsidR="00106CD2" w:rsidRPr="00994E71" w:rsidRDefault="00106CD2" w:rsidP="00E05E6C">
      <w:pPr>
        <w:widowControl w:val="0"/>
        <w:numPr>
          <w:ilvl w:val="0"/>
          <w:numId w:val="15"/>
        </w:numPr>
        <w:tabs>
          <w:tab w:val="clear" w:pos="786"/>
          <w:tab w:val="num" w:pos="720"/>
        </w:tabs>
        <w:suppressAutoHyphens/>
        <w:spacing w:line="360" w:lineRule="auto"/>
        <w:ind w:left="720"/>
        <w:jc w:val="both"/>
        <w:rPr>
          <w:rFonts w:asciiTheme="minorHAnsi" w:hAnsiTheme="minorHAnsi" w:cs="Arial"/>
        </w:rPr>
      </w:pPr>
      <w:r w:rsidRPr="00994E71">
        <w:rPr>
          <w:rFonts w:asciiTheme="minorHAnsi" w:hAnsiTheme="minorHAnsi" w:cs="Arial"/>
          <w:b/>
        </w:rPr>
        <w:t>Użytkownik</w:t>
      </w:r>
      <w:r w:rsidRPr="00994E71">
        <w:rPr>
          <w:rFonts w:asciiTheme="minorHAnsi" w:hAnsiTheme="minorHAnsi" w:cs="Arial"/>
        </w:rPr>
        <w:t xml:space="preserve"> – </w:t>
      </w:r>
      <w:r w:rsidRPr="00464260">
        <w:rPr>
          <w:rFonts w:asciiTheme="minorHAnsi" w:hAnsiTheme="minorHAnsi" w:cs="Arial"/>
        </w:rPr>
        <w:t xml:space="preserve">pracownik </w:t>
      </w:r>
      <w:r w:rsidR="00464260" w:rsidRPr="00464260">
        <w:rPr>
          <w:rFonts w:asciiTheme="minorHAnsi" w:hAnsiTheme="minorHAnsi" w:cs="Arial"/>
        </w:rPr>
        <w:t xml:space="preserve">Urzędu Gminy </w:t>
      </w:r>
      <w:r w:rsidR="00CF4507">
        <w:rPr>
          <w:rFonts w:asciiTheme="minorHAnsi" w:hAnsiTheme="minorHAnsi" w:cs="Arial"/>
        </w:rPr>
        <w:t>Radzanów</w:t>
      </w:r>
      <w:r w:rsidRPr="00464260">
        <w:rPr>
          <w:rFonts w:asciiTheme="minorHAnsi" w:hAnsiTheme="minorHAnsi" w:cs="Arial"/>
        </w:rPr>
        <w:t xml:space="preserve"> posiadający</w:t>
      </w:r>
      <w:r w:rsidRPr="00994E71">
        <w:rPr>
          <w:rFonts w:asciiTheme="minorHAnsi" w:hAnsiTheme="minorHAnsi" w:cs="Arial"/>
        </w:rPr>
        <w:t xml:space="preserve"> uprawnienia do pracy w systemie informatycznym zgodnie z zakresem obowiązków służbowych;</w:t>
      </w:r>
    </w:p>
    <w:p w14:paraId="718CD770" w14:textId="77777777" w:rsidR="00106CD2" w:rsidRPr="00994E71" w:rsidRDefault="00106CD2" w:rsidP="00E05E6C">
      <w:pPr>
        <w:widowControl w:val="0"/>
        <w:numPr>
          <w:ilvl w:val="0"/>
          <w:numId w:val="15"/>
        </w:numPr>
        <w:tabs>
          <w:tab w:val="clear" w:pos="786"/>
          <w:tab w:val="num" w:pos="720"/>
        </w:tabs>
        <w:suppressAutoHyphens/>
        <w:spacing w:line="360" w:lineRule="auto"/>
        <w:ind w:left="720"/>
        <w:jc w:val="both"/>
        <w:rPr>
          <w:rFonts w:asciiTheme="minorHAnsi" w:hAnsiTheme="minorHAnsi" w:cs="Arial"/>
        </w:rPr>
      </w:pPr>
      <w:r w:rsidRPr="00994E71">
        <w:rPr>
          <w:rFonts w:asciiTheme="minorHAnsi" w:hAnsiTheme="minorHAnsi" w:cs="Arial"/>
          <w:b/>
        </w:rPr>
        <w:t>Zabezpieczenie systemu informatycznego</w:t>
      </w:r>
      <w:r w:rsidRPr="00994E71">
        <w:rPr>
          <w:rFonts w:asciiTheme="minorHAnsi" w:hAnsiTheme="minorHAnsi" w:cs="Arial"/>
        </w:rPr>
        <w:t xml:space="preserve"> - należy przez to rozumieć wdrożenie stosownych środków administracyjnych, technicznych i fizycznych w celu zabezpieczenia zasobów technicznych oraz ochrony przed modyfikacją, zniszczeniem, </w:t>
      </w:r>
      <w:r w:rsidRPr="00994E71">
        <w:rPr>
          <w:rFonts w:asciiTheme="minorHAnsi" w:hAnsiTheme="minorHAnsi" w:cs="Arial"/>
        </w:rPr>
        <w:lastRenderedPageBreak/>
        <w:t>nieuprawnionym dostępem i ujawnieniem lub pozyskaniem danych osobowych, a także ich utratą;</w:t>
      </w:r>
    </w:p>
    <w:p w14:paraId="4331E623" w14:textId="083BA322" w:rsidR="00106CD2" w:rsidRPr="00994E71" w:rsidRDefault="00106CD2" w:rsidP="00E05E6C">
      <w:pPr>
        <w:widowControl w:val="0"/>
        <w:numPr>
          <w:ilvl w:val="0"/>
          <w:numId w:val="15"/>
        </w:numPr>
        <w:tabs>
          <w:tab w:val="clear" w:pos="786"/>
          <w:tab w:val="num" w:pos="720"/>
        </w:tabs>
        <w:suppressAutoHyphens/>
        <w:spacing w:line="360" w:lineRule="auto"/>
        <w:ind w:left="720"/>
        <w:jc w:val="both"/>
        <w:rPr>
          <w:rFonts w:asciiTheme="minorHAnsi" w:hAnsiTheme="minorHAnsi" w:cs="Arial"/>
        </w:rPr>
      </w:pPr>
      <w:r w:rsidRPr="00994E71">
        <w:rPr>
          <w:rFonts w:asciiTheme="minorHAnsi" w:hAnsiTheme="minorHAnsi" w:cs="Arial"/>
          <w:b/>
        </w:rPr>
        <w:t>Nośnik komputerowy (wymienny)</w:t>
      </w:r>
      <w:r w:rsidRPr="00994E71">
        <w:rPr>
          <w:rFonts w:asciiTheme="minorHAnsi" w:hAnsiTheme="minorHAnsi" w:cs="Arial"/>
        </w:rPr>
        <w:t xml:space="preserve"> – nośnik służący do zapisu i przechowywania informacji, np. taśmy, dyski twarde;</w:t>
      </w:r>
    </w:p>
    <w:p w14:paraId="6C56AFB1" w14:textId="77777777" w:rsidR="00106CD2" w:rsidRPr="00994E71" w:rsidRDefault="00106CD2" w:rsidP="00E05E6C">
      <w:pPr>
        <w:widowControl w:val="0"/>
        <w:numPr>
          <w:ilvl w:val="0"/>
          <w:numId w:val="15"/>
        </w:numPr>
        <w:tabs>
          <w:tab w:val="clear" w:pos="786"/>
        </w:tabs>
        <w:suppressAutoHyphens/>
        <w:spacing w:line="360" w:lineRule="auto"/>
        <w:jc w:val="both"/>
        <w:rPr>
          <w:rFonts w:asciiTheme="minorHAnsi" w:hAnsiTheme="minorHAnsi" w:cs="Arial"/>
        </w:rPr>
      </w:pPr>
      <w:r w:rsidRPr="00994E71">
        <w:rPr>
          <w:rFonts w:asciiTheme="minorHAnsi" w:hAnsiTheme="minorHAnsi" w:cs="Arial"/>
          <w:b/>
        </w:rPr>
        <w:t>Podmiot przetwarzający (Procesor)-</w:t>
      </w:r>
      <w:r w:rsidRPr="00994E71">
        <w:rPr>
          <w:rFonts w:asciiTheme="minorHAnsi" w:hAnsiTheme="minorHAnsi" w:cs="Arial"/>
        </w:rPr>
        <w:t xml:space="preserve"> to osoba fizyczna lub prawna, organ publiczny, agencja lub jakikolwiek inny organ przetwarzający dane osobowe w imieniu administratora;</w:t>
      </w:r>
    </w:p>
    <w:p w14:paraId="549F177B" w14:textId="77777777" w:rsidR="00106CD2" w:rsidRPr="00994E71" w:rsidRDefault="00106CD2" w:rsidP="00E05E6C">
      <w:pPr>
        <w:widowControl w:val="0"/>
        <w:numPr>
          <w:ilvl w:val="0"/>
          <w:numId w:val="15"/>
        </w:numPr>
        <w:tabs>
          <w:tab w:val="clear" w:pos="786"/>
        </w:tabs>
        <w:suppressAutoHyphens/>
        <w:spacing w:line="360" w:lineRule="auto"/>
        <w:jc w:val="both"/>
        <w:rPr>
          <w:rFonts w:asciiTheme="minorHAnsi" w:hAnsiTheme="minorHAnsi" w:cs="Arial"/>
        </w:rPr>
      </w:pPr>
      <w:proofErr w:type="spellStart"/>
      <w:r w:rsidRPr="00994E71">
        <w:rPr>
          <w:rFonts w:asciiTheme="minorHAnsi" w:hAnsiTheme="minorHAnsi" w:cs="Arial"/>
          <w:b/>
        </w:rPr>
        <w:t>Pseudonimizacja</w:t>
      </w:r>
      <w:proofErr w:type="spellEnd"/>
      <w:r w:rsidRPr="00994E71">
        <w:rPr>
          <w:rFonts w:asciiTheme="minorHAnsi" w:hAnsiTheme="minorHAnsi" w:cs="Arial"/>
        </w:rPr>
        <w:t xml:space="preserve">  - oznacza przetwarzanie danych osobowych w taki sposób (np. poprzez zastępowanie nazw liczbami), że danych osobowych nie można już przypisać do określonego podmiotu danych bez użycia dodatkowych informacji (np. Listy referencyjnej nazwisk i numerów), pod warunkiem, że takie dodatkowe informacje są przechowywane oddzielnie i podlegają środkom technicznym i organizacyjnym w celu zapewnienia, że dane osobowe nie są przypisane do zidentyfikowanej lub możliwej do zidentyfikowania osoby fizycznej;</w:t>
      </w:r>
    </w:p>
    <w:p w14:paraId="76549F06" w14:textId="77777777" w:rsidR="00106CD2" w:rsidRPr="00994E71" w:rsidRDefault="00106CD2" w:rsidP="00E05E6C">
      <w:pPr>
        <w:widowControl w:val="0"/>
        <w:numPr>
          <w:ilvl w:val="0"/>
          <w:numId w:val="15"/>
        </w:numPr>
        <w:tabs>
          <w:tab w:val="clear" w:pos="786"/>
        </w:tabs>
        <w:suppressAutoHyphens/>
        <w:spacing w:line="360" w:lineRule="auto"/>
        <w:jc w:val="both"/>
        <w:rPr>
          <w:rFonts w:asciiTheme="minorHAnsi" w:hAnsiTheme="minorHAnsi" w:cs="Arial"/>
        </w:rPr>
      </w:pPr>
      <w:r w:rsidRPr="00994E71">
        <w:rPr>
          <w:rFonts w:asciiTheme="minorHAnsi" w:hAnsiTheme="minorHAnsi" w:cs="Arial"/>
          <w:b/>
        </w:rPr>
        <w:t>Szczególne kategorie danych osobowych (dane wrażliwe)</w:t>
      </w:r>
      <w:r w:rsidRPr="00994E71">
        <w:rPr>
          <w:rFonts w:asciiTheme="minorHAnsi" w:hAnsiTheme="minorHAnsi" w:cs="Arial"/>
        </w:rPr>
        <w:t xml:space="preserve"> - ujawniają pochodzenie rasowe lub etniczne, poglądy polityczne, przekonania religijne lub filozoficzne, członkostwo w związkach zawodowych i obejmują przetwarzanie danych genetycznych, dane biometryczne w celu jednoznacznej identyfikacji osoby fizycznej, dane dotyczące zdrowia, dane dotyczące naturalnego życie seksualne osoby lub orientację seksualną. W zależności od obowiązującego prawa, specjalne kategorie danych osobowych mogą również zawierać informacje o środkach zabezpieczenia społecznego lub postępowaniach administracyjnych i karnych oraz o sankcjach;</w:t>
      </w:r>
    </w:p>
    <w:p w14:paraId="2765A51D" w14:textId="6F252203" w:rsidR="00106CD2" w:rsidRDefault="00106CD2" w:rsidP="00E05E6C">
      <w:pPr>
        <w:widowControl w:val="0"/>
        <w:numPr>
          <w:ilvl w:val="0"/>
          <w:numId w:val="15"/>
        </w:numPr>
        <w:tabs>
          <w:tab w:val="clear" w:pos="786"/>
        </w:tabs>
        <w:suppressAutoHyphens/>
        <w:spacing w:line="360" w:lineRule="auto"/>
        <w:jc w:val="both"/>
        <w:rPr>
          <w:rFonts w:asciiTheme="minorHAnsi" w:hAnsiTheme="minorHAnsi" w:cs="Arial"/>
        </w:rPr>
      </w:pPr>
      <w:r w:rsidRPr="00994E71">
        <w:rPr>
          <w:rFonts w:asciiTheme="minorHAnsi" w:hAnsiTheme="minorHAnsi" w:cs="Arial"/>
          <w:b/>
        </w:rPr>
        <w:t>Profilowanie</w:t>
      </w:r>
      <w:r w:rsidRPr="00994E71">
        <w:rPr>
          <w:rFonts w:asciiTheme="minorHAnsi" w:hAnsiTheme="minorHAnsi" w:cs="Arial"/>
        </w:rPr>
        <w:t xml:space="preserve"> – jest dowolną forma zautomatyzowanego przetwarzania danych osobowych, która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w:t>
      </w:r>
    </w:p>
    <w:p w14:paraId="7E96D2E9" w14:textId="5CF9F7FC" w:rsidR="004B4379" w:rsidRPr="004B4379" w:rsidRDefault="004B4379" w:rsidP="00E05E6C">
      <w:pPr>
        <w:widowControl w:val="0"/>
        <w:numPr>
          <w:ilvl w:val="0"/>
          <w:numId w:val="15"/>
        </w:numPr>
        <w:tabs>
          <w:tab w:val="clear" w:pos="786"/>
        </w:tabs>
        <w:suppressAutoHyphens/>
        <w:spacing w:line="360" w:lineRule="auto"/>
        <w:jc w:val="both"/>
        <w:rPr>
          <w:rFonts w:asciiTheme="minorHAnsi" w:hAnsiTheme="minorHAnsi" w:cs="Arial"/>
        </w:rPr>
      </w:pPr>
      <w:r>
        <w:rPr>
          <w:rFonts w:asciiTheme="minorHAnsi" w:hAnsiTheme="minorHAnsi" w:cs="Arial"/>
          <w:b/>
        </w:rPr>
        <w:t xml:space="preserve">Prawo do sprostowania danych- </w:t>
      </w:r>
      <w:r>
        <w:rPr>
          <w:rFonts w:asciiTheme="minorHAnsi" w:hAnsiTheme="minorHAnsi"/>
        </w:rPr>
        <w:t xml:space="preserve"> o</w:t>
      </w:r>
      <w:r w:rsidRPr="004B4379">
        <w:rPr>
          <w:rFonts w:asciiTheme="minorHAnsi" w:hAnsiTheme="minorHAnsi"/>
        </w:rPr>
        <w:t xml:space="preserve">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w:t>
      </w:r>
      <w:r w:rsidRPr="004B4379">
        <w:rPr>
          <w:rFonts w:asciiTheme="minorHAnsi" w:hAnsiTheme="minorHAnsi"/>
        </w:rPr>
        <w:lastRenderedPageBreak/>
        <w:t>poprzez przedstawienie dodatkowego oświadczenia.</w:t>
      </w:r>
    </w:p>
    <w:p w14:paraId="5803CDE8" w14:textId="05D3A671" w:rsidR="00EE3EA0" w:rsidRDefault="004B4379" w:rsidP="00E05E6C">
      <w:pPr>
        <w:widowControl w:val="0"/>
        <w:numPr>
          <w:ilvl w:val="0"/>
          <w:numId w:val="15"/>
        </w:numPr>
        <w:suppressAutoHyphens/>
        <w:spacing w:line="360" w:lineRule="auto"/>
        <w:jc w:val="both"/>
        <w:rPr>
          <w:rFonts w:asciiTheme="minorHAnsi" w:hAnsiTheme="minorHAnsi" w:cs="Arial"/>
        </w:rPr>
      </w:pPr>
      <w:r w:rsidRPr="00EE3EA0">
        <w:rPr>
          <w:rFonts w:asciiTheme="minorHAnsi" w:hAnsiTheme="minorHAnsi" w:cs="Arial"/>
          <w:b/>
        </w:rPr>
        <w:t>Praw</w:t>
      </w:r>
      <w:r w:rsidR="00EE3EA0">
        <w:rPr>
          <w:rFonts w:asciiTheme="minorHAnsi" w:hAnsiTheme="minorHAnsi" w:cs="Arial"/>
          <w:b/>
        </w:rPr>
        <w:t xml:space="preserve">o </w:t>
      </w:r>
      <w:r w:rsidRPr="00EE3EA0">
        <w:rPr>
          <w:rFonts w:asciiTheme="minorHAnsi" w:hAnsiTheme="minorHAnsi" w:cs="Arial"/>
          <w:b/>
        </w:rPr>
        <w:t xml:space="preserve">do usunięcia danych- </w:t>
      </w:r>
      <w:r w:rsidR="00EE3EA0" w:rsidRPr="00EE3EA0">
        <w:rPr>
          <w:rFonts w:asciiTheme="minorHAnsi" w:hAnsiTheme="minorHAnsi" w:cs="Arial"/>
          <w:b/>
        </w:rPr>
        <w:t>tzw. Prawo do zapomnienia</w:t>
      </w:r>
      <w:r w:rsidR="00EE3EA0">
        <w:rPr>
          <w:rFonts w:asciiTheme="minorHAnsi" w:hAnsiTheme="minorHAnsi" w:cs="Arial"/>
        </w:rPr>
        <w:t>; o</w:t>
      </w:r>
      <w:r w:rsidR="00EE3EA0" w:rsidRPr="00EE3EA0">
        <w:rPr>
          <w:rFonts w:asciiTheme="minorHAnsi" w:hAnsiTheme="minorHAnsi" w:cs="Arial"/>
        </w:rPr>
        <w:t xml:space="preserve">soba, której dane dotyczą, ma prawo żądania od administratora niezwłocznego usunięcia dotyczących jej danych osobowych, a administrator ma obowiązek bez zbędnej zwłoki usunąć dane osobowe, jeżeli zachodzi jedna z </w:t>
      </w:r>
      <w:r w:rsidR="00EE3EA0">
        <w:rPr>
          <w:rFonts w:asciiTheme="minorHAnsi" w:hAnsiTheme="minorHAnsi" w:cs="Arial"/>
        </w:rPr>
        <w:t>okoliczności z katalogu w art.17 RODO.</w:t>
      </w:r>
    </w:p>
    <w:p w14:paraId="33A81614" w14:textId="1B59C1E4" w:rsidR="004B4379" w:rsidRDefault="00EE3EA0" w:rsidP="00E05E6C">
      <w:pPr>
        <w:widowControl w:val="0"/>
        <w:numPr>
          <w:ilvl w:val="0"/>
          <w:numId w:val="15"/>
        </w:numPr>
        <w:suppressAutoHyphens/>
        <w:spacing w:line="360" w:lineRule="auto"/>
        <w:jc w:val="both"/>
        <w:rPr>
          <w:rFonts w:asciiTheme="minorHAnsi" w:hAnsiTheme="minorHAnsi" w:cs="Arial"/>
        </w:rPr>
      </w:pPr>
      <w:r>
        <w:rPr>
          <w:rFonts w:asciiTheme="minorHAnsi" w:hAnsiTheme="minorHAnsi" w:cs="Arial"/>
        </w:rPr>
        <w:t xml:space="preserve"> </w:t>
      </w:r>
      <w:r w:rsidRPr="00EE3EA0">
        <w:rPr>
          <w:rFonts w:asciiTheme="minorHAnsi" w:hAnsiTheme="minorHAnsi" w:cs="Arial"/>
          <w:b/>
        </w:rPr>
        <w:t>Prawo do ograniczenia przetwarzania</w:t>
      </w:r>
      <w:r>
        <w:rPr>
          <w:rFonts w:asciiTheme="minorHAnsi" w:hAnsiTheme="minorHAnsi" w:cs="Arial"/>
        </w:rPr>
        <w:t xml:space="preserve">- </w:t>
      </w:r>
      <w:r w:rsidRPr="00EE3EA0">
        <w:rPr>
          <w:rFonts w:asciiTheme="minorHAnsi" w:hAnsiTheme="minorHAnsi" w:cs="Arial"/>
        </w:rPr>
        <w:t>Osoba, której dane dotyczą, ma prawo żądania od administratora ograniczenia przetwarzania w przypadkach</w:t>
      </w:r>
      <w:r>
        <w:rPr>
          <w:rFonts w:asciiTheme="minorHAnsi" w:hAnsiTheme="minorHAnsi" w:cs="Arial"/>
        </w:rPr>
        <w:t xml:space="preserve"> określonych w art.18 RODO.</w:t>
      </w:r>
    </w:p>
    <w:p w14:paraId="5D700904" w14:textId="0EF30553" w:rsidR="00EE3EA0" w:rsidRDefault="00EE3EA0" w:rsidP="00E05E6C">
      <w:pPr>
        <w:widowControl w:val="0"/>
        <w:numPr>
          <w:ilvl w:val="0"/>
          <w:numId w:val="15"/>
        </w:numPr>
        <w:suppressAutoHyphens/>
        <w:spacing w:line="360" w:lineRule="auto"/>
        <w:jc w:val="both"/>
        <w:rPr>
          <w:rFonts w:asciiTheme="minorHAnsi" w:hAnsiTheme="minorHAnsi" w:cs="Arial"/>
        </w:rPr>
      </w:pPr>
      <w:r w:rsidRPr="00EE3EA0">
        <w:rPr>
          <w:rFonts w:asciiTheme="minorHAnsi" w:hAnsiTheme="minorHAnsi" w:cs="Arial"/>
          <w:b/>
        </w:rPr>
        <w:t>Prawo do przenoszenia danych</w:t>
      </w:r>
      <w:r>
        <w:rPr>
          <w:rFonts w:asciiTheme="minorHAnsi" w:hAnsiTheme="minorHAnsi" w:cs="Arial"/>
        </w:rPr>
        <w:t xml:space="preserve">- </w:t>
      </w:r>
      <w:r w:rsidRPr="00EE3EA0">
        <w:rPr>
          <w:rFonts w:asciiTheme="minorHAnsi" w:hAnsiTheme="minorHAnsi" w:cs="Arial"/>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w:t>
      </w:r>
      <w:r>
        <w:rPr>
          <w:rFonts w:asciiTheme="minorHAnsi" w:hAnsiTheme="minorHAnsi" w:cs="Arial"/>
        </w:rPr>
        <w:t xml:space="preserve"> </w:t>
      </w:r>
      <w:r w:rsidRPr="00EE3EA0">
        <w:rPr>
          <w:rFonts w:asciiTheme="minorHAnsi" w:hAnsiTheme="minorHAnsi" w:cs="Arial"/>
        </w:rPr>
        <w:t>w przypadkach</w:t>
      </w:r>
      <w:r>
        <w:rPr>
          <w:rFonts w:asciiTheme="minorHAnsi" w:hAnsiTheme="minorHAnsi" w:cs="Arial"/>
        </w:rPr>
        <w:t xml:space="preserve"> określonych w art.20 RODO.</w:t>
      </w:r>
    </w:p>
    <w:p w14:paraId="1C1FFEBF" w14:textId="22B17EF3" w:rsidR="00EE3EA0" w:rsidRDefault="00EE3EA0" w:rsidP="00E05E6C">
      <w:pPr>
        <w:widowControl w:val="0"/>
        <w:numPr>
          <w:ilvl w:val="0"/>
          <w:numId w:val="15"/>
        </w:numPr>
        <w:suppressAutoHyphens/>
        <w:spacing w:line="360" w:lineRule="auto"/>
        <w:jc w:val="both"/>
        <w:rPr>
          <w:rFonts w:asciiTheme="minorHAnsi" w:hAnsiTheme="minorHAnsi" w:cs="Arial"/>
        </w:rPr>
      </w:pPr>
      <w:r w:rsidRPr="00EE3EA0">
        <w:rPr>
          <w:rFonts w:asciiTheme="minorHAnsi" w:hAnsiTheme="minorHAnsi" w:cs="Arial"/>
          <w:b/>
        </w:rPr>
        <w:t>Prawo do sprzeciwu</w:t>
      </w:r>
      <w:r>
        <w:rPr>
          <w:rFonts w:asciiTheme="minorHAnsi" w:hAnsiTheme="minorHAnsi" w:cs="Arial"/>
        </w:rPr>
        <w:t>- o</w:t>
      </w:r>
      <w:r w:rsidRPr="00EE3EA0">
        <w:rPr>
          <w:rFonts w:asciiTheme="minorHAnsi" w:hAnsiTheme="minorHAnsi" w:cs="Arial"/>
        </w:rPr>
        <w:t xml:space="preserve">soba, której dane dotyczą, ma prawo w dowolnym momencie wnieść sprzeciw wobec przetwarzania dotyczących jej danych osobowych opartego </w:t>
      </w:r>
      <w:r>
        <w:rPr>
          <w:rFonts w:asciiTheme="minorHAnsi" w:hAnsiTheme="minorHAnsi" w:cs="Arial"/>
        </w:rPr>
        <w:t xml:space="preserve">na jej wcześniejszej zgodzie, </w:t>
      </w:r>
      <w:r w:rsidRPr="00EE3EA0">
        <w:rPr>
          <w:rFonts w:asciiTheme="minorHAnsi" w:hAnsiTheme="minorHAnsi" w:cs="Arial"/>
        </w:rPr>
        <w:t>w tym profilowania.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w:t>
      </w:r>
    </w:p>
    <w:p w14:paraId="0E5FFAE9" w14:textId="15DE4AA4" w:rsidR="00EE3EA0" w:rsidRDefault="00EE3EA0" w:rsidP="00E05E6C">
      <w:pPr>
        <w:widowControl w:val="0"/>
        <w:numPr>
          <w:ilvl w:val="0"/>
          <w:numId w:val="15"/>
        </w:numPr>
        <w:suppressAutoHyphens/>
        <w:spacing w:line="360" w:lineRule="auto"/>
        <w:jc w:val="both"/>
        <w:rPr>
          <w:rFonts w:asciiTheme="minorHAnsi" w:hAnsiTheme="minorHAnsi" w:cs="Arial"/>
        </w:rPr>
      </w:pPr>
      <w:proofErr w:type="spellStart"/>
      <w:r>
        <w:rPr>
          <w:rFonts w:asciiTheme="minorHAnsi" w:hAnsiTheme="minorHAnsi" w:cs="Arial"/>
          <w:b/>
        </w:rPr>
        <w:t>Współadministratorzy</w:t>
      </w:r>
      <w:proofErr w:type="spellEnd"/>
      <w:r w:rsidRPr="00EE3EA0">
        <w:rPr>
          <w:rFonts w:asciiTheme="minorHAnsi" w:hAnsiTheme="minorHAnsi" w:cs="Arial"/>
        </w:rPr>
        <w:t>-</w:t>
      </w:r>
      <w:r>
        <w:rPr>
          <w:rFonts w:asciiTheme="minorHAnsi" w:hAnsiTheme="minorHAnsi" w:cs="Arial"/>
        </w:rPr>
        <w:t xml:space="preserve"> </w:t>
      </w:r>
      <w:r w:rsidRPr="00EE3EA0">
        <w:rPr>
          <w:rFonts w:asciiTheme="minorHAnsi" w:hAnsiTheme="minorHAnsi" w:cs="Arial"/>
        </w:rPr>
        <w:t xml:space="preserve">Jeżeli co najmniej dwóch </w:t>
      </w:r>
      <w:r w:rsidR="00205CAC">
        <w:rPr>
          <w:rFonts w:asciiTheme="minorHAnsi" w:hAnsiTheme="minorHAnsi" w:cs="Arial"/>
        </w:rPr>
        <w:t>A</w:t>
      </w:r>
      <w:r w:rsidRPr="00EE3EA0">
        <w:rPr>
          <w:rFonts w:asciiTheme="minorHAnsi" w:hAnsiTheme="minorHAnsi" w:cs="Arial"/>
        </w:rPr>
        <w:t xml:space="preserve">dministratorów wspólnie ustala cele i sposoby przetwarzania, są oni </w:t>
      </w:r>
      <w:proofErr w:type="spellStart"/>
      <w:r w:rsidR="00205CAC">
        <w:rPr>
          <w:rFonts w:asciiTheme="minorHAnsi" w:hAnsiTheme="minorHAnsi" w:cs="Arial"/>
        </w:rPr>
        <w:t>W</w:t>
      </w:r>
      <w:r w:rsidRPr="00EE3EA0">
        <w:rPr>
          <w:rFonts w:asciiTheme="minorHAnsi" w:hAnsiTheme="minorHAnsi" w:cs="Arial"/>
        </w:rPr>
        <w:t>spóładministratorami</w:t>
      </w:r>
      <w:proofErr w:type="spellEnd"/>
      <w:r w:rsidRPr="00EE3EA0">
        <w:rPr>
          <w:rFonts w:asciiTheme="minorHAnsi" w:hAnsiTheme="minorHAnsi" w:cs="Arial"/>
        </w:rPr>
        <w:t xml:space="preserve">. W drodze wspólnych uzgodnień </w:t>
      </w:r>
      <w:proofErr w:type="spellStart"/>
      <w:r w:rsidR="00205CAC">
        <w:rPr>
          <w:rFonts w:asciiTheme="minorHAnsi" w:hAnsiTheme="minorHAnsi" w:cs="Arial"/>
        </w:rPr>
        <w:t>W</w:t>
      </w:r>
      <w:r w:rsidRPr="00EE3EA0">
        <w:rPr>
          <w:rFonts w:asciiTheme="minorHAnsi" w:hAnsiTheme="minorHAnsi" w:cs="Arial"/>
        </w:rPr>
        <w:t>spóładministratorzy</w:t>
      </w:r>
      <w:proofErr w:type="spellEnd"/>
      <w:r w:rsidRPr="00EE3EA0">
        <w:rPr>
          <w:rFonts w:asciiTheme="minorHAnsi" w:hAnsiTheme="minorHAnsi" w:cs="Arial"/>
        </w:rPr>
        <w:t xml:space="preserve"> w przejrzysty sposób określają odpowiednie zakresy swojej odpowiedzialności dotyczącej wypełniania obowiązków wynikających z </w:t>
      </w:r>
      <w:r w:rsidR="00205CAC">
        <w:rPr>
          <w:rFonts w:asciiTheme="minorHAnsi" w:hAnsiTheme="minorHAnsi" w:cs="Arial"/>
        </w:rPr>
        <w:t>RODO</w:t>
      </w:r>
      <w:r w:rsidRPr="00EE3EA0">
        <w:rPr>
          <w:rFonts w:asciiTheme="minorHAnsi" w:hAnsiTheme="minorHAnsi" w:cs="Arial"/>
        </w:rPr>
        <w:t xml:space="preserve">, w szczególności w odniesieniu do wykonywania przez osobę, której dane dotyczą, przysługujących jej praw, oraz ich obowiązków w odniesieniu do podawania informacji, chyba że przypadające im obowiązki i ich zakres określa prawo Unii lub prawo państwa członkowskiego, któremu </w:t>
      </w:r>
      <w:r w:rsidR="00205CAC">
        <w:rPr>
          <w:rFonts w:asciiTheme="minorHAnsi" w:hAnsiTheme="minorHAnsi" w:cs="Arial"/>
        </w:rPr>
        <w:t>A</w:t>
      </w:r>
      <w:r w:rsidRPr="00EE3EA0">
        <w:rPr>
          <w:rFonts w:asciiTheme="minorHAnsi" w:hAnsiTheme="minorHAnsi" w:cs="Arial"/>
        </w:rPr>
        <w:t>dministratorzy ci podlegają.</w:t>
      </w:r>
    </w:p>
    <w:p w14:paraId="0BE223AA" w14:textId="1D9445B9" w:rsidR="00205CAC" w:rsidRPr="00994E71" w:rsidRDefault="00205CAC" w:rsidP="00E05E6C">
      <w:pPr>
        <w:widowControl w:val="0"/>
        <w:numPr>
          <w:ilvl w:val="0"/>
          <w:numId w:val="15"/>
        </w:numPr>
        <w:suppressAutoHyphens/>
        <w:spacing w:line="360" w:lineRule="auto"/>
        <w:jc w:val="both"/>
        <w:rPr>
          <w:rFonts w:asciiTheme="minorHAnsi" w:hAnsiTheme="minorHAnsi" w:cs="Arial"/>
        </w:rPr>
      </w:pPr>
      <w:r>
        <w:rPr>
          <w:rFonts w:asciiTheme="minorHAnsi" w:hAnsiTheme="minorHAnsi" w:cs="Arial"/>
          <w:b/>
        </w:rPr>
        <w:t>Podmiot przetwarzający</w:t>
      </w:r>
      <w:r w:rsidRPr="00205CAC">
        <w:rPr>
          <w:rFonts w:asciiTheme="minorHAnsi" w:hAnsiTheme="minorHAnsi" w:cs="Arial"/>
        </w:rPr>
        <w:t>-</w:t>
      </w:r>
      <w:r>
        <w:rPr>
          <w:rFonts w:asciiTheme="minorHAnsi" w:hAnsiTheme="minorHAnsi" w:cs="Arial"/>
        </w:rPr>
        <w:t xml:space="preserve"> podmiot, który jest odpowiedzialny za</w:t>
      </w:r>
      <w:r w:rsidRPr="00205CAC">
        <w:rPr>
          <w:rFonts w:asciiTheme="minorHAnsi" w:hAnsiTheme="minorHAnsi" w:cs="Arial"/>
        </w:rPr>
        <w:t xml:space="preserve"> przetwarzanie </w:t>
      </w:r>
      <w:r>
        <w:rPr>
          <w:rFonts w:asciiTheme="minorHAnsi" w:hAnsiTheme="minorHAnsi" w:cs="Arial"/>
        </w:rPr>
        <w:t xml:space="preserve">danych </w:t>
      </w:r>
      <w:r w:rsidRPr="00205CAC">
        <w:rPr>
          <w:rFonts w:asciiTheme="minorHAnsi" w:hAnsiTheme="minorHAnsi" w:cs="Arial"/>
        </w:rPr>
        <w:t>w imieniu administratora</w:t>
      </w:r>
      <w:r>
        <w:rPr>
          <w:rFonts w:asciiTheme="minorHAnsi" w:hAnsiTheme="minorHAnsi" w:cs="Arial"/>
        </w:rPr>
        <w:t>; podmiot musi zapewniać</w:t>
      </w:r>
      <w:r w:rsidRPr="00205CAC">
        <w:rPr>
          <w:rFonts w:asciiTheme="minorHAnsi" w:hAnsiTheme="minorHAnsi" w:cs="Arial"/>
        </w:rPr>
        <w:t xml:space="preserve"> wystarczające gwarancje wdrożenia odpowiednich środków technicznych i organizacyjnych, by przetwarzanie </w:t>
      </w:r>
      <w:r w:rsidRPr="00205CAC">
        <w:rPr>
          <w:rFonts w:asciiTheme="minorHAnsi" w:hAnsiTheme="minorHAnsi" w:cs="Arial"/>
        </w:rPr>
        <w:lastRenderedPageBreak/>
        <w:t xml:space="preserve">spełniało wymogi </w:t>
      </w:r>
      <w:r>
        <w:rPr>
          <w:rFonts w:asciiTheme="minorHAnsi" w:hAnsiTheme="minorHAnsi" w:cs="Arial"/>
        </w:rPr>
        <w:t>RODO</w:t>
      </w:r>
      <w:r w:rsidRPr="00205CAC">
        <w:rPr>
          <w:rFonts w:asciiTheme="minorHAnsi" w:hAnsiTheme="minorHAnsi" w:cs="Arial"/>
        </w:rPr>
        <w:t xml:space="preserve"> i chroniło prawa osób, których dane dotyczą</w:t>
      </w:r>
      <w:r>
        <w:rPr>
          <w:rFonts w:asciiTheme="minorHAnsi" w:hAnsiTheme="minorHAnsi" w:cs="Arial"/>
        </w:rPr>
        <w:t>.</w:t>
      </w:r>
    </w:p>
    <w:p w14:paraId="017C0DCD" w14:textId="5C4387CC" w:rsidR="00106CD2" w:rsidRDefault="00106CD2" w:rsidP="00E05E6C">
      <w:pPr>
        <w:pStyle w:val="Nagwek1"/>
        <w:numPr>
          <w:ilvl w:val="0"/>
          <w:numId w:val="0"/>
        </w:numPr>
        <w:spacing w:line="360" w:lineRule="auto"/>
        <w:ind w:left="432"/>
        <w:jc w:val="both"/>
        <w:rPr>
          <w:rFonts w:asciiTheme="minorHAnsi" w:hAnsiTheme="minorHAnsi"/>
        </w:rPr>
      </w:pPr>
    </w:p>
    <w:p w14:paraId="25BD82CA" w14:textId="724F4583" w:rsidR="00205CAC" w:rsidRDefault="00205CAC" w:rsidP="00E05E6C">
      <w:pPr>
        <w:jc w:val="both"/>
      </w:pPr>
    </w:p>
    <w:p w14:paraId="662AB364" w14:textId="77777777" w:rsidR="00205CAC" w:rsidRPr="00205CAC" w:rsidRDefault="00205CAC" w:rsidP="00E05E6C">
      <w:pPr>
        <w:jc w:val="both"/>
      </w:pPr>
    </w:p>
    <w:p w14:paraId="0F2A10CC" w14:textId="77777777" w:rsidR="000B4E65" w:rsidRPr="00106CD2" w:rsidRDefault="000B4E65" w:rsidP="00E05E6C">
      <w:pPr>
        <w:pStyle w:val="Nagwek1"/>
        <w:spacing w:line="360" w:lineRule="auto"/>
        <w:jc w:val="both"/>
        <w:rPr>
          <w:rFonts w:asciiTheme="minorHAnsi" w:hAnsiTheme="minorHAnsi"/>
        </w:rPr>
      </w:pPr>
      <w:bookmarkStart w:id="2" w:name="_Toc518478070"/>
      <w:r w:rsidRPr="00106CD2">
        <w:rPr>
          <w:rFonts w:asciiTheme="minorHAnsi" w:hAnsiTheme="minorHAnsi"/>
        </w:rPr>
        <w:t xml:space="preserve">Zasady bezpiecznego użytkowania sprzętu </w:t>
      </w:r>
      <w:bookmarkEnd w:id="0"/>
      <w:r w:rsidRPr="00106CD2">
        <w:rPr>
          <w:rFonts w:asciiTheme="minorHAnsi" w:hAnsiTheme="minorHAnsi"/>
        </w:rPr>
        <w:t>stacjonarnego IT</w:t>
      </w:r>
      <w:bookmarkEnd w:id="2"/>
    </w:p>
    <w:p w14:paraId="5BD312BD" w14:textId="77777777" w:rsidR="000B4E65" w:rsidRPr="00106CD2" w:rsidRDefault="000B4E65" w:rsidP="00E05E6C">
      <w:pPr>
        <w:spacing w:line="360" w:lineRule="auto"/>
        <w:ind w:left="180" w:right="5" w:hanging="180"/>
        <w:jc w:val="both"/>
        <w:rPr>
          <w:rFonts w:asciiTheme="minorHAnsi" w:hAnsiTheme="minorHAnsi" w:cs="Arial"/>
          <w:color w:val="000000"/>
        </w:rPr>
      </w:pPr>
    </w:p>
    <w:p w14:paraId="4B82BD94" w14:textId="77777777" w:rsidR="000B4E65" w:rsidRPr="00106CD2" w:rsidRDefault="000B4E65" w:rsidP="00E05E6C">
      <w:pPr>
        <w:numPr>
          <w:ilvl w:val="0"/>
          <w:numId w:val="4"/>
        </w:numPr>
        <w:spacing w:line="360" w:lineRule="auto"/>
        <w:jc w:val="both"/>
        <w:rPr>
          <w:rFonts w:asciiTheme="minorHAnsi" w:hAnsiTheme="minorHAnsi" w:cs="Arial"/>
        </w:rPr>
      </w:pPr>
      <w:r w:rsidRPr="00106CD2">
        <w:rPr>
          <w:rFonts w:asciiTheme="minorHAnsi" w:hAnsiTheme="minorHAnsi" w:cs="Arial"/>
        </w:rPr>
        <w:t xml:space="preserve">Sprzęt IT służący do przetwarzania zbioru danych osobowych składa się </w:t>
      </w:r>
      <w:r w:rsidRPr="00106CD2">
        <w:rPr>
          <w:rFonts w:asciiTheme="minorHAnsi" w:hAnsiTheme="minorHAnsi" w:cs="Arial"/>
        </w:rPr>
        <w:br/>
        <w:t>z komputerów stacjonarnych, urządzeń przenośnych, serwera, drukarek.</w:t>
      </w:r>
    </w:p>
    <w:p w14:paraId="71AFC1E9" w14:textId="77777777" w:rsidR="000B4E65" w:rsidRPr="00106CD2" w:rsidRDefault="000B4E65" w:rsidP="00E05E6C">
      <w:pPr>
        <w:numPr>
          <w:ilvl w:val="0"/>
          <w:numId w:val="4"/>
        </w:numPr>
        <w:spacing w:line="360" w:lineRule="auto"/>
        <w:jc w:val="both"/>
        <w:rPr>
          <w:rFonts w:asciiTheme="minorHAnsi" w:hAnsiTheme="minorHAnsi" w:cs="Arial"/>
        </w:rPr>
      </w:pPr>
      <w:r w:rsidRPr="00106CD2">
        <w:rPr>
          <w:rFonts w:asciiTheme="minorHAnsi" w:hAnsiTheme="minorHAnsi" w:cs="Arial"/>
        </w:rPr>
        <w:t>Użytkownik zobowiązany jest korzystać ze Sprzętu IT w sposób zgodny z jego przeznaczeniem i chronić go przed jakimkolwiek zniszczeniem lub uszkodzeniem.</w:t>
      </w:r>
    </w:p>
    <w:p w14:paraId="7EAEFE1A" w14:textId="77777777" w:rsidR="000B4E65" w:rsidRPr="00106CD2" w:rsidRDefault="000B4E65" w:rsidP="00E05E6C">
      <w:pPr>
        <w:numPr>
          <w:ilvl w:val="0"/>
          <w:numId w:val="4"/>
        </w:numPr>
        <w:spacing w:line="360" w:lineRule="auto"/>
        <w:jc w:val="both"/>
        <w:rPr>
          <w:rFonts w:asciiTheme="minorHAnsi" w:hAnsiTheme="minorHAnsi" w:cs="Arial"/>
        </w:rPr>
      </w:pPr>
      <w:r w:rsidRPr="00106CD2">
        <w:rPr>
          <w:rFonts w:asciiTheme="minorHAnsi" w:hAnsiTheme="minorHAnsi" w:cs="Arial"/>
        </w:rPr>
        <w:t>Użytkownik zobowiązany jest do zabezpieczenia Sprzętu IT przed dostępem osób nieupoważnionych a w szczególności zawartości ekranów monitorów.</w:t>
      </w:r>
    </w:p>
    <w:p w14:paraId="1A573265" w14:textId="77777777" w:rsidR="000B4E65" w:rsidRPr="00106CD2" w:rsidRDefault="000B4E65" w:rsidP="00E05E6C">
      <w:pPr>
        <w:numPr>
          <w:ilvl w:val="0"/>
          <w:numId w:val="4"/>
        </w:numPr>
        <w:spacing w:line="360" w:lineRule="auto"/>
        <w:jc w:val="both"/>
        <w:rPr>
          <w:rFonts w:asciiTheme="minorHAnsi" w:hAnsiTheme="minorHAnsi" w:cs="Arial"/>
        </w:rPr>
      </w:pPr>
      <w:r w:rsidRPr="00106CD2">
        <w:rPr>
          <w:rFonts w:asciiTheme="minorHAnsi" w:hAnsiTheme="minorHAnsi" w:cs="Arial"/>
        </w:rPr>
        <w:t>Użytkownik ma obowiązek natychmiast zgłosić zagubienie, utratę lub zniszczenie powierzonego mu Sprzętu IT.</w:t>
      </w:r>
    </w:p>
    <w:p w14:paraId="1E35056A" w14:textId="77777777" w:rsidR="000B4E65" w:rsidRPr="00106CD2" w:rsidRDefault="000B4E65" w:rsidP="00E05E6C">
      <w:pPr>
        <w:numPr>
          <w:ilvl w:val="0"/>
          <w:numId w:val="4"/>
        </w:numPr>
        <w:spacing w:line="360" w:lineRule="auto"/>
        <w:jc w:val="both"/>
        <w:rPr>
          <w:rFonts w:asciiTheme="minorHAnsi" w:hAnsiTheme="minorHAnsi" w:cs="Arial"/>
        </w:rPr>
      </w:pPr>
      <w:r w:rsidRPr="00106CD2">
        <w:rPr>
          <w:rFonts w:asciiTheme="minorHAnsi" w:hAnsiTheme="minorHAnsi" w:cs="Arial"/>
        </w:rPr>
        <w:t>Samowolne otwieranie (demontaż) Sprzętu IT, instalowanie dodatkowych urządzeń (np. twardych dysków, pamięci) do lub podłączanie jakichkolwiek niezatwierdzonych urządzeń do systemu informatycznego jest zabronione.</w:t>
      </w:r>
    </w:p>
    <w:p w14:paraId="731D7A3D" w14:textId="77777777" w:rsidR="000B4E65" w:rsidRPr="00106CD2" w:rsidRDefault="000B4E65" w:rsidP="00E05E6C">
      <w:pPr>
        <w:spacing w:line="360" w:lineRule="auto"/>
        <w:jc w:val="both"/>
        <w:rPr>
          <w:rFonts w:asciiTheme="minorHAnsi" w:hAnsiTheme="minorHAnsi" w:cs="Arial"/>
        </w:rPr>
      </w:pPr>
    </w:p>
    <w:p w14:paraId="4CE761FB" w14:textId="77777777" w:rsidR="000B4E65" w:rsidRPr="00106CD2" w:rsidRDefault="000B4E65" w:rsidP="00E05E6C">
      <w:pPr>
        <w:pStyle w:val="Nagwek1"/>
        <w:spacing w:line="360" w:lineRule="auto"/>
        <w:jc w:val="both"/>
        <w:rPr>
          <w:rFonts w:asciiTheme="minorHAnsi" w:hAnsiTheme="minorHAnsi"/>
        </w:rPr>
      </w:pPr>
      <w:bookmarkStart w:id="3" w:name="_Toc518478071"/>
      <w:r w:rsidRPr="00106CD2">
        <w:rPr>
          <w:rFonts w:asciiTheme="minorHAnsi" w:hAnsiTheme="minorHAnsi"/>
        </w:rPr>
        <w:t>Zasady korzystania z oprogramowania</w:t>
      </w:r>
      <w:bookmarkEnd w:id="3"/>
    </w:p>
    <w:p w14:paraId="63A6C2B5" w14:textId="77777777" w:rsidR="000B4E65" w:rsidRPr="00106CD2" w:rsidRDefault="000B4E65" w:rsidP="00E05E6C">
      <w:pPr>
        <w:spacing w:line="360" w:lineRule="auto"/>
        <w:jc w:val="both"/>
        <w:rPr>
          <w:rFonts w:asciiTheme="minorHAnsi" w:hAnsiTheme="minorHAnsi" w:cs="Arial"/>
        </w:rPr>
      </w:pPr>
    </w:p>
    <w:p w14:paraId="0F888282" w14:textId="77777777" w:rsidR="000B4E65" w:rsidRPr="00106CD2" w:rsidRDefault="000B4E65" w:rsidP="00E05E6C">
      <w:pPr>
        <w:numPr>
          <w:ilvl w:val="0"/>
          <w:numId w:val="5"/>
        </w:numPr>
        <w:spacing w:line="360" w:lineRule="auto"/>
        <w:jc w:val="both"/>
        <w:rPr>
          <w:rFonts w:asciiTheme="minorHAnsi" w:hAnsiTheme="minorHAnsi" w:cs="Arial"/>
        </w:rPr>
      </w:pPr>
      <w:r w:rsidRPr="00106CD2">
        <w:rPr>
          <w:rFonts w:asciiTheme="minorHAnsi" w:hAnsiTheme="minorHAnsi" w:cs="Arial"/>
        </w:rPr>
        <w:t>Użytkownik zobowiązuje się do korzystania wyłącznie z oprogramowania objętego prawami autorskimi.</w:t>
      </w:r>
    </w:p>
    <w:p w14:paraId="03036629" w14:textId="77777777" w:rsidR="000B4E65" w:rsidRPr="00106CD2" w:rsidRDefault="000B4E65" w:rsidP="00E05E6C">
      <w:pPr>
        <w:numPr>
          <w:ilvl w:val="0"/>
          <w:numId w:val="5"/>
        </w:numPr>
        <w:spacing w:line="360" w:lineRule="auto"/>
        <w:jc w:val="both"/>
        <w:rPr>
          <w:rFonts w:asciiTheme="minorHAnsi" w:hAnsiTheme="minorHAnsi" w:cs="Arial"/>
        </w:rPr>
      </w:pPr>
      <w:r w:rsidRPr="00106CD2">
        <w:rPr>
          <w:rFonts w:asciiTheme="minorHAnsi" w:hAnsiTheme="minorHAnsi" w:cs="Arial"/>
        </w:rPr>
        <w:t>Użytkownik nie ma prawa kopiować oprogramowania zainstalowanego na Sprzęcie IT przez Pracodawcę / Zleceniodawcę na swoje własne potrzeby ani na potrzeby osób trzecich.</w:t>
      </w:r>
    </w:p>
    <w:p w14:paraId="3472D776" w14:textId="77777777" w:rsidR="000B4E65" w:rsidRPr="00106CD2" w:rsidRDefault="000B4E65" w:rsidP="00E05E6C">
      <w:pPr>
        <w:numPr>
          <w:ilvl w:val="0"/>
          <w:numId w:val="5"/>
        </w:numPr>
        <w:spacing w:line="360" w:lineRule="auto"/>
        <w:jc w:val="both"/>
        <w:rPr>
          <w:rFonts w:asciiTheme="minorHAnsi" w:hAnsiTheme="minorHAnsi" w:cs="Arial"/>
        </w:rPr>
      </w:pPr>
      <w:r w:rsidRPr="00106CD2">
        <w:rPr>
          <w:rFonts w:asciiTheme="minorHAnsi" w:hAnsiTheme="minorHAnsi" w:cs="Arial"/>
        </w:rPr>
        <w:t>Instalowanie jakiegokolwiek oprogramowania na Sprzęcie IT  może być dokonane wyłącznie przez osobę upoważnioną.</w:t>
      </w:r>
    </w:p>
    <w:p w14:paraId="34C095EC" w14:textId="72EDF796" w:rsidR="000B4E65" w:rsidRPr="00106CD2" w:rsidRDefault="000B4E65" w:rsidP="00E05E6C">
      <w:pPr>
        <w:numPr>
          <w:ilvl w:val="0"/>
          <w:numId w:val="5"/>
        </w:numPr>
        <w:spacing w:line="360" w:lineRule="auto"/>
        <w:jc w:val="both"/>
        <w:rPr>
          <w:rFonts w:asciiTheme="minorHAnsi" w:hAnsiTheme="minorHAnsi" w:cs="Arial"/>
        </w:rPr>
      </w:pPr>
      <w:r w:rsidRPr="00106CD2">
        <w:rPr>
          <w:rFonts w:asciiTheme="minorHAnsi" w:hAnsiTheme="minorHAnsi" w:cs="Arial"/>
        </w:rPr>
        <w:t>Użytkownicy nie mają prawa do instalowania ani używania oprogramowania innego, niż przekazane lub udostępnione im przez Pracodawcę / Zleceniodawcę. Zakaz dotyczy między innymi instalacji oprogramowania z zakupionych płyt CD, programów ściąganych ze stron internetowych, a także odpowiadania na samoczynnie pojawiające się reklamy internetowe.</w:t>
      </w:r>
    </w:p>
    <w:p w14:paraId="5B445739" w14:textId="77777777" w:rsidR="000B4E65" w:rsidRPr="00106CD2" w:rsidRDefault="000B4E65" w:rsidP="00E05E6C">
      <w:pPr>
        <w:numPr>
          <w:ilvl w:val="0"/>
          <w:numId w:val="5"/>
        </w:numPr>
        <w:spacing w:line="360" w:lineRule="auto"/>
        <w:jc w:val="both"/>
        <w:rPr>
          <w:rFonts w:asciiTheme="minorHAnsi" w:hAnsiTheme="minorHAnsi" w:cs="Arial"/>
        </w:rPr>
      </w:pPr>
      <w:r w:rsidRPr="00106CD2">
        <w:rPr>
          <w:rFonts w:asciiTheme="minorHAnsi" w:hAnsiTheme="minorHAnsi" w:cs="Arial"/>
        </w:rPr>
        <w:lastRenderedPageBreak/>
        <w:t>Użytkownicy nie mają prawa do zmiany parametrów systemu, które mogą być zmienione tylko przez osobę upoważnioną.</w:t>
      </w:r>
    </w:p>
    <w:p w14:paraId="67D31366" w14:textId="77777777" w:rsidR="000B4E65" w:rsidRPr="00106CD2" w:rsidRDefault="000B4E65" w:rsidP="00E05E6C">
      <w:pPr>
        <w:numPr>
          <w:ilvl w:val="0"/>
          <w:numId w:val="5"/>
        </w:numPr>
        <w:spacing w:line="360" w:lineRule="auto"/>
        <w:jc w:val="both"/>
        <w:rPr>
          <w:rFonts w:asciiTheme="minorHAnsi" w:hAnsiTheme="minorHAnsi" w:cs="Arial"/>
        </w:rPr>
      </w:pPr>
      <w:r w:rsidRPr="00106CD2">
        <w:rPr>
          <w:rFonts w:asciiTheme="minorHAnsi" w:hAnsiTheme="minorHAnsi" w:cs="Arial"/>
        </w:rPr>
        <w:t>W przypadku naruszenia któregokolwiek z powyższych postanowień Pracodawca / Zleceniodawca ma prawo niezwłocznie i bez uprzedzenia usunąć nielegalne lub niewłaściwie zainstalowane oprogramowanie.</w:t>
      </w:r>
    </w:p>
    <w:p w14:paraId="279C2D43" w14:textId="77777777" w:rsidR="000B4E65" w:rsidRPr="00106CD2" w:rsidRDefault="000B4E65" w:rsidP="00E05E6C">
      <w:pPr>
        <w:spacing w:line="360" w:lineRule="auto"/>
        <w:jc w:val="both"/>
        <w:rPr>
          <w:rFonts w:asciiTheme="minorHAnsi" w:hAnsiTheme="minorHAnsi" w:cs="Arial"/>
        </w:rPr>
      </w:pPr>
    </w:p>
    <w:p w14:paraId="2D812AD3" w14:textId="77777777" w:rsidR="000B4E65" w:rsidRPr="00106CD2" w:rsidRDefault="000B4E65" w:rsidP="00E05E6C">
      <w:pPr>
        <w:pStyle w:val="Nagwek1"/>
        <w:spacing w:line="360" w:lineRule="auto"/>
        <w:jc w:val="both"/>
        <w:rPr>
          <w:rFonts w:asciiTheme="minorHAnsi" w:hAnsiTheme="minorHAnsi"/>
        </w:rPr>
      </w:pPr>
      <w:bookmarkStart w:id="4" w:name="_Toc518478072"/>
      <w:r w:rsidRPr="00106CD2">
        <w:rPr>
          <w:rFonts w:asciiTheme="minorHAnsi" w:hAnsiTheme="minorHAnsi"/>
        </w:rPr>
        <w:t>Zasady korzystania z Internetu</w:t>
      </w:r>
      <w:bookmarkEnd w:id="4"/>
    </w:p>
    <w:p w14:paraId="4F549F11" w14:textId="77777777" w:rsidR="000B4E65" w:rsidRPr="00106CD2" w:rsidRDefault="000B4E65" w:rsidP="00E05E6C">
      <w:pPr>
        <w:numPr>
          <w:ilvl w:val="0"/>
          <w:numId w:val="13"/>
        </w:numPr>
        <w:spacing w:line="360" w:lineRule="auto"/>
        <w:jc w:val="both"/>
        <w:rPr>
          <w:rFonts w:asciiTheme="minorHAnsi" w:hAnsiTheme="minorHAnsi" w:cs="Arial"/>
        </w:rPr>
      </w:pPr>
      <w:r w:rsidRPr="00106CD2">
        <w:rPr>
          <w:rFonts w:asciiTheme="minorHAnsi" w:hAnsiTheme="minorHAnsi" w:cs="Arial"/>
        </w:rPr>
        <w:t>Użytkownik zobowiązany jest do korzystania z Internetu wyłącznie w celach służbowych.</w:t>
      </w:r>
    </w:p>
    <w:p w14:paraId="7C6734C6" w14:textId="77777777" w:rsidR="000B4E65" w:rsidRPr="00106CD2" w:rsidRDefault="000B4E65" w:rsidP="00E05E6C">
      <w:pPr>
        <w:numPr>
          <w:ilvl w:val="0"/>
          <w:numId w:val="13"/>
        </w:numPr>
        <w:spacing w:line="360" w:lineRule="auto"/>
        <w:jc w:val="both"/>
        <w:rPr>
          <w:rFonts w:asciiTheme="minorHAnsi" w:hAnsiTheme="minorHAnsi" w:cs="Arial"/>
        </w:rPr>
      </w:pPr>
      <w:r w:rsidRPr="00106CD2">
        <w:rPr>
          <w:rFonts w:asciiTheme="minorHAnsi" w:hAnsiTheme="minorHAnsi" w:cs="Arial"/>
        </w:rPr>
        <w:t>Zabrania się zgrywania na dysk twardy komputera oraz uruchamia jakichkolwiek programów nielegalnych oraz plików pobranych z niewi</w:t>
      </w:r>
      <w:r w:rsidR="00106CD2">
        <w:rPr>
          <w:rFonts w:asciiTheme="minorHAnsi" w:hAnsiTheme="minorHAnsi" w:cs="Arial"/>
        </w:rPr>
        <w:t>ado</w:t>
      </w:r>
      <w:r w:rsidRPr="00106CD2">
        <w:rPr>
          <w:rFonts w:asciiTheme="minorHAnsi" w:hAnsiTheme="minorHAnsi" w:cs="Arial"/>
        </w:rPr>
        <w:t>mego źródła. Pliki takie powinny być ściągane tylko za każdorazową zgodą osoby upoważnionej do administrowania infrastrukturą IT (np. ASI) i tylko w uzasadnionych przypadkach.</w:t>
      </w:r>
    </w:p>
    <w:p w14:paraId="1E609BD3" w14:textId="77777777" w:rsidR="000B4E65" w:rsidRPr="00106CD2" w:rsidRDefault="000B4E65" w:rsidP="00E05E6C">
      <w:pPr>
        <w:numPr>
          <w:ilvl w:val="0"/>
          <w:numId w:val="13"/>
        </w:numPr>
        <w:spacing w:line="360" w:lineRule="auto"/>
        <w:jc w:val="both"/>
        <w:rPr>
          <w:rFonts w:asciiTheme="minorHAnsi" w:hAnsiTheme="minorHAnsi" w:cs="Arial"/>
        </w:rPr>
      </w:pPr>
      <w:r w:rsidRPr="00106CD2">
        <w:rPr>
          <w:rFonts w:asciiTheme="minorHAnsi" w:hAnsiTheme="minorHAnsi" w:cs="Arial"/>
        </w:rPr>
        <w:t>Użytkownik ponosi odpowiedzialność za szkody spowodowane przez oprogramowanie instalowane z Internetu.</w:t>
      </w:r>
    </w:p>
    <w:p w14:paraId="7B46A5EC" w14:textId="77777777" w:rsidR="000B4E65" w:rsidRPr="00106CD2" w:rsidRDefault="000B4E65" w:rsidP="00E05E6C">
      <w:pPr>
        <w:numPr>
          <w:ilvl w:val="0"/>
          <w:numId w:val="13"/>
        </w:numPr>
        <w:spacing w:line="360" w:lineRule="auto"/>
        <w:jc w:val="both"/>
        <w:rPr>
          <w:rFonts w:asciiTheme="minorHAnsi" w:hAnsiTheme="minorHAnsi" w:cs="Arial"/>
        </w:rPr>
      </w:pPr>
      <w:r w:rsidRPr="00106CD2">
        <w:rPr>
          <w:rFonts w:asciiTheme="minorHAnsi" w:hAnsiTheme="minorHAnsi" w:cs="Arial"/>
        </w:rPr>
        <w:t>Zabrania się wchodzenia na strony, na których prezentowane są informacje o charakterze przestępczym, hackerskim, pornograficznym, lub innym zakazanym przez prawo (na większości stron tego typu jest zainstalowane szkodliwe oprogramowanie, infekujące w sposób automatyczny system operacyjny komputera szkodliwym oprogramowaniem).</w:t>
      </w:r>
    </w:p>
    <w:p w14:paraId="60583862" w14:textId="77777777" w:rsidR="000B4E65" w:rsidRPr="00106CD2" w:rsidRDefault="000B4E65" w:rsidP="00E05E6C">
      <w:pPr>
        <w:numPr>
          <w:ilvl w:val="0"/>
          <w:numId w:val="13"/>
        </w:numPr>
        <w:spacing w:line="360" w:lineRule="auto"/>
        <w:jc w:val="both"/>
        <w:rPr>
          <w:rFonts w:asciiTheme="minorHAnsi" w:hAnsiTheme="minorHAnsi" w:cs="Arial"/>
        </w:rPr>
      </w:pPr>
      <w:r w:rsidRPr="00106CD2">
        <w:rPr>
          <w:rFonts w:asciiTheme="minorHAnsi" w:hAnsiTheme="minorHAnsi" w:cs="Arial"/>
        </w:rPr>
        <w:t>Nie należy w opcjach przeglądarki internetowej włączać opcji autouzupełniania formularzy i zapamiętywania haseł.</w:t>
      </w:r>
    </w:p>
    <w:p w14:paraId="3377E5F0" w14:textId="77777777" w:rsidR="000B4E65" w:rsidRPr="00106CD2" w:rsidRDefault="000B4E65" w:rsidP="00E05E6C">
      <w:pPr>
        <w:numPr>
          <w:ilvl w:val="0"/>
          <w:numId w:val="13"/>
        </w:numPr>
        <w:spacing w:line="360" w:lineRule="auto"/>
        <w:jc w:val="both"/>
        <w:rPr>
          <w:rFonts w:asciiTheme="minorHAnsi" w:hAnsiTheme="minorHAnsi" w:cs="Arial"/>
        </w:rPr>
      </w:pPr>
      <w:r w:rsidRPr="00106CD2">
        <w:rPr>
          <w:rFonts w:asciiTheme="minorHAnsi" w:hAnsiTheme="minorHAnsi" w:cs="Arial"/>
        </w:rPr>
        <w:t>W przypadku korzystania z szyfrowanego połączenia przez przeglądarkę, należy zwracać uwagę na pojawienie się odpowiedniej ikonki (kłódka) oraz adresu www rozpoczynającego się frazą ”https:”.</w:t>
      </w:r>
    </w:p>
    <w:p w14:paraId="19BCF5F7" w14:textId="77777777" w:rsidR="000B4E65" w:rsidRPr="00106CD2" w:rsidRDefault="000B4E65" w:rsidP="00E05E6C">
      <w:pPr>
        <w:numPr>
          <w:ilvl w:val="0"/>
          <w:numId w:val="13"/>
        </w:numPr>
        <w:spacing w:line="360" w:lineRule="auto"/>
        <w:jc w:val="both"/>
        <w:rPr>
          <w:rFonts w:asciiTheme="minorHAnsi" w:hAnsiTheme="minorHAnsi" w:cs="Arial"/>
        </w:rPr>
      </w:pPr>
      <w:r w:rsidRPr="00106CD2">
        <w:rPr>
          <w:rFonts w:asciiTheme="minorHAnsi" w:hAnsiTheme="minorHAnsi" w:cs="Arial"/>
        </w:rPr>
        <w:t>Należy zachować szczególną ostrożność w przypadku żądania lub prośby podania kodów, PIN-ów, numerów kart płatniczych przez Internet. Szczególnie tyczy się to żądania podania takich informacji przez rzekomy bank.</w:t>
      </w:r>
    </w:p>
    <w:p w14:paraId="0134CD0A" w14:textId="77777777" w:rsidR="000B4E65" w:rsidRPr="00106CD2" w:rsidRDefault="000B4E65" w:rsidP="00E05E6C">
      <w:pPr>
        <w:numPr>
          <w:ilvl w:val="0"/>
          <w:numId w:val="13"/>
        </w:numPr>
        <w:spacing w:line="360" w:lineRule="auto"/>
        <w:jc w:val="both"/>
        <w:rPr>
          <w:rFonts w:asciiTheme="minorHAnsi" w:hAnsiTheme="minorHAnsi" w:cs="Arial"/>
        </w:rPr>
      </w:pPr>
      <w:r w:rsidRPr="00106CD2">
        <w:rPr>
          <w:rFonts w:asciiTheme="minorHAnsi" w:hAnsiTheme="minorHAnsi" w:cs="Arial"/>
        </w:rPr>
        <w:t>Użytkownicy mogą także korzystać z Internetu dla celów prywatnych, ale wyłącznie okazjonalnie i powinno być ono ograniczone do niezbędnego minimum.</w:t>
      </w:r>
    </w:p>
    <w:p w14:paraId="61AAB6F9" w14:textId="77777777" w:rsidR="000B4E65" w:rsidRPr="00106CD2" w:rsidRDefault="000B4E65" w:rsidP="00E05E6C">
      <w:pPr>
        <w:numPr>
          <w:ilvl w:val="0"/>
          <w:numId w:val="13"/>
        </w:numPr>
        <w:spacing w:line="360" w:lineRule="auto"/>
        <w:jc w:val="both"/>
        <w:rPr>
          <w:rFonts w:asciiTheme="minorHAnsi" w:hAnsiTheme="minorHAnsi" w:cs="Arial"/>
        </w:rPr>
      </w:pPr>
      <w:r w:rsidRPr="00106CD2">
        <w:rPr>
          <w:rFonts w:asciiTheme="minorHAnsi" w:hAnsiTheme="minorHAnsi" w:cs="Arial"/>
        </w:rPr>
        <w:t xml:space="preserve">Korzystanie z Internetu dla celów prywatnych nie może wpływać na jakość i ilość świadczonej przez Użytkownika pracy oraz na prawidłowe i rzetelne wykonywanie </w:t>
      </w:r>
      <w:r w:rsidRPr="00106CD2">
        <w:rPr>
          <w:rFonts w:asciiTheme="minorHAnsi" w:hAnsiTheme="minorHAnsi" w:cs="Arial"/>
        </w:rPr>
        <w:lastRenderedPageBreak/>
        <w:t>przez niego obowiązków służbowych, a także na wydajność systemu informatycznego Pracodawcy / Zleceniodawcy.</w:t>
      </w:r>
    </w:p>
    <w:p w14:paraId="6D3A4D17" w14:textId="77777777" w:rsidR="000B4E65" w:rsidRPr="00106CD2" w:rsidRDefault="000B4E65" w:rsidP="00E05E6C">
      <w:pPr>
        <w:numPr>
          <w:ilvl w:val="0"/>
          <w:numId w:val="13"/>
        </w:numPr>
        <w:spacing w:line="360" w:lineRule="auto"/>
        <w:jc w:val="both"/>
        <w:rPr>
          <w:rFonts w:asciiTheme="minorHAnsi" w:hAnsiTheme="minorHAnsi" w:cs="Arial"/>
        </w:rPr>
      </w:pPr>
      <w:r w:rsidRPr="00106CD2">
        <w:rPr>
          <w:rFonts w:asciiTheme="minorHAnsi" w:hAnsiTheme="minorHAnsi" w:cs="Arial"/>
        </w:rPr>
        <w:t>Przy korzystaniu z Internetu, Użytkownicy mają obowiązek przestrzegać prawa własności przemysłowej i prawa autorskiego.</w:t>
      </w:r>
    </w:p>
    <w:p w14:paraId="70AC6077" w14:textId="77777777" w:rsidR="000B4E65" w:rsidRPr="00106CD2" w:rsidRDefault="000B4E65" w:rsidP="00E05E6C">
      <w:pPr>
        <w:numPr>
          <w:ilvl w:val="0"/>
          <w:numId w:val="13"/>
        </w:numPr>
        <w:spacing w:line="360" w:lineRule="auto"/>
        <w:jc w:val="both"/>
        <w:rPr>
          <w:rFonts w:asciiTheme="minorHAnsi" w:hAnsiTheme="minorHAnsi" w:cs="Arial"/>
        </w:rPr>
      </w:pPr>
      <w:r w:rsidRPr="00106CD2">
        <w:rPr>
          <w:rFonts w:asciiTheme="minorHAnsi" w:hAnsiTheme="minorHAnsi" w:cs="Arial"/>
        </w:rPr>
        <w:t>W zakresie dozwolonym przepisami prawa, Pracodawca / Zleceniodawca zastrzega sobie prawo kontrolowania sposobu korzystania przez Użytkownika z Internetu pod kątem wyżej opisanych zasad.</w:t>
      </w:r>
    </w:p>
    <w:p w14:paraId="1FFDB1D7" w14:textId="77777777" w:rsidR="000B4E65" w:rsidRPr="00106CD2" w:rsidRDefault="000B4E65" w:rsidP="00E05E6C">
      <w:pPr>
        <w:numPr>
          <w:ilvl w:val="0"/>
          <w:numId w:val="13"/>
        </w:numPr>
        <w:spacing w:line="360" w:lineRule="auto"/>
        <w:jc w:val="both"/>
        <w:rPr>
          <w:rFonts w:asciiTheme="minorHAnsi" w:hAnsiTheme="minorHAnsi" w:cs="Arial"/>
        </w:rPr>
      </w:pPr>
      <w:r w:rsidRPr="00106CD2">
        <w:rPr>
          <w:rFonts w:asciiTheme="minorHAnsi" w:hAnsiTheme="minorHAnsi" w:cs="Arial"/>
        </w:rPr>
        <w:t xml:space="preserve">Ponadto, w uzasadnionym zakresie, Pracodawca / Zleceniodawca zastrzega sobie prawo kontroli czasu spędzanego przez Użytkownika w Internecie. </w:t>
      </w:r>
    </w:p>
    <w:p w14:paraId="629C3B47" w14:textId="77777777" w:rsidR="000B4E65" w:rsidRPr="00106CD2" w:rsidRDefault="000B4E65" w:rsidP="00E05E6C">
      <w:pPr>
        <w:numPr>
          <w:ilvl w:val="0"/>
          <w:numId w:val="13"/>
        </w:numPr>
        <w:spacing w:line="360" w:lineRule="auto"/>
        <w:jc w:val="both"/>
        <w:rPr>
          <w:rFonts w:asciiTheme="minorHAnsi" w:hAnsiTheme="minorHAnsi" w:cs="Arial"/>
        </w:rPr>
      </w:pPr>
      <w:r w:rsidRPr="00106CD2">
        <w:rPr>
          <w:rFonts w:asciiTheme="minorHAnsi" w:hAnsiTheme="minorHAnsi" w:cs="Arial"/>
        </w:rPr>
        <w:t>Pracodawca może również blokować dostęp do niektórych treści dostępnych przez Internet.</w:t>
      </w:r>
    </w:p>
    <w:p w14:paraId="1E9AF926" w14:textId="77777777" w:rsidR="000B4E65" w:rsidRPr="00106CD2" w:rsidRDefault="000B4E65" w:rsidP="00E05E6C">
      <w:pPr>
        <w:spacing w:line="360" w:lineRule="auto"/>
        <w:jc w:val="both"/>
        <w:rPr>
          <w:rFonts w:asciiTheme="minorHAnsi" w:hAnsiTheme="minorHAnsi" w:cs="Arial"/>
        </w:rPr>
      </w:pPr>
    </w:p>
    <w:p w14:paraId="3A54DEED" w14:textId="77777777" w:rsidR="000B4E65" w:rsidRPr="00106CD2" w:rsidRDefault="000B4E65" w:rsidP="00E05E6C">
      <w:pPr>
        <w:pStyle w:val="Nagwek1"/>
        <w:spacing w:line="360" w:lineRule="auto"/>
        <w:jc w:val="both"/>
        <w:rPr>
          <w:rFonts w:asciiTheme="minorHAnsi" w:hAnsiTheme="minorHAnsi"/>
        </w:rPr>
      </w:pPr>
      <w:bookmarkStart w:id="5" w:name="_Toc518478073"/>
      <w:r w:rsidRPr="00106CD2">
        <w:rPr>
          <w:rFonts w:asciiTheme="minorHAnsi" w:hAnsiTheme="minorHAnsi"/>
        </w:rPr>
        <w:t>Zasady korzystania z poczty elektronicznej</w:t>
      </w:r>
      <w:bookmarkEnd w:id="5"/>
    </w:p>
    <w:p w14:paraId="64F905CF" w14:textId="77777777" w:rsidR="000B4E65" w:rsidRPr="00106CD2" w:rsidRDefault="000B4E65" w:rsidP="00E05E6C">
      <w:pPr>
        <w:spacing w:line="360" w:lineRule="auto"/>
        <w:jc w:val="both"/>
        <w:rPr>
          <w:rFonts w:asciiTheme="minorHAnsi" w:hAnsiTheme="minorHAnsi" w:cs="Arial"/>
        </w:rPr>
      </w:pPr>
    </w:p>
    <w:p w14:paraId="4060BCA0" w14:textId="5FD949C7" w:rsidR="000B4E65" w:rsidRPr="00464260" w:rsidRDefault="000B4E65" w:rsidP="00E05E6C">
      <w:pPr>
        <w:numPr>
          <w:ilvl w:val="0"/>
          <w:numId w:val="14"/>
        </w:numPr>
        <w:spacing w:line="360" w:lineRule="auto"/>
        <w:jc w:val="both"/>
        <w:rPr>
          <w:rFonts w:asciiTheme="minorHAnsi" w:hAnsiTheme="minorHAnsi" w:cs="Arial"/>
        </w:rPr>
      </w:pPr>
      <w:r w:rsidRPr="00464260">
        <w:rPr>
          <w:rFonts w:asciiTheme="minorHAnsi" w:hAnsiTheme="minorHAnsi" w:cs="Arial"/>
        </w:rPr>
        <w:t xml:space="preserve">Pracownik otrzymuje indywidualny adres mailowy </w:t>
      </w:r>
      <w:r w:rsidR="00AA5DBD" w:rsidRPr="00464260">
        <w:rPr>
          <w:rFonts w:asciiTheme="minorHAnsi" w:hAnsiTheme="minorHAnsi" w:cs="Arial"/>
        </w:rPr>
        <w:t>według wzoru</w:t>
      </w:r>
      <w:r w:rsidRPr="00464260">
        <w:rPr>
          <w:rFonts w:asciiTheme="minorHAnsi" w:hAnsiTheme="minorHAnsi" w:cs="Arial"/>
        </w:rPr>
        <w:t xml:space="preserve">: </w:t>
      </w:r>
      <w:hyperlink r:id="rId7" w:history="1">
        <w:r w:rsidR="00FD5768" w:rsidRPr="00A65CA0">
          <w:rPr>
            <w:rStyle w:val="Hipercze"/>
            <w:rFonts w:asciiTheme="minorHAnsi" w:hAnsiTheme="minorHAnsi" w:cs="Arial"/>
          </w:rPr>
          <w:t>komórka organizacyjna/stanowisko@</w:t>
        </w:r>
        <w:r w:rsidR="00CF4507">
          <w:rPr>
            <w:rStyle w:val="Hipercze"/>
            <w:rFonts w:asciiTheme="minorHAnsi" w:hAnsiTheme="minorHAnsi" w:cs="Arial"/>
          </w:rPr>
          <w:t>Radzanów</w:t>
        </w:r>
        <w:r w:rsidR="00FD5768" w:rsidRPr="00A65CA0">
          <w:rPr>
            <w:rStyle w:val="Hipercze"/>
            <w:rFonts w:asciiTheme="minorHAnsi" w:hAnsiTheme="minorHAnsi" w:cs="Arial"/>
          </w:rPr>
          <w:t>.pl</w:t>
        </w:r>
      </w:hyperlink>
    </w:p>
    <w:p w14:paraId="5A312B94" w14:textId="77777777" w:rsidR="000B4E65" w:rsidRPr="00106CD2" w:rsidRDefault="000B4E65" w:rsidP="00E05E6C">
      <w:pPr>
        <w:numPr>
          <w:ilvl w:val="0"/>
          <w:numId w:val="14"/>
        </w:numPr>
        <w:spacing w:line="360" w:lineRule="auto"/>
        <w:jc w:val="both"/>
        <w:rPr>
          <w:rFonts w:asciiTheme="minorHAnsi" w:hAnsiTheme="minorHAnsi" w:cs="Arial"/>
        </w:rPr>
      </w:pPr>
      <w:r w:rsidRPr="00106CD2">
        <w:rPr>
          <w:rFonts w:asciiTheme="minorHAnsi" w:hAnsiTheme="minorHAnsi" w:cs="Arial"/>
        </w:rPr>
        <w:t>Pracownik jest zobowiązany do zachowania hasła w poufności o nieujawniania go osobo trzecim.</w:t>
      </w:r>
    </w:p>
    <w:p w14:paraId="2B61A45C" w14:textId="77777777" w:rsidR="000B4E65" w:rsidRPr="00106CD2" w:rsidRDefault="000B4E65" w:rsidP="00E05E6C">
      <w:pPr>
        <w:numPr>
          <w:ilvl w:val="0"/>
          <w:numId w:val="14"/>
        </w:numPr>
        <w:spacing w:line="360" w:lineRule="auto"/>
        <w:jc w:val="both"/>
        <w:rPr>
          <w:rFonts w:asciiTheme="minorHAnsi" w:hAnsiTheme="minorHAnsi" w:cs="Arial"/>
        </w:rPr>
      </w:pPr>
      <w:r w:rsidRPr="00106CD2">
        <w:rPr>
          <w:rFonts w:asciiTheme="minorHAnsi" w:hAnsiTheme="minorHAnsi" w:cs="Arial"/>
        </w:rPr>
        <w:t>Przesyłanie danych osobowych z użyciem maila poza organizację może odbywać się tylko przez osoby do tego upoważnione.</w:t>
      </w:r>
    </w:p>
    <w:p w14:paraId="5BEB1DDC" w14:textId="0790D6EB" w:rsidR="000B4E65" w:rsidRPr="00464260" w:rsidRDefault="000B4E65" w:rsidP="00E05E6C">
      <w:pPr>
        <w:numPr>
          <w:ilvl w:val="0"/>
          <w:numId w:val="14"/>
        </w:numPr>
        <w:spacing w:line="360" w:lineRule="auto"/>
        <w:jc w:val="both"/>
        <w:rPr>
          <w:rFonts w:asciiTheme="minorHAnsi" w:hAnsiTheme="minorHAnsi" w:cs="Arial"/>
        </w:rPr>
      </w:pPr>
      <w:r w:rsidRPr="00464260">
        <w:rPr>
          <w:rFonts w:asciiTheme="minorHAnsi" w:hAnsiTheme="minorHAnsi" w:cs="Arial"/>
        </w:rPr>
        <w:t xml:space="preserve">W przypadku przesyłania </w:t>
      </w:r>
      <w:r w:rsidR="00122E62" w:rsidRPr="00464260">
        <w:rPr>
          <w:rFonts w:asciiTheme="minorHAnsi" w:hAnsiTheme="minorHAnsi" w:cs="Arial"/>
        </w:rPr>
        <w:t>danych</w:t>
      </w:r>
      <w:r w:rsidRPr="00464260">
        <w:rPr>
          <w:rFonts w:asciiTheme="minorHAnsi" w:hAnsiTheme="minorHAnsi" w:cs="Arial"/>
        </w:rPr>
        <w:t xml:space="preserve"> wrażliwych wewnątrz organizacji bądź wszelkich danych osobowych poza organizację należy wykorzystywać mechanizmy kryptograficzne (hasłowanie wysyłanych plików, podpis elektroniczny).</w:t>
      </w:r>
    </w:p>
    <w:p w14:paraId="65E562DA" w14:textId="77777777" w:rsidR="000B4E65" w:rsidRPr="00464260" w:rsidRDefault="000B4E65" w:rsidP="00E05E6C">
      <w:pPr>
        <w:numPr>
          <w:ilvl w:val="0"/>
          <w:numId w:val="14"/>
        </w:numPr>
        <w:spacing w:line="360" w:lineRule="auto"/>
        <w:jc w:val="both"/>
        <w:rPr>
          <w:rFonts w:asciiTheme="minorHAnsi" w:hAnsiTheme="minorHAnsi" w:cs="Arial"/>
        </w:rPr>
      </w:pPr>
      <w:r w:rsidRPr="00464260">
        <w:rPr>
          <w:rFonts w:asciiTheme="minorHAnsi" w:hAnsiTheme="minorHAnsi" w:cs="Arial"/>
        </w:rPr>
        <w:t>W przypadku zabezpieczenia plików hasłem, obowiązuje minimum 8 znaków: duże i małe litery i cyfry lub znaki specjalne a hasło należy przesłać odrębn</w:t>
      </w:r>
      <w:r w:rsidR="001F00BA" w:rsidRPr="00464260">
        <w:rPr>
          <w:rFonts w:asciiTheme="minorHAnsi" w:hAnsiTheme="minorHAnsi" w:cs="Arial"/>
        </w:rPr>
        <w:t>ą</w:t>
      </w:r>
      <w:r w:rsidRPr="00464260">
        <w:rPr>
          <w:rFonts w:asciiTheme="minorHAnsi" w:hAnsiTheme="minorHAnsi" w:cs="Arial"/>
        </w:rPr>
        <w:t xml:space="preserve">  </w:t>
      </w:r>
      <w:r w:rsidR="001F00BA" w:rsidRPr="00464260">
        <w:rPr>
          <w:rFonts w:asciiTheme="minorHAnsi" w:hAnsiTheme="minorHAnsi" w:cs="Arial"/>
        </w:rPr>
        <w:t>wi</w:t>
      </w:r>
      <w:r w:rsidR="00106CD2" w:rsidRPr="00464260">
        <w:rPr>
          <w:rFonts w:asciiTheme="minorHAnsi" w:hAnsiTheme="minorHAnsi" w:cs="Arial"/>
        </w:rPr>
        <w:t>ado</w:t>
      </w:r>
      <w:r w:rsidR="001F00BA" w:rsidRPr="00464260">
        <w:rPr>
          <w:rFonts w:asciiTheme="minorHAnsi" w:hAnsiTheme="minorHAnsi" w:cs="Arial"/>
        </w:rPr>
        <w:t>mością elektroniczną (dalej: „mailem”)</w:t>
      </w:r>
      <w:r w:rsidRPr="00464260">
        <w:rPr>
          <w:rFonts w:asciiTheme="minorHAnsi" w:hAnsiTheme="minorHAnsi" w:cs="Arial"/>
        </w:rPr>
        <w:t xml:space="preserve"> lub inną metodą, np. telefonicznie lub SMS-em.</w:t>
      </w:r>
    </w:p>
    <w:p w14:paraId="2C0E2E8C" w14:textId="77777777" w:rsidR="000B4E65" w:rsidRPr="00106CD2" w:rsidRDefault="000B4E65" w:rsidP="00E05E6C">
      <w:pPr>
        <w:numPr>
          <w:ilvl w:val="0"/>
          <w:numId w:val="14"/>
        </w:numPr>
        <w:spacing w:line="360" w:lineRule="auto"/>
        <w:jc w:val="both"/>
        <w:rPr>
          <w:rFonts w:asciiTheme="minorHAnsi" w:hAnsiTheme="minorHAnsi" w:cs="Arial"/>
        </w:rPr>
      </w:pPr>
      <w:r w:rsidRPr="00106CD2">
        <w:rPr>
          <w:rFonts w:asciiTheme="minorHAnsi" w:hAnsiTheme="minorHAnsi" w:cs="Arial"/>
        </w:rPr>
        <w:t xml:space="preserve">Użytkownicy powinni zwracać szczególną uwagę na poprawność adresu odbiorcy dokumentu. </w:t>
      </w:r>
    </w:p>
    <w:p w14:paraId="371C732C" w14:textId="77777777" w:rsidR="000B4E65" w:rsidRPr="00106CD2" w:rsidRDefault="000B4E65" w:rsidP="00E05E6C">
      <w:pPr>
        <w:numPr>
          <w:ilvl w:val="0"/>
          <w:numId w:val="14"/>
        </w:numPr>
        <w:spacing w:line="360" w:lineRule="auto"/>
        <w:jc w:val="both"/>
        <w:rPr>
          <w:rFonts w:asciiTheme="minorHAnsi" w:hAnsiTheme="minorHAnsi" w:cs="Arial"/>
        </w:rPr>
      </w:pPr>
      <w:r w:rsidRPr="00106CD2">
        <w:rPr>
          <w:rFonts w:asciiTheme="minorHAnsi" w:hAnsiTheme="minorHAnsi" w:cs="Arial"/>
        </w:rPr>
        <w:t>Zaleca się, aby użytkownik podczas przesyłania danych osobowych mailem zawarł w treści prośbę o potwierdzenie otrzymania i zapoznania się z informacją przez adresata.</w:t>
      </w:r>
    </w:p>
    <w:p w14:paraId="597B2F4E" w14:textId="6EB9144F" w:rsidR="000B4E65" w:rsidRPr="00106CD2" w:rsidRDefault="000B4E65" w:rsidP="00E05E6C">
      <w:pPr>
        <w:numPr>
          <w:ilvl w:val="0"/>
          <w:numId w:val="14"/>
        </w:numPr>
        <w:spacing w:line="360" w:lineRule="auto"/>
        <w:jc w:val="both"/>
        <w:rPr>
          <w:rFonts w:asciiTheme="minorHAnsi" w:hAnsiTheme="minorHAnsi" w:cs="Arial"/>
        </w:rPr>
      </w:pPr>
      <w:r w:rsidRPr="00106CD2">
        <w:rPr>
          <w:rFonts w:asciiTheme="minorHAnsi" w:hAnsiTheme="minorHAnsi" w:cs="Arial"/>
        </w:rPr>
        <w:t xml:space="preserve">Nie należy otwierać załączników (plików) w mailach nadesłanych przez nieznanego nadawcę lub podejrzanych załączników nadanych przez </w:t>
      </w:r>
      <w:r w:rsidR="00FD5768">
        <w:rPr>
          <w:rFonts w:asciiTheme="minorHAnsi" w:hAnsiTheme="minorHAnsi" w:cs="Arial"/>
        </w:rPr>
        <w:t>nie</w:t>
      </w:r>
      <w:r w:rsidRPr="00106CD2">
        <w:rPr>
          <w:rFonts w:asciiTheme="minorHAnsi" w:hAnsiTheme="minorHAnsi" w:cs="Arial"/>
        </w:rPr>
        <w:t>znanego nadawcę.</w:t>
      </w:r>
    </w:p>
    <w:p w14:paraId="65D2B8BF" w14:textId="7A935BF7" w:rsidR="000B4E65" w:rsidRPr="00106CD2" w:rsidRDefault="000B4E65" w:rsidP="00E05E6C">
      <w:pPr>
        <w:numPr>
          <w:ilvl w:val="0"/>
          <w:numId w:val="14"/>
        </w:numPr>
        <w:spacing w:line="360" w:lineRule="auto"/>
        <w:jc w:val="both"/>
        <w:rPr>
          <w:rFonts w:asciiTheme="minorHAnsi" w:hAnsiTheme="minorHAnsi" w:cs="Arial"/>
        </w:rPr>
      </w:pPr>
      <w:r w:rsidRPr="00106CD2">
        <w:rPr>
          <w:rFonts w:asciiTheme="minorHAnsi" w:hAnsiTheme="minorHAnsi" w:cs="Arial"/>
        </w:rPr>
        <w:lastRenderedPageBreak/>
        <w:t xml:space="preserve">Nie należy otwierać stron internetowych wskazanych </w:t>
      </w:r>
      <w:proofErr w:type="spellStart"/>
      <w:r w:rsidRPr="00106CD2">
        <w:rPr>
          <w:rFonts w:asciiTheme="minorHAnsi" w:hAnsiTheme="minorHAnsi" w:cs="Arial"/>
        </w:rPr>
        <w:t>h</w:t>
      </w:r>
      <w:r w:rsidR="00122E62">
        <w:rPr>
          <w:rFonts w:asciiTheme="minorHAnsi" w:hAnsiTheme="minorHAnsi" w:cs="Arial"/>
        </w:rPr>
        <w:t>y</w:t>
      </w:r>
      <w:r w:rsidRPr="00106CD2">
        <w:rPr>
          <w:rFonts w:asciiTheme="minorHAnsi" w:hAnsiTheme="minorHAnsi" w:cs="Arial"/>
        </w:rPr>
        <w:t>perlinkami</w:t>
      </w:r>
      <w:proofErr w:type="spellEnd"/>
      <w:r w:rsidRPr="00106CD2">
        <w:rPr>
          <w:rFonts w:asciiTheme="minorHAnsi" w:hAnsiTheme="minorHAnsi" w:cs="Arial"/>
        </w:rPr>
        <w:t xml:space="preserve"> w mailach, gdyż mogą to być </w:t>
      </w:r>
      <w:proofErr w:type="spellStart"/>
      <w:r w:rsidRPr="00106CD2">
        <w:rPr>
          <w:rFonts w:asciiTheme="minorHAnsi" w:hAnsiTheme="minorHAnsi" w:cs="Arial"/>
        </w:rPr>
        <w:t>h</w:t>
      </w:r>
      <w:r w:rsidR="00122E62">
        <w:rPr>
          <w:rFonts w:asciiTheme="minorHAnsi" w:hAnsiTheme="minorHAnsi" w:cs="Arial"/>
        </w:rPr>
        <w:t>y</w:t>
      </w:r>
      <w:r w:rsidRPr="00106CD2">
        <w:rPr>
          <w:rFonts w:asciiTheme="minorHAnsi" w:hAnsiTheme="minorHAnsi" w:cs="Arial"/>
        </w:rPr>
        <w:t>perlinki</w:t>
      </w:r>
      <w:proofErr w:type="spellEnd"/>
      <w:r w:rsidRPr="00106CD2">
        <w:rPr>
          <w:rFonts w:asciiTheme="minorHAnsi" w:hAnsiTheme="minorHAnsi" w:cs="Arial"/>
        </w:rPr>
        <w:t xml:space="preserve"> do stron zainfekowanych lub niebezpiecznych.</w:t>
      </w:r>
    </w:p>
    <w:p w14:paraId="6006696D" w14:textId="77777777" w:rsidR="000B4E65" w:rsidRPr="00106CD2" w:rsidRDefault="000B4E65" w:rsidP="00E05E6C">
      <w:pPr>
        <w:numPr>
          <w:ilvl w:val="0"/>
          <w:numId w:val="14"/>
        </w:numPr>
        <w:spacing w:line="360" w:lineRule="auto"/>
        <w:jc w:val="both"/>
        <w:rPr>
          <w:rFonts w:asciiTheme="minorHAnsi" w:hAnsiTheme="minorHAnsi" w:cs="Arial"/>
        </w:rPr>
      </w:pPr>
      <w:r w:rsidRPr="00106CD2">
        <w:rPr>
          <w:rFonts w:asciiTheme="minorHAnsi" w:hAnsiTheme="minorHAnsi" w:cs="Arial"/>
        </w:rPr>
        <w:t>Użytkownicy nie powinni rozsyłać za pośrednictwem maila informacji o zagrożeniach dla systemu informatycznego, „łańcuszków szczęścia", itp.</w:t>
      </w:r>
    </w:p>
    <w:p w14:paraId="710765F8" w14:textId="77777777" w:rsidR="000B4E65" w:rsidRPr="00106CD2" w:rsidRDefault="000B4E65" w:rsidP="00E05E6C">
      <w:pPr>
        <w:numPr>
          <w:ilvl w:val="0"/>
          <w:numId w:val="14"/>
        </w:numPr>
        <w:spacing w:line="360" w:lineRule="auto"/>
        <w:jc w:val="both"/>
        <w:rPr>
          <w:rFonts w:asciiTheme="minorHAnsi" w:hAnsiTheme="minorHAnsi" w:cs="Arial"/>
        </w:rPr>
      </w:pPr>
      <w:r w:rsidRPr="00106CD2">
        <w:rPr>
          <w:rFonts w:asciiTheme="minorHAnsi" w:hAnsiTheme="minorHAnsi" w:cs="Arial"/>
        </w:rPr>
        <w:t>Użytkownicy nie powinni rozsyłać, maili zawierających załączniki o dużym rozmiarze.</w:t>
      </w:r>
    </w:p>
    <w:p w14:paraId="43DFC019" w14:textId="77777777" w:rsidR="000B4E65" w:rsidRPr="00106CD2" w:rsidRDefault="000B4E65" w:rsidP="00E05E6C">
      <w:pPr>
        <w:numPr>
          <w:ilvl w:val="0"/>
          <w:numId w:val="14"/>
        </w:numPr>
        <w:spacing w:line="360" w:lineRule="auto"/>
        <w:jc w:val="both"/>
        <w:rPr>
          <w:rFonts w:asciiTheme="minorHAnsi" w:hAnsiTheme="minorHAnsi" w:cs="Arial"/>
        </w:rPr>
      </w:pPr>
      <w:r w:rsidRPr="00106CD2">
        <w:rPr>
          <w:rFonts w:asciiTheme="minorHAnsi" w:hAnsiTheme="minorHAnsi" w:cs="Arial"/>
        </w:rPr>
        <w:t>Użytkownicy powinni okresowo kasować niepotrzebne maile.</w:t>
      </w:r>
    </w:p>
    <w:p w14:paraId="79D95339" w14:textId="77777777" w:rsidR="000B4E65" w:rsidRPr="00106CD2" w:rsidRDefault="000B4E65" w:rsidP="00E05E6C">
      <w:pPr>
        <w:numPr>
          <w:ilvl w:val="0"/>
          <w:numId w:val="14"/>
        </w:numPr>
        <w:spacing w:line="360" w:lineRule="auto"/>
        <w:jc w:val="both"/>
        <w:rPr>
          <w:rFonts w:asciiTheme="minorHAnsi" w:hAnsiTheme="minorHAnsi" w:cs="Arial"/>
        </w:rPr>
      </w:pPr>
      <w:r w:rsidRPr="00106CD2">
        <w:rPr>
          <w:rFonts w:asciiTheme="minorHAnsi" w:hAnsiTheme="minorHAnsi" w:cs="Arial"/>
        </w:rPr>
        <w:t>Podczas wysyłania maili do wielu adresatów jednocześnie, należy użyć  metody „Ukryte do wi</w:t>
      </w:r>
      <w:r w:rsidR="00B371E6">
        <w:rPr>
          <w:rFonts w:asciiTheme="minorHAnsi" w:hAnsiTheme="minorHAnsi" w:cs="Arial"/>
        </w:rPr>
        <w:t>ado</w:t>
      </w:r>
      <w:r w:rsidRPr="00106CD2">
        <w:rPr>
          <w:rFonts w:asciiTheme="minorHAnsi" w:hAnsiTheme="minorHAnsi" w:cs="Arial"/>
        </w:rPr>
        <w:t>mości – UDW”.</w:t>
      </w:r>
    </w:p>
    <w:p w14:paraId="215AB13D" w14:textId="77777777" w:rsidR="000B4E65" w:rsidRPr="00106CD2" w:rsidRDefault="001F00BA" w:rsidP="00E05E6C">
      <w:pPr>
        <w:numPr>
          <w:ilvl w:val="0"/>
          <w:numId w:val="14"/>
        </w:numPr>
        <w:spacing w:line="360" w:lineRule="auto"/>
        <w:jc w:val="both"/>
        <w:rPr>
          <w:rFonts w:asciiTheme="minorHAnsi" w:hAnsiTheme="minorHAnsi" w:cs="Arial"/>
        </w:rPr>
      </w:pPr>
      <w:r w:rsidRPr="00106CD2">
        <w:rPr>
          <w:rFonts w:asciiTheme="minorHAnsi" w:hAnsiTheme="minorHAnsi" w:cs="Arial"/>
        </w:rPr>
        <w:t xml:space="preserve">Program do obsługi poczty elektronicznej </w:t>
      </w:r>
      <w:r w:rsidR="000B4E65" w:rsidRPr="00106CD2">
        <w:rPr>
          <w:rFonts w:asciiTheme="minorHAnsi" w:hAnsiTheme="minorHAnsi" w:cs="Arial"/>
        </w:rPr>
        <w:t>jest przeznaczony wyłącznie do wykonywania obowiązków służbowych.</w:t>
      </w:r>
    </w:p>
    <w:p w14:paraId="2F4E2AA2" w14:textId="77777777" w:rsidR="000B4E65" w:rsidRPr="00106CD2" w:rsidRDefault="000B4E65" w:rsidP="00E05E6C">
      <w:pPr>
        <w:numPr>
          <w:ilvl w:val="0"/>
          <w:numId w:val="14"/>
        </w:numPr>
        <w:spacing w:line="360" w:lineRule="auto"/>
        <w:jc w:val="both"/>
        <w:rPr>
          <w:rFonts w:asciiTheme="minorHAnsi" w:hAnsiTheme="minorHAnsi" w:cs="Arial"/>
        </w:rPr>
      </w:pPr>
      <w:r w:rsidRPr="00106CD2">
        <w:rPr>
          <w:rFonts w:asciiTheme="minorHAnsi" w:hAnsiTheme="minorHAnsi" w:cs="Arial"/>
        </w:rPr>
        <w:t xml:space="preserve">Użytkownicy mają prawo korzystać </w:t>
      </w:r>
      <w:r w:rsidR="001F00BA" w:rsidRPr="00106CD2">
        <w:rPr>
          <w:rFonts w:asciiTheme="minorHAnsi" w:hAnsiTheme="minorHAnsi" w:cs="Arial"/>
        </w:rPr>
        <w:t>z programu do obsługi poczty elektronicznej</w:t>
      </w:r>
      <w:r w:rsidRPr="00106CD2">
        <w:rPr>
          <w:rFonts w:asciiTheme="minorHAnsi" w:hAnsiTheme="minorHAnsi" w:cs="Arial"/>
        </w:rPr>
        <w:t xml:space="preserve"> dla celów prywatnych wyłącznie okazjonalnie i powinno być to ograniczone do niezbędnego minimum.</w:t>
      </w:r>
    </w:p>
    <w:p w14:paraId="64C6488A" w14:textId="77777777" w:rsidR="000B4E65" w:rsidRPr="00106CD2" w:rsidRDefault="000B4E65" w:rsidP="00E05E6C">
      <w:pPr>
        <w:numPr>
          <w:ilvl w:val="0"/>
          <w:numId w:val="14"/>
        </w:numPr>
        <w:spacing w:line="360" w:lineRule="auto"/>
        <w:jc w:val="both"/>
        <w:rPr>
          <w:rFonts w:asciiTheme="minorHAnsi" w:hAnsiTheme="minorHAnsi" w:cs="Arial"/>
        </w:rPr>
      </w:pPr>
      <w:r w:rsidRPr="00106CD2">
        <w:rPr>
          <w:rFonts w:asciiTheme="minorHAnsi" w:hAnsiTheme="minorHAnsi" w:cs="Arial"/>
        </w:rPr>
        <w:t xml:space="preserve">Korzystanie z </w:t>
      </w:r>
      <w:r w:rsidR="001F00BA" w:rsidRPr="00106CD2">
        <w:rPr>
          <w:rFonts w:asciiTheme="minorHAnsi" w:hAnsiTheme="minorHAnsi" w:cs="Arial"/>
        </w:rPr>
        <w:t>programu do obsługi poczty elektronicznej</w:t>
      </w:r>
      <w:r w:rsidRPr="00106CD2">
        <w:rPr>
          <w:rFonts w:asciiTheme="minorHAnsi" w:hAnsiTheme="minorHAnsi" w:cs="Arial"/>
        </w:rPr>
        <w:t xml:space="preserve"> dla celów prywatnych nie może wpływać na jakość i ilość świadczonej przez Użytkownika pracy oraz na prawidłowe i rzetelne wykonywanie przez niego obowiązków służbowych.</w:t>
      </w:r>
    </w:p>
    <w:p w14:paraId="25D9BF1C" w14:textId="77777777" w:rsidR="000B4E65" w:rsidRPr="00106CD2" w:rsidRDefault="000B4E65" w:rsidP="00E05E6C">
      <w:pPr>
        <w:numPr>
          <w:ilvl w:val="0"/>
          <w:numId w:val="14"/>
        </w:numPr>
        <w:spacing w:line="360" w:lineRule="auto"/>
        <w:jc w:val="both"/>
        <w:rPr>
          <w:rFonts w:asciiTheme="minorHAnsi" w:hAnsiTheme="minorHAnsi" w:cs="Arial"/>
        </w:rPr>
      </w:pPr>
      <w:r w:rsidRPr="00106CD2">
        <w:rPr>
          <w:rFonts w:asciiTheme="minorHAnsi" w:hAnsiTheme="minorHAnsi" w:cs="Arial"/>
        </w:rPr>
        <w:t xml:space="preserve">Przy korzystaniu z </w:t>
      </w:r>
      <w:r w:rsidR="001F00BA" w:rsidRPr="00106CD2">
        <w:rPr>
          <w:rFonts w:asciiTheme="minorHAnsi" w:hAnsiTheme="minorHAnsi" w:cs="Arial"/>
        </w:rPr>
        <w:t>programu do obsługi poczty elektronicznej</w:t>
      </w:r>
      <w:r w:rsidRPr="00106CD2">
        <w:rPr>
          <w:rFonts w:asciiTheme="minorHAnsi" w:hAnsiTheme="minorHAnsi" w:cs="Arial"/>
        </w:rPr>
        <w:t>, Użytkownicy mają obowiązek przestrzegać prawa własności przemysłowej i prawa autorskiego.</w:t>
      </w:r>
    </w:p>
    <w:p w14:paraId="2D855B02" w14:textId="77777777" w:rsidR="000B4E65" w:rsidRPr="00106CD2" w:rsidRDefault="000B4E65" w:rsidP="00E05E6C">
      <w:pPr>
        <w:numPr>
          <w:ilvl w:val="0"/>
          <w:numId w:val="14"/>
        </w:numPr>
        <w:spacing w:line="360" w:lineRule="auto"/>
        <w:jc w:val="both"/>
        <w:rPr>
          <w:rFonts w:asciiTheme="minorHAnsi" w:hAnsiTheme="minorHAnsi" w:cs="Arial"/>
        </w:rPr>
      </w:pPr>
      <w:r w:rsidRPr="00106CD2">
        <w:rPr>
          <w:rFonts w:asciiTheme="minorHAnsi" w:hAnsiTheme="minorHAnsi" w:cs="Arial"/>
        </w:rPr>
        <w:t xml:space="preserve">Użytkownicy nie mają prawa korzystać z </w:t>
      </w:r>
      <w:r w:rsidR="001F00BA" w:rsidRPr="00106CD2">
        <w:rPr>
          <w:rFonts w:asciiTheme="minorHAnsi" w:hAnsiTheme="minorHAnsi" w:cs="Arial"/>
        </w:rPr>
        <w:t>programu do obsługi poczty elektronicznej</w:t>
      </w:r>
      <w:r w:rsidRPr="00106CD2">
        <w:rPr>
          <w:rFonts w:asciiTheme="minorHAnsi" w:hAnsiTheme="minorHAnsi" w:cs="Arial"/>
        </w:rPr>
        <w:t xml:space="preserve"> w celu rozpowszechniania treści o charakterze obraźliwym, niemoralnym lub niestosownym wobec powszechnie obowiązujących zasad postępowania</w:t>
      </w:r>
      <w:r w:rsidR="001F00BA" w:rsidRPr="00106CD2">
        <w:rPr>
          <w:rFonts w:asciiTheme="minorHAnsi" w:hAnsiTheme="minorHAnsi" w:cs="Arial"/>
        </w:rPr>
        <w:t xml:space="preserve"> i przepisów prawa.</w:t>
      </w:r>
    </w:p>
    <w:p w14:paraId="70011A4A" w14:textId="77777777" w:rsidR="000B4E65" w:rsidRPr="00106CD2" w:rsidRDefault="000B4E65" w:rsidP="00E05E6C">
      <w:pPr>
        <w:numPr>
          <w:ilvl w:val="0"/>
          <w:numId w:val="14"/>
        </w:numPr>
        <w:spacing w:line="360" w:lineRule="auto"/>
        <w:jc w:val="both"/>
        <w:rPr>
          <w:rFonts w:asciiTheme="minorHAnsi" w:hAnsiTheme="minorHAnsi" w:cs="Arial"/>
        </w:rPr>
      </w:pPr>
      <w:r w:rsidRPr="00106CD2">
        <w:rPr>
          <w:rFonts w:asciiTheme="minorHAnsi" w:hAnsiTheme="minorHAnsi" w:cs="Arial"/>
        </w:rPr>
        <w:t>Użytkownik bez zgody Pracodawcy / Zleceniodawcy nie ma prawa wysyłać wi</w:t>
      </w:r>
      <w:r w:rsidR="00B371E6">
        <w:rPr>
          <w:rFonts w:asciiTheme="minorHAnsi" w:hAnsiTheme="minorHAnsi" w:cs="Arial"/>
        </w:rPr>
        <w:t>ado</w:t>
      </w:r>
      <w:r w:rsidRPr="00106CD2">
        <w:rPr>
          <w:rFonts w:asciiTheme="minorHAnsi" w:hAnsiTheme="minorHAnsi" w:cs="Arial"/>
        </w:rPr>
        <w:t>mości zawierających dane osobowe dotyczące Pracodawcy / Zleceniodawcy, jego pracowników, klientów, dostawców lub kontrahentów za pośrednictwem Internetu, w tym przy użyciu prywatnej elektronicznej skrzynki pocztowej.</w:t>
      </w:r>
    </w:p>
    <w:p w14:paraId="755A7C6B" w14:textId="77777777" w:rsidR="000B4E65" w:rsidRPr="00106CD2" w:rsidRDefault="000B4E65" w:rsidP="00E05E6C">
      <w:pPr>
        <w:spacing w:line="360" w:lineRule="auto"/>
        <w:jc w:val="both"/>
        <w:rPr>
          <w:rFonts w:asciiTheme="minorHAnsi" w:hAnsiTheme="minorHAnsi" w:cs="Arial"/>
        </w:rPr>
      </w:pPr>
    </w:p>
    <w:p w14:paraId="2B6418AC" w14:textId="77777777" w:rsidR="000B4E65" w:rsidRPr="00106CD2" w:rsidRDefault="000B4E65" w:rsidP="00E05E6C">
      <w:pPr>
        <w:pStyle w:val="Nagwek1"/>
        <w:spacing w:line="360" w:lineRule="auto"/>
        <w:jc w:val="both"/>
        <w:rPr>
          <w:rFonts w:asciiTheme="minorHAnsi" w:hAnsiTheme="minorHAnsi"/>
        </w:rPr>
      </w:pPr>
      <w:bookmarkStart w:id="6" w:name="_Toc518478074"/>
      <w:r w:rsidRPr="00106CD2">
        <w:rPr>
          <w:rFonts w:asciiTheme="minorHAnsi" w:hAnsiTheme="minorHAnsi"/>
        </w:rPr>
        <w:t>Ochrona antywirusowa</w:t>
      </w:r>
      <w:bookmarkEnd w:id="6"/>
    </w:p>
    <w:p w14:paraId="3A134571" w14:textId="77777777" w:rsidR="000B4E65" w:rsidRPr="00106CD2" w:rsidRDefault="000B4E65" w:rsidP="00E05E6C">
      <w:pPr>
        <w:spacing w:line="360" w:lineRule="auto"/>
        <w:jc w:val="both"/>
        <w:rPr>
          <w:rFonts w:asciiTheme="minorHAnsi" w:hAnsiTheme="minorHAnsi" w:cs="Arial"/>
        </w:rPr>
      </w:pPr>
    </w:p>
    <w:p w14:paraId="105BDA6B" w14:textId="77777777" w:rsidR="000B4E65" w:rsidRPr="00106CD2" w:rsidRDefault="000B4E65" w:rsidP="00E05E6C">
      <w:pPr>
        <w:numPr>
          <w:ilvl w:val="0"/>
          <w:numId w:val="6"/>
        </w:numPr>
        <w:spacing w:line="360" w:lineRule="auto"/>
        <w:jc w:val="both"/>
        <w:rPr>
          <w:rFonts w:asciiTheme="minorHAnsi" w:hAnsiTheme="minorHAnsi" w:cs="Arial"/>
          <w:bCs/>
        </w:rPr>
      </w:pPr>
      <w:r w:rsidRPr="00106CD2">
        <w:rPr>
          <w:rFonts w:asciiTheme="minorHAnsi" w:hAnsiTheme="minorHAnsi" w:cs="Arial"/>
          <w:bCs/>
        </w:rPr>
        <w:t>Użytkownicy zobowiązani są do skanowania plików wprowadzanych z  zewnętrznych nośników programem antywirusowym .</w:t>
      </w:r>
    </w:p>
    <w:p w14:paraId="2ED6F099" w14:textId="77777777" w:rsidR="000B4E65" w:rsidRPr="00106CD2" w:rsidRDefault="000B4E65" w:rsidP="00E05E6C">
      <w:pPr>
        <w:numPr>
          <w:ilvl w:val="0"/>
          <w:numId w:val="6"/>
        </w:numPr>
        <w:spacing w:line="360" w:lineRule="auto"/>
        <w:jc w:val="both"/>
        <w:rPr>
          <w:rFonts w:asciiTheme="minorHAnsi" w:hAnsiTheme="minorHAnsi" w:cs="Arial"/>
          <w:bCs/>
        </w:rPr>
      </w:pPr>
      <w:r w:rsidRPr="00106CD2">
        <w:rPr>
          <w:rFonts w:asciiTheme="minorHAnsi" w:hAnsiTheme="minorHAnsi" w:cs="Arial"/>
          <w:bCs/>
        </w:rPr>
        <w:lastRenderedPageBreak/>
        <w:t>Zakazane jest  wyłączanie systemu antywirusowego podczas pracy systemu informatycznego przetwarzającego dane osobowe.</w:t>
      </w:r>
    </w:p>
    <w:p w14:paraId="06D8DA21" w14:textId="77777777" w:rsidR="000B4E65" w:rsidRPr="00106CD2" w:rsidRDefault="000B4E65" w:rsidP="00E05E6C">
      <w:pPr>
        <w:numPr>
          <w:ilvl w:val="0"/>
          <w:numId w:val="6"/>
        </w:numPr>
        <w:spacing w:line="360" w:lineRule="auto"/>
        <w:jc w:val="both"/>
        <w:rPr>
          <w:rFonts w:asciiTheme="minorHAnsi" w:hAnsiTheme="minorHAnsi" w:cs="Arial"/>
        </w:rPr>
      </w:pPr>
      <w:r w:rsidRPr="00106CD2">
        <w:rPr>
          <w:rFonts w:asciiTheme="minorHAnsi" w:hAnsiTheme="minorHAnsi" w:cs="Arial"/>
        </w:rPr>
        <w:t>W przypadku stwierdzenia zainfekowania systemu, użytkownik obowiązany jest poinformować niezwłocznie o tym fakcie Informatyka lub osobę upoważnioną.</w:t>
      </w:r>
    </w:p>
    <w:p w14:paraId="6E2BF16D" w14:textId="77777777" w:rsidR="00555582" w:rsidRPr="00106CD2" w:rsidRDefault="00555582" w:rsidP="00E05E6C">
      <w:pPr>
        <w:spacing w:line="360" w:lineRule="auto"/>
        <w:jc w:val="both"/>
        <w:rPr>
          <w:rFonts w:asciiTheme="minorHAnsi" w:hAnsiTheme="minorHAnsi" w:cs="Arial"/>
        </w:rPr>
      </w:pPr>
    </w:p>
    <w:p w14:paraId="26D9D098" w14:textId="77777777" w:rsidR="000B4E65" w:rsidRPr="00106CD2" w:rsidRDefault="000B4E65" w:rsidP="00E05E6C">
      <w:pPr>
        <w:pStyle w:val="Nagwek1"/>
        <w:spacing w:line="360" w:lineRule="auto"/>
        <w:jc w:val="both"/>
        <w:rPr>
          <w:rFonts w:asciiTheme="minorHAnsi" w:hAnsiTheme="minorHAnsi"/>
        </w:rPr>
      </w:pPr>
      <w:bookmarkStart w:id="7" w:name="_Toc518478075"/>
      <w:r w:rsidRPr="00106CD2">
        <w:rPr>
          <w:rFonts w:asciiTheme="minorHAnsi" w:hAnsiTheme="minorHAnsi"/>
        </w:rPr>
        <w:t>Nadawanie upoważnień i uprawnień do przetwarzania danych osobowych</w:t>
      </w:r>
      <w:bookmarkEnd w:id="7"/>
    </w:p>
    <w:p w14:paraId="0D242393" w14:textId="77777777" w:rsidR="000B4E65" w:rsidRPr="00106CD2" w:rsidRDefault="000B4E65" w:rsidP="00E05E6C">
      <w:pPr>
        <w:spacing w:line="360" w:lineRule="auto"/>
        <w:jc w:val="both"/>
        <w:rPr>
          <w:rFonts w:asciiTheme="minorHAnsi" w:hAnsiTheme="minorHAnsi" w:cs="Arial"/>
        </w:rPr>
      </w:pPr>
    </w:p>
    <w:p w14:paraId="3E757566" w14:textId="77777777" w:rsidR="000B4E65" w:rsidRPr="00106CD2" w:rsidRDefault="000B4E65" w:rsidP="00E05E6C">
      <w:pPr>
        <w:numPr>
          <w:ilvl w:val="0"/>
          <w:numId w:val="7"/>
        </w:numPr>
        <w:spacing w:line="360" w:lineRule="auto"/>
        <w:jc w:val="both"/>
        <w:rPr>
          <w:rFonts w:asciiTheme="minorHAnsi" w:hAnsiTheme="minorHAnsi" w:cs="Arial"/>
        </w:rPr>
      </w:pPr>
      <w:r w:rsidRPr="00106CD2">
        <w:rPr>
          <w:rFonts w:asciiTheme="minorHAnsi" w:hAnsiTheme="minorHAnsi" w:cs="Arial"/>
          <w:bCs/>
        </w:rPr>
        <w:t xml:space="preserve">Za nadawanie upoważnień odpowiada </w:t>
      </w:r>
      <w:r w:rsidR="00B371E6">
        <w:rPr>
          <w:rFonts w:asciiTheme="minorHAnsi" w:hAnsiTheme="minorHAnsi" w:cs="Arial"/>
          <w:bCs/>
        </w:rPr>
        <w:t>Administrator</w:t>
      </w:r>
      <w:r w:rsidR="002D1195" w:rsidRPr="00106CD2">
        <w:rPr>
          <w:rFonts w:asciiTheme="minorHAnsi" w:hAnsiTheme="minorHAnsi" w:cs="Arial"/>
          <w:bCs/>
        </w:rPr>
        <w:t>.</w:t>
      </w:r>
    </w:p>
    <w:p w14:paraId="3B25B055" w14:textId="77777777" w:rsidR="000B4E65" w:rsidRPr="00106CD2" w:rsidRDefault="000B4E65" w:rsidP="00E05E6C">
      <w:pPr>
        <w:numPr>
          <w:ilvl w:val="0"/>
          <w:numId w:val="7"/>
        </w:numPr>
        <w:spacing w:line="360" w:lineRule="auto"/>
        <w:jc w:val="both"/>
        <w:rPr>
          <w:rFonts w:asciiTheme="minorHAnsi" w:hAnsiTheme="minorHAnsi" w:cs="Arial"/>
        </w:rPr>
      </w:pPr>
      <w:r w:rsidRPr="00106CD2">
        <w:rPr>
          <w:rFonts w:asciiTheme="minorHAnsi" w:hAnsiTheme="minorHAnsi" w:cs="Arial"/>
          <w:szCs w:val="20"/>
        </w:rPr>
        <w:t>Każdy użytkownik systemu przed nadaniem upoważnienia musi:</w:t>
      </w:r>
    </w:p>
    <w:p w14:paraId="2FEA8465" w14:textId="77777777" w:rsidR="000B4E65" w:rsidRPr="00106CD2" w:rsidRDefault="000B4E65" w:rsidP="00E05E6C">
      <w:pPr>
        <w:numPr>
          <w:ilvl w:val="1"/>
          <w:numId w:val="7"/>
        </w:numPr>
        <w:spacing w:line="360" w:lineRule="auto"/>
        <w:jc w:val="both"/>
        <w:rPr>
          <w:rFonts w:asciiTheme="minorHAnsi" w:hAnsiTheme="minorHAnsi" w:cs="Arial"/>
        </w:rPr>
      </w:pPr>
      <w:r w:rsidRPr="00106CD2">
        <w:rPr>
          <w:rFonts w:asciiTheme="minorHAnsi" w:hAnsiTheme="minorHAnsi" w:cs="Arial"/>
          <w:szCs w:val="20"/>
        </w:rPr>
        <w:t xml:space="preserve">zapoznać się z niniejszym </w:t>
      </w:r>
      <w:r w:rsidR="002D1195" w:rsidRPr="00106CD2">
        <w:rPr>
          <w:rFonts w:asciiTheme="minorHAnsi" w:hAnsiTheme="minorHAnsi" w:cs="Arial"/>
          <w:szCs w:val="20"/>
        </w:rPr>
        <w:t>R</w:t>
      </w:r>
      <w:r w:rsidRPr="00106CD2">
        <w:rPr>
          <w:rFonts w:asciiTheme="minorHAnsi" w:hAnsiTheme="minorHAnsi" w:cs="Arial"/>
          <w:szCs w:val="20"/>
        </w:rPr>
        <w:t>egulaminem</w:t>
      </w:r>
      <w:r w:rsidR="002D1195" w:rsidRPr="00106CD2">
        <w:rPr>
          <w:rFonts w:asciiTheme="minorHAnsi" w:hAnsiTheme="minorHAnsi" w:cs="Arial"/>
          <w:szCs w:val="20"/>
        </w:rPr>
        <w:t>;</w:t>
      </w:r>
    </w:p>
    <w:p w14:paraId="52E5F686" w14:textId="77777777" w:rsidR="000B4E65" w:rsidRPr="00106CD2" w:rsidRDefault="000B4E65" w:rsidP="00E05E6C">
      <w:pPr>
        <w:numPr>
          <w:ilvl w:val="1"/>
          <w:numId w:val="7"/>
        </w:numPr>
        <w:spacing w:line="360" w:lineRule="auto"/>
        <w:jc w:val="both"/>
        <w:rPr>
          <w:rFonts w:asciiTheme="minorHAnsi" w:hAnsiTheme="minorHAnsi" w:cs="Arial"/>
        </w:rPr>
      </w:pPr>
      <w:r w:rsidRPr="00106CD2">
        <w:rPr>
          <w:rFonts w:asciiTheme="minorHAnsi" w:hAnsiTheme="minorHAnsi" w:cs="Arial"/>
        </w:rPr>
        <w:t>odbyć szkolenie z zasad ochrony danych osobowych</w:t>
      </w:r>
      <w:r w:rsidR="002D1195" w:rsidRPr="00106CD2">
        <w:rPr>
          <w:rFonts w:asciiTheme="minorHAnsi" w:hAnsiTheme="minorHAnsi" w:cs="Arial"/>
        </w:rPr>
        <w:t>;</w:t>
      </w:r>
    </w:p>
    <w:p w14:paraId="5B2F58BB" w14:textId="77777777" w:rsidR="000B4E65" w:rsidRPr="00106CD2" w:rsidRDefault="000B4E65" w:rsidP="00E05E6C">
      <w:pPr>
        <w:numPr>
          <w:ilvl w:val="1"/>
          <w:numId w:val="7"/>
        </w:numPr>
        <w:spacing w:line="360" w:lineRule="auto"/>
        <w:jc w:val="both"/>
        <w:rPr>
          <w:rFonts w:asciiTheme="minorHAnsi" w:hAnsiTheme="minorHAnsi" w:cs="Arial"/>
        </w:rPr>
      </w:pPr>
      <w:r w:rsidRPr="00106CD2">
        <w:rPr>
          <w:rFonts w:asciiTheme="minorHAnsi" w:hAnsiTheme="minorHAnsi" w:cs="Arial"/>
        </w:rPr>
        <w:t>podpisać Oświadczenie o poufności</w:t>
      </w:r>
      <w:r w:rsidR="002D1195" w:rsidRPr="00106CD2">
        <w:rPr>
          <w:rFonts w:asciiTheme="minorHAnsi" w:hAnsiTheme="minorHAnsi" w:cs="Arial"/>
        </w:rPr>
        <w:t>.</w:t>
      </w:r>
    </w:p>
    <w:p w14:paraId="426BE6E9" w14:textId="77777777" w:rsidR="000B4E65" w:rsidRPr="00106CD2" w:rsidRDefault="00106CD2" w:rsidP="00E05E6C">
      <w:pPr>
        <w:pStyle w:val="srodkiochpkt"/>
        <w:numPr>
          <w:ilvl w:val="0"/>
          <w:numId w:val="7"/>
        </w:numPr>
        <w:spacing w:line="360" w:lineRule="auto"/>
        <w:jc w:val="both"/>
        <w:rPr>
          <w:rFonts w:asciiTheme="minorHAnsi" w:hAnsiTheme="minorHAnsi" w:cs="Arial"/>
        </w:rPr>
      </w:pPr>
      <w:r w:rsidRPr="00464260">
        <w:rPr>
          <w:rFonts w:asciiTheme="minorHAnsi" w:hAnsiTheme="minorHAnsi" w:cs="Arial"/>
        </w:rPr>
        <w:t>IOD</w:t>
      </w:r>
      <w:r w:rsidR="000B4E65" w:rsidRPr="00464260">
        <w:rPr>
          <w:rFonts w:asciiTheme="minorHAnsi" w:hAnsiTheme="minorHAnsi" w:cs="Arial"/>
        </w:rPr>
        <w:t xml:space="preserve"> </w:t>
      </w:r>
      <w:r w:rsidR="002D1195" w:rsidRPr="00464260">
        <w:rPr>
          <w:rFonts w:asciiTheme="minorHAnsi" w:hAnsiTheme="minorHAnsi" w:cs="Arial"/>
        </w:rPr>
        <w:t xml:space="preserve">bądź </w:t>
      </w:r>
      <w:r w:rsidR="00B371E6" w:rsidRPr="00464260">
        <w:rPr>
          <w:rFonts w:asciiTheme="minorHAnsi" w:hAnsiTheme="minorHAnsi" w:cs="Arial"/>
        </w:rPr>
        <w:t>Administrator</w:t>
      </w:r>
      <w:r w:rsidR="002D1195" w:rsidRPr="00106CD2">
        <w:rPr>
          <w:rFonts w:asciiTheme="minorHAnsi" w:hAnsiTheme="minorHAnsi" w:cs="Arial"/>
        </w:rPr>
        <w:t xml:space="preserve"> </w:t>
      </w:r>
      <w:r w:rsidR="000B4E65" w:rsidRPr="00106CD2">
        <w:rPr>
          <w:rFonts w:asciiTheme="minorHAnsi" w:hAnsiTheme="minorHAnsi" w:cs="Arial"/>
        </w:rPr>
        <w:t>nadaje pisemne upoważnienia Pracownikom i Zleceniobiorcom</w:t>
      </w:r>
      <w:r w:rsidR="002D1195" w:rsidRPr="00106CD2">
        <w:rPr>
          <w:rFonts w:asciiTheme="minorHAnsi" w:hAnsiTheme="minorHAnsi" w:cs="Arial"/>
        </w:rPr>
        <w:t>.</w:t>
      </w:r>
    </w:p>
    <w:p w14:paraId="40863E7A" w14:textId="77777777" w:rsidR="000B4E65" w:rsidRPr="00106CD2" w:rsidRDefault="000B4E65" w:rsidP="00E05E6C">
      <w:pPr>
        <w:numPr>
          <w:ilvl w:val="0"/>
          <w:numId w:val="7"/>
        </w:numPr>
        <w:spacing w:line="360" w:lineRule="auto"/>
        <w:jc w:val="both"/>
        <w:rPr>
          <w:rFonts w:asciiTheme="minorHAnsi" w:hAnsiTheme="minorHAnsi" w:cs="Arial"/>
        </w:rPr>
      </w:pPr>
      <w:r w:rsidRPr="00106CD2">
        <w:rPr>
          <w:rFonts w:asciiTheme="minorHAnsi" w:hAnsiTheme="minorHAnsi" w:cs="Arial"/>
        </w:rPr>
        <w:t>Upoważnienie nadawane jest do zbiorów w wersji papierowej i elektronicznej</w:t>
      </w:r>
      <w:r w:rsidR="002D1195" w:rsidRPr="00106CD2">
        <w:rPr>
          <w:rFonts w:asciiTheme="minorHAnsi" w:hAnsiTheme="minorHAnsi" w:cs="Arial"/>
        </w:rPr>
        <w:t>.</w:t>
      </w:r>
    </w:p>
    <w:p w14:paraId="7917B33F" w14:textId="77777777" w:rsidR="000B4E65" w:rsidRPr="00106CD2" w:rsidRDefault="000B4E65" w:rsidP="00E05E6C">
      <w:pPr>
        <w:numPr>
          <w:ilvl w:val="0"/>
          <w:numId w:val="7"/>
        </w:numPr>
        <w:spacing w:line="360" w:lineRule="auto"/>
        <w:jc w:val="both"/>
        <w:rPr>
          <w:rFonts w:asciiTheme="minorHAnsi" w:hAnsiTheme="minorHAnsi" w:cs="Arial"/>
        </w:rPr>
      </w:pPr>
      <w:r w:rsidRPr="00106CD2">
        <w:rPr>
          <w:rFonts w:asciiTheme="minorHAnsi" w:hAnsiTheme="minorHAnsi" w:cs="Arial"/>
        </w:rPr>
        <w:t>W przypadku, gdy upoważnienie udzielane jest do zbioru w wersji elektronicznej, nadawany jest użytkownikowi identyfikator w systemie</w:t>
      </w:r>
      <w:r w:rsidR="002D1195" w:rsidRPr="00106CD2">
        <w:rPr>
          <w:rFonts w:asciiTheme="minorHAnsi" w:hAnsiTheme="minorHAnsi" w:cs="Arial"/>
        </w:rPr>
        <w:t>.</w:t>
      </w:r>
    </w:p>
    <w:p w14:paraId="1D446B6E" w14:textId="77777777" w:rsidR="000B4E65" w:rsidRPr="00106CD2" w:rsidRDefault="000B4E65" w:rsidP="00E05E6C">
      <w:pPr>
        <w:numPr>
          <w:ilvl w:val="0"/>
          <w:numId w:val="7"/>
        </w:numPr>
        <w:spacing w:line="360" w:lineRule="auto"/>
        <w:jc w:val="both"/>
        <w:rPr>
          <w:rFonts w:asciiTheme="minorHAnsi" w:hAnsiTheme="minorHAnsi" w:cs="Arial"/>
        </w:rPr>
      </w:pPr>
      <w:r w:rsidRPr="00106CD2">
        <w:rPr>
          <w:rFonts w:asciiTheme="minorHAnsi" w:hAnsiTheme="minorHAnsi" w:cs="Arial"/>
        </w:rPr>
        <w:t>W przypadku anulowania upoważnienia, identyfikator użytkownika jest blokowany w systemie</w:t>
      </w:r>
      <w:r w:rsidR="002D1195" w:rsidRPr="00106CD2">
        <w:rPr>
          <w:rFonts w:asciiTheme="minorHAnsi" w:hAnsiTheme="minorHAnsi" w:cs="Arial"/>
        </w:rPr>
        <w:t>.</w:t>
      </w:r>
    </w:p>
    <w:p w14:paraId="64DA1208" w14:textId="77777777" w:rsidR="002D1195" w:rsidRPr="00106CD2" w:rsidRDefault="002D1195" w:rsidP="00E05E6C">
      <w:pPr>
        <w:spacing w:line="360" w:lineRule="auto"/>
        <w:ind w:left="720"/>
        <w:jc w:val="both"/>
        <w:rPr>
          <w:rFonts w:asciiTheme="minorHAnsi" w:hAnsiTheme="minorHAnsi" w:cs="Arial"/>
        </w:rPr>
      </w:pPr>
    </w:p>
    <w:p w14:paraId="1CF2AA27" w14:textId="77777777" w:rsidR="000B4E65" w:rsidRPr="00106CD2" w:rsidRDefault="000B4E65" w:rsidP="00E05E6C">
      <w:pPr>
        <w:pStyle w:val="Nagwek1"/>
        <w:spacing w:line="360" w:lineRule="auto"/>
        <w:jc w:val="both"/>
        <w:rPr>
          <w:rFonts w:asciiTheme="minorHAnsi" w:hAnsiTheme="minorHAnsi"/>
        </w:rPr>
      </w:pPr>
      <w:bookmarkStart w:id="8" w:name="_Toc518478076"/>
      <w:r w:rsidRPr="00106CD2">
        <w:rPr>
          <w:rFonts w:asciiTheme="minorHAnsi" w:hAnsiTheme="minorHAnsi"/>
        </w:rPr>
        <w:t>Polityka haseł</w:t>
      </w:r>
      <w:bookmarkEnd w:id="8"/>
    </w:p>
    <w:p w14:paraId="24766D91" w14:textId="77777777" w:rsidR="000B4E65" w:rsidRPr="00106CD2" w:rsidRDefault="000B4E65" w:rsidP="00E05E6C">
      <w:pPr>
        <w:pStyle w:val="srodkiochpkt"/>
        <w:numPr>
          <w:ilvl w:val="0"/>
          <w:numId w:val="8"/>
        </w:numPr>
        <w:tabs>
          <w:tab w:val="left" w:pos="708"/>
        </w:tabs>
        <w:spacing w:line="360" w:lineRule="auto"/>
        <w:jc w:val="both"/>
        <w:rPr>
          <w:rFonts w:asciiTheme="minorHAnsi" w:hAnsiTheme="minorHAnsi" w:cs="Arial"/>
        </w:rPr>
      </w:pPr>
      <w:r w:rsidRPr="00106CD2">
        <w:rPr>
          <w:rFonts w:asciiTheme="minorHAnsi" w:hAnsiTheme="minorHAnsi" w:cs="Arial"/>
        </w:rPr>
        <w:t xml:space="preserve">Hasło dostępu do zbioru danych składa się co </w:t>
      </w:r>
      <w:r w:rsidRPr="00464260">
        <w:rPr>
          <w:rFonts w:asciiTheme="minorHAnsi" w:hAnsiTheme="minorHAnsi" w:cs="Arial"/>
        </w:rPr>
        <w:t>najmniej z 8 znaków (dużych</w:t>
      </w:r>
      <w:r w:rsidRPr="00106CD2">
        <w:rPr>
          <w:rFonts w:asciiTheme="minorHAnsi" w:hAnsiTheme="minorHAnsi" w:cs="Arial"/>
        </w:rPr>
        <w:t xml:space="preserve"> i małych liter oraz z cyfr lub znaków specjalnych)</w:t>
      </w:r>
      <w:r w:rsidR="002D1195" w:rsidRPr="00106CD2">
        <w:rPr>
          <w:rFonts w:asciiTheme="minorHAnsi" w:hAnsiTheme="minorHAnsi" w:cs="Arial"/>
        </w:rPr>
        <w:t>.</w:t>
      </w:r>
    </w:p>
    <w:p w14:paraId="6E560D85" w14:textId="127ADFAA" w:rsidR="000B4E65" w:rsidRPr="00106CD2" w:rsidRDefault="000B4E65" w:rsidP="00E05E6C">
      <w:pPr>
        <w:pStyle w:val="srodkiochpkt"/>
        <w:numPr>
          <w:ilvl w:val="0"/>
          <w:numId w:val="8"/>
        </w:numPr>
        <w:tabs>
          <w:tab w:val="left" w:pos="708"/>
        </w:tabs>
        <w:spacing w:line="360" w:lineRule="auto"/>
        <w:jc w:val="both"/>
        <w:rPr>
          <w:rFonts w:asciiTheme="minorHAnsi" w:hAnsiTheme="minorHAnsi" w:cs="Arial"/>
        </w:rPr>
      </w:pPr>
      <w:r w:rsidRPr="00106CD2">
        <w:rPr>
          <w:rFonts w:asciiTheme="minorHAnsi" w:hAnsiTheme="minorHAnsi" w:cs="Arial"/>
        </w:rPr>
        <w:t>Zmiana hasła do systemu następuje niezwłocznie w przypadku podejrzenia, że hasło mogło zostać ujawnione</w:t>
      </w:r>
      <w:r w:rsidR="002D1195" w:rsidRPr="00106CD2">
        <w:rPr>
          <w:rFonts w:asciiTheme="minorHAnsi" w:hAnsiTheme="minorHAnsi" w:cs="Arial"/>
        </w:rPr>
        <w:t>.</w:t>
      </w:r>
    </w:p>
    <w:p w14:paraId="765189D8" w14:textId="77777777" w:rsidR="000B4E65" w:rsidRPr="00106CD2" w:rsidRDefault="000B4E65" w:rsidP="00E05E6C">
      <w:pPr>
        <w:pStyle w:val="srodkiochpkt"/>
        <w:numPr>
          <w:ilvl w:val="0"/>
          <w:numId w:val="8"/>
        </w:numPr>
        <w:tabs>
          <w:tab w:val="left" w:pos="708"/>
        </w:tabs>
        <w:spacing w:line="360" w:lineRule="auto"/>
        <w:jc w:val="both"/>
        <w:rPr>
          <w:rFonts w:asciiTheme="minorHAnsi" w:hAnsiTheme="minorHAnsi" w:cs="Arial"/>
        </w:rPr>
      </w:pPr>
      <w:r w:rsidRPr="00106CD2">
        <w:rPr>
          <w:rFonts w:asciiTheme="minorHAnsi" w:hAnsiTheme="minorHAnsi" w:cs="Arial"/>
        </w:rPr>
        <w:t>Jeżeli zmiany hasła nie wymusza system, wówczas do zmiany hasła zobowiązany jest użytkownik</w:t>
      </w:r>
      <w:r w:rsidR="002D1195" w:rsidRPr="00106CD2">
        <w:rPr>
          <w:rFonts w:asciiTheme="minorHAnsi" w:hAnsiTheme="minorHAnsi" w:cs="Arial"/>
        </w:rPr>
        <w:t>.</w:t>
      </w:r>
      <w:r w:rsidRPr="00106CD2">
        <w:rPr>
          <w:rFonts w:asciiTheme="minorHAnsi" w:hAnsiTheme="minorHAnsi" w:cs="Arial"/>
        </w:rPr>
        <w:t xml:space="preserve"> </w:t>
      </w:r>
    </w:p>
    <w:p w14:paraId="31221E47" w14:textId="77777777" w:rsidR="000B4E65" w:rsidRPr="00106CD2" w:rsidRDefault="000B4E65" w:rsidP="00E05E6C">
      <w:pPr>
        <w:pStyle w:val="srodkiochpkt"/>
        <w:numPr>
          <w:ilvl w:val="0"/>
          <w:numId w:val="8"/>
        </w:numPr>
        <w:tabs>
          <w:tab w:val="left" w:pos="708"/>
        </w:tabs>
        <w:spacing w:line="360" w:lineRule="auto"/>
        <w:jc w:val="both"/>
        <w:rPr>
          <w:rFonts w:asciiTheme="minorHAnsi" w:hAnsiTheme="minorHAnsi" w:cs="Arial"/>
        </w:rPr>
      </w:pPr>
      <w:r w:rsidRPr="00106CD2">
        <w:rPr>
          <w:rFonts w:asciiTheme="minorHAnsi" w:hAnsiTheme="minorHAnsi" w:cs="Arial"/>
        </w:rPr>
        <w:t>Użytkownik systemu w trakcie pracy w aplikacji może zmienić swoje hasło</w:t>
      </w:r>
      <w:r w:rsidR="002D1195" w:rsidRPr="00106CD2">
        <w:rPr>
          <w:rFonts w:asciiTheme="minorHAnsi" w:hAnsiTheme="minorHAnsi" w:cs="Arial"/>
        </w:rPr>
        <w:t>.</w:t>
      </w:r>
    </w:p>
    <w:p w14:paraId="04F0588C" w14:textId="77777777" w:rsidR="000B4E65" w:rsidRPr="00106CD2" w:rsidRDefault="000B4E65" w:rsidP="00E05E6C">
      <w:pPr>
        <w:pStyle w:val="srodkiochpkt"/>
        <w:numPr>
          <w:ilvl w:val="0"/>
          <w:numId w:val="8"/>
        </w:numPr>
        <w:tabs>
          <w:tab w:val="left" w:pos="708"/>
        </w:tabs>
        <w:spacing w:line="360" w:lineRule="auto"/>
        <w:jc w:val="both"/>
        <w:rPr>
          <w:rFonts w:asciiTheme="minorHAnsi" w:hAnsiTheme="minorHAnsi" w:cs="Arial"/>
        </w:rPr>
      </w:pPr>
      <w:r w:rsidRPr="00106CD2">
        <w:rPr>
          <w:rFonts w:asciiTheme="minorHAnsi" w:hAnsiTheme="minorHAnsi" w:cs="Arial"/>
        </w:rPr>
        <w:t>Hasła nie mogą być powszechnie używanymi słowami. W szczególności nie należy jako haseł wykorzystywać: dat, imion, nazwisk, inicjałów, numerów rejestracyjnych samochodów, numerów telefonów.</w:t>
      </w:r>
    </w:p>
    <w:p w14:paraId="1381A2AB" w14:textId="77777777" w:rsidR="002D1195" w:rsidRPr="00106CD2" w:rsidRDefault="002D1195" w:rsidP="00E05E6C">
      <w:pPr>
        <w:pStyle w:val="srodkiochpkt"/>
        <w:numPr>
          <w:ilvl w:val="0"/>
          <w:numId w:val="8"/>
        </w:numPr>
        <w:tabs>
          <w:tab w:val="left" w:pos="708"/>
        </w:tabs>
        <w:spacing w:line="360" w:lineRule="auto"/>
        <w:jc w:val="both"/>
        <w:rPr>
          <w:rFonts w:asciiTheme="minorHAnsi" w:hAnsiTheme="minorHAnsi" w:cs="Arial"/>
        </w:rPr>
      </w:pPr>
      <w:r w:rsidRPr="00106CD2">
        <w:rPr>
          <w:rFonts w:asciiTheme="minorHAnsi" w:hAnsiTheme="minorHAnsi" w:cs="Arial"/>
        </w:rPr>
        <w:lastRenderedPageBreak/>
        <w:t xml:space="preserve">Hasło nie może być takie </w:t>
      </w:r>
      <w:r w:rsidRPr="00464260">
        <w:rPr>
          <w:rFonts w:asciiTheme="minorHAnsi" w:hAnsiTheme="minorHAnsi" w:cs="Arial"/>
        </w:rPr>
        <w:t>samo, jak 12 poprzednich haseł.</w:t>
      </w:r>
    </w:p>
    <w:p w14:paraId="6F4A2940" w14:textId="77777777" w:rsidR="000B4E65" w:rsidRPr="00106CD2" w:rsidRDefault="000B4E65" w:rsidP="00E05E6C">
      <w:pPr>
        <w:pStyle w:val="srodkiochpkt"/>
        <w:numPr>
          <w:ilvl w:val="0"/>
          <w:numId w:val="8"/>
        </w:numPr>
        <w:tabs>
          <w:tab w:val="left" w:pos="708"/>
        </w:tabs>
        <w:spacing w:line="360" w:lineRule="auto"/>
        <w:jc w:val="both"/>
        <w:rPr>
          <w:rFonts w:asciiTheme="minorHAnsi" w:hAnsiTheme="minorHAnsi" w:cs="Arial"/>
        </w:rPr>
      </w:pPr>
      <w:r w:rsidRPr="00106CD2">
        <w:rPr>
          <w:rFonts w:asciiTheme="minorHAnsi" w:hAnsiTheme="minorHAnsi" w:cs="Arial"/>
        </w:rPr>
        <w:t>Użytkownik zobowiązuje się do zachowania hasła w poufności, nawet po utracie przez nie ważności</w:t>
      </w:r>
      <w:r w:rsidR="002D1195" w:rsidRPr="00106CD2">
        <w:rPr>
          <w:rFonts w:asciiTheme="minorHAnsi" w:hAnsiTheme="minorHAnsi" w:cs="Arial"/>
        </w:rPr>
        <w:t>.</w:t>
      </w:r>
    </w:p>
    <w:p w14:paraId="0B1D5FC2" w14:textId="77777777" w:rsidR="000B4E65" w:rsidRPr="00106CD2" w:rsidRDefault="000B4E65" w:rsidP="00E05E6C">
      <w:pPr>
        <w:pStyle w:val="srodkiochpkt"/>
        <w:numPr>
          <w:ilvl w:val="0"/>
          <w:numId w:val="8"/>
        </w:numPr>
        <w:tabs>
          <w:tab w:val="left" w:pos="708"/>
        </w:tabs>
        <w:spacing w:line="360" w:lineRule="auto"/>
        <w:jc w:val="both"/>
        <w:rPr>
          <w:rFonts w:asciiTheme="minorHAnsi" w:hAnsiTheme="minorHAnsi" w:cs="Arial"/>
        </w:rPr>
      </w:pPr>
      <w:r w:rsidRPr="00106CD2">
        <w:rPr>
          <w:rFonts w:asciiTheme="minorHAnsi" w:hAnsiTheme="minorHAnsi" w:cs="Arial"/>
        </w:rPr>
        <w:t>Zabronione jest zapisywanie haseł w sposób jawny oraz przekazywanie ich innym osobom</w:t>
      </w:r>
      <w:r w:rsidR="001F00BA" w:rsidRPr="00106CD2">
        <w:rPr>
          <w:rFonts w:asciiTheme="minorHAnsi" w:hAnsiTheme="minorHAnsi" w:cs="Arial"/>
        </w:rPr>
        <w:t xml:space="preserve"> bez zgody Pracodawcy/Przełożonego.</w:t>
      </w:r>
    </w:p>
    <w:p w14:paraId="00EF5159" w14:textId="77777777" w:rsidR="000B4E65" w:rsidRPr="00106CD2" w:rsidRDefault="000B4E65" w:rsidP="00E05E6C">
      <w:pPr>
        <w:pStyle w:val="Nagwek1"/>
        <w:spacing w:line="360" w:lineRule="auto"/>
        <w:jc w:val="both"/>
        <w:rPr>
          <w:rFonts w:asciiTheme="minorHAnsi" w:hAnsiTheme="minorHAnsi"/>
        </w:rPr>
      </w:pPr>
      <w:bookmarkStart w:id="9" w:name="_Toc174364867"/>
      <w:bookmarkStart w:id="10" w:name="_Toc518478077"/>
      <w:r w:rsidRPr="00106CD2">
        <w:rPr>
          <w:rFonts w:asciiTheme="minorHAnsi" w:hAnsiTheme="minorHAnsi"/>
        </w:rPr>
        <w:t>Procedura rozpoczęcia, zawieszenia i zakończenia pracy</w:t>
      </w:r>
      <w:bookmarkEnd w:id="9"/>
      <w:bookmarkEnd w:id="10"/>
    </w:p>
    <w:p w14:paraId="78107BD3" w14:textId="77777777" w:rsidR="000B4E65" w:rsidRPr="00106CD2" w:rsidRDefault="000B4E65" w:rsidP="00E05E6C">
      <w:pPr>
        <w:spacing w:line="360" w:lineRule="auto"/>
        <w:jc w:val="both"/>
        <w:rPr>
          <w:rFonts w:asciiTheme="minorHAnsi" w:hAnsiTheme="minorHAnsi" w:cs="Arial"/>
          <w:b/>
          <w:bCs/>
        </w:rPr>
      </w:pPr>
    </w:p>
    <w:p w14:paraId="2B6B4C36" w14:textId="77777777" w:rsidR="002D1195" w:rsidRPr="00106CD2" w:rsidRDefault="000B4E65" w:rsidP="00E05E6C">
      <w:pPr>
        <w:numPr>
          <w:ilvl w:val="0"/>
          <w:numId w:val="9"/>
        </w:numPr>
        <w:spacing w:line="360" w:lineRule="auto"/>
        <w:jc w:val="both"/>
        <w:rPr>
          <w:rFonts w:asciiTheme="minorHAnsi" w:hAnsiTheme="minorHAnsi" w:cs="Arial"/>
        </w:rPr>
      </w:pPr>
      <w:r w:rsidRPr="00106CD2">
        <w:rPr>
          <w:rFonts w:asciiTheme="minorHAnsi" w:hAnsiTheme="minorHAnsi" w:cs="Arial"/>
        </w:rPr>
        <w:t>Użytkownik rozpoczyna pracę z systemem informatycznym przetwarzającym dane osobowe z użyciem identyfikatora i hasła</w:t>
      </w:r>
      <w:r w:rsidR="002D1195" w:rsidRPr="00106CD2">
        <w:rPr>
          <w:rFonts w:asciiTheme="minorHAnsi" w:hAnsiTheme="minorHAnsi" w:cs="Arial"/>
        </w:rPr>
        <w:t>.</w:t>
      </w:r>
    </w:p>
    <w:p w14:paraId="4E576AB0" w14:textId="77777777" w:rsidR="000B4E65" w:rsidRPr="00106CD2" w:rsidRDefault="000B4E65" w:rsidP="00E05E6C">
      <w:pPr>
        <w:numPr>
          <w:ilvl w:val="0"/>
          <w:numId w:val="9"/>
        </w:numPr>
        <w:spacing w:line="360" w:lineRule="auto"/>
        <w:jc w:val="both"/>
        <w:rPr>
          <w:rFonts w:asciiTheme="minorHAnsi" w:hAnsiTheme="minorHAnsi" w:cs="Arial"/>
        </w:rPr>
      </w:pPr>
      <w:r w:rsidRPr="00106CD2">
        <w:rPr>
          <w:rFonts w:asciiTheme="minorHAnsi" w:hAnsiTheme="minorHAnsi" w:cs="Arial"/>
        </w:rPr>
        <w:t xml:space="preserve">Użytkownik jest zobowiązany do uniemożliwienia osobom niepowołanym (np. klientom, </w:t>
      </w:r>
      <w:r w:rsidR="001F00BA" w:rsidRPr="00106CD2">
        <w:rPr>
          <w:rFonts w:asciiTheme="minorHAnsi" w:hAnsiTheme="minorHAnsi" w:cs="Arial"/>
        </w:rPr>
        <w:t xml:space="preserve">nieupoważnionym </w:t>
      </w:r>
      <w:r w:rsidRPr="00106CD2">
        <w:rPr>
          <w:rFonts w:asciiTheme="minorHAnsi" w:hAnsiTheme="minorHAnsi" w:cs="Arial"/>
        </w:rPr>
        <w:t xml:space="preserve">pracownikom innych działów) wgląd do danych wyświetlanych na monitorach komputerowych – tzw. </w:t>
      </w:r>
      <w:r w:rsidRPr="00B371E6">
        <w:rPr>
          <w:rFonts w:asciiTheme="minorHAnsi" w:hAnsiTheme="minorHAnsi" w:cs="Arial"/>
          <w:b/>
        </w:rPr>
        <w:t>Polityka czystego ekranu</w:t>
      </w:r>
      <w:r w:rsidR="002D1195" w:rsidRPr="00106CD2">
        <w:rPr>
          <w:rFonts w:asciiTheme="minorHAnsi" w:hAnsiTheme="minorHAnsi" w:cs="Arial"/>
        </w:rPr>
        <w:t>.</w:t>
      </w:r>
    </w:p>
    <w:p w14:paraId="0AA4CF30" w14:textId="77777777" w:rsidR="002D1195" w:rsidRPr="00106CD2" w:rsidRDefault="000B4E65" w:rsidP="00E05E6C">
      <w:pPr>
        <w:numPr>
          <w:ilvl w:val="0"/>
          <w:numId w:val="9"/>
        </w:numPr>
        <w:spacing w:line="360" w:lineRule="auto"/>
        <w:jc w:val="both"/>
        <w:rPr>
          <w:rFonts w:asciiTheme="minorHAnsi" w:hAnsiTheme="minorHAnsi" w:cs="Arial"/>
        </w:rPr>
      </w:pPr>
      <w:r w:rsidRPr="00106CD2">
        <w:rPr>
          <w:rFonts w:asciiTheme="minorHAnsi" w:hAnsiTheme="minorHAnsi" w:cs="Arial"/>
        </w:rPr>
        <w:t xml:space="preserve">Przed czasowym opuszczeniem stanowiska pracy, użytkownik zobowiązany jest wywołać blokowany hasłem wygaszacz ekranu lub wylogować się z systemu. </w:t>
      </w:r>
    </w:p>
    <w:p w14:paraId="6FAD1178" w14:textId="77777777" w:rsidR="002D1195" w:rsidRPr="00106CD2" w:rsidRDefault="000B4E65" w:rsidP="00E05E6C">
      <w:pPr>
        <w:numPr>
          <w:ilvl w:val="0"/>
          <w:numId w:val="9"/>
        </w:numPr>
        <w:spacing w:line="360" w:lineRule="auto"/>
        <w:jc w:val="both"/>
        <w:rPr>
          <w:rFonts w:asciiTheme="minorHAnsi" w:hAnsiTheme="minorHAnsi" w:cs="Arial"/>
        </w:rPr>
      </w:pPr>
      <w:r w:rsidRPr="00106CD2">
        <w:rPr>
          <w:rFonts w:asciiTheme="minorHAnsi" w:hAnsiTheme="minorHAnsi" w:cs="Arial"/>
        </w:rPr>
        <w:t>Po zakończeniu pracy, użytkownik zobowiązany jest</w:t>
      </w:r>
      <w:r w:rsidR="002D1195" w:rsidRPr="00106CD2">
        <w:rPr>
          <w:rFonts w:asciiTheme="minorHAnsi" w:hAnsiTheme="minorHAnsi" w:cs="Arial"/>
        </w:rPr>
        <w:t>:</w:t>
      </w:r>
    </w:p>
    <w:p w14:paraId="5D8408CD" w14:textId="77777777" w:rsidR="002D1195" w:rsidRPr="00106CD2" w:rsidRDefault="000B4E65" w:rsidP="00E05E6C">
      <w:pPr>
        <w:numPr>
          <w:ilvl w:val="1"/>
          <w:numId w:val="9"/>
        </w:numPr>
        <w:spacing w:line="360" w:lineRule="auto"/>
        <w:jc w:val="both"/>
        <w:rPr>
          <w:rFonts w:asciiTheme="minorHAnsi" w:hAnsiTheme="minorHAnsi" w:cs="Arial"/>
        </w:rPr>
      </w:pPr>
      <w:r w:rsidRPr="00106CD2">
        <w:rPr>
          <w:rFonts w:asciiTheme="minorHAnsi" w:hAnsiTheme="minorHAnsi" w:cs="Arial"/>
        </w:rPr>
        <w:t>wylogować się z systemu informatycznego, a jeśli to wymagane - następnie wyłączyć sprzęt komputerowy</w:t>
      </w:r>
      <w:r w:rsidR="002D1195" w:rsidRPr="00106CD2">
        <w:rPr>
          <w:rFonts w:asciiTheme="minorHAnsi" w:hAnsiTheme="minorHAnsi" w:cs="Arial"/>
        </w:rPr>
        <w:t>,</w:t>
      </w:r>
    </w:p>
    <w:p w14:paraId="2D528301" w14:textId="77777777" w:rsidR="000B4E65" w:rsidRPr="00106CD2" w:rsidRDefault="000B4E65" w:rsidP="00E05E6C">
      <w:pPr>
        <w:numPr>
          <w:ilvl w:val="1"/>
          <w:numId w:val="9"/>
        </w:numPr>
        <w:spacing w:line="360" w:lineRule="auto"/>
        <w:jc w:val="both"/>
        <w:rPr>
          <w:rFonts w:asciiTheme="minorHAnsi" w:hAnsiTheme="minorHAnsi" w:cs="Arial"/>
        </w:rPr>
      </w:pPr>
      <w:r w:rsidRPr="00106CD2">
        <w:rPr>
          <w:rFonts w:asciiTheme="minorHAnsi" w:hAnsiTheme="minorHAnsi" w:cs="Arial"/>
        </w:rPr>
        <w:t>zabezpieczyć stanowisko pracy, w szczególności wszelką dokumentację oraz nośniki magnetyczne i optyczne, na których znajdują się dane osobowe</w:t>
      </w:r>
      <w:r w:rsidR="002D1195" w:rsidRPr="00106CD2">
        <w:rPr>
          <w:rFonts w:asciiTheme="minorHAnsi" w:hAnsiTheme="minorHAnsi" w:cs="Arial"/>
        </w:rPr>
        <w:t>.</w:t>
      </w:r>
    </w:p>
    <w:p w14:paraId="517891BB" w14:textId="77777777" w:rsidR="000B4E65" w:rsidRPr="00106CD2" w:rsidRDefault="000B4E65" w:rsidP="00E05E6C">
      <w:pPr>
        <w:spacing w:line="360" w:lineRule="auto"/>
        <w:ind w:left="360"/>
        <w:jc w:val="both"/>
        <w:rPr>
          <w:rFonts w:asciiTheme="minorHAnsi" w:hAnsiTheme="minorHAnsi" w:cs="Arial"/>
        </w:rPr>
      </w:pPr>
    </w:p>
    <w:p w14:paraId="197BA102" w14:textId="77777777" w:rsidR="000B4E65" w:rsidRPr="00106CD2" w:rsidRDefault="000B4E65" w:rsidP="00E05E6C">
      <w:pPr>
        <w:pStyle w:val="Nagwek1"/>
        <w:spacing w:line="360" w:lineRule="auto"/>
        <w:jc w:val="both"/>
        <w:rPr>
          <w:rFonts w:asciiTheme="minorHAnsi" w:hAnsiTheme="minorHAnsi"/>
        </w:rPr>
      </w:pPr>
      <w:bookmarkStart w:id="11" w:name="_Toc174364870"/>
      <w:bookmarkStart w:id="12" w:name="_Toc518478078"/>
      <w:r w:rsidRPr="00106CD2">
        <w:rPr>
          <w:rFonts w:asciiTheme="minorHAnsi" w:hAnsiTheme="minorHAnsi"/>
        </w:rPr>
        <w:t>Postępowanie z elektronicznymi nośnikami</w:t>
      </w:r>
      <w:bookmarkEnd w:id="11"/>
      <w:r w:rsidRPr="00106CD2">
        <w:rPr>
          <w:rFonts w:asciiTheme="minorHAnsi" w:hAnsiTheme="minorHAnsi"/>
        </w:rPr>
        <w:t xml:space="preserve"> zawierającymi dane osobowe</w:t>
      </w:r>
      <w:bookmarkEnd w:id="12"/>
    </w:p>
    <w:p w14:paraId="36DC76AF" w14:textId="77777777" w:rsidR="000B4E65" w:rsidRPr="00106CD2" w:rsidRDefault="000B4E65" w:rsidP="00E05E6C">
      <w:pPr>
        <w:numPr>
          <w:ilvl w:val="0"/>
          <w:numId w:val="10"/>
        </w:numPr>
        <w:spacing w:before="100" w:beforeAutospacing="1" w:after="100" w:afterAutospacing="1" w:line="360" w:lineRule="auto"/>
        <w:jc w:val="both"/>
        <w:rPr>
          <w:rFonts w:asciiTheme="minorHAnsi" w:hAnsiTheme="minorHAnsi" w:cs="Arial"/>
        </w:rPr>
      </w:pPr>
      <w:r w:rsidRPr="00106CD2">
        <w:rPr>
          <w:rFonts w:asciiTheme="minorHAnsi" w:hAnsiTheme="minorHAnsi" w:cs="Arial"/>
        </w:rPr>
        <w:t xml:space="preserve">Elektroniczne nośniki, to: Wymienne twarde dyski, </w:t>
      </w:r>
      <w:proofErr w:type="spellStart"/>
      <w:r w:rsidRPr="00106CD2">
        <w:rPr>
          <w:rFonts w:asciiTheme="minorHAnsi" w:hAnsiTheme="minorHAnsi" w:cs="Arial"/>
        </w:rPr>
        <w:t>pen-drive</w:t>
      </w:r>
      <w:proofErr w:type="spellEnd"/>
      <w:r w:rsidRPr="00106CD2">
        <w:rPr>
          <w:rFonts w:asciiTheme="minorHAnsi" w:hAnsiTheme="minorHAnsi" w:cs="Arial"/>
        </w:rPr>
        <w:t>, płyty CD, DVD, pamięci typu Flash</w:t>
      </w:r>
      <w:r w:rsidR="002D1195" w:rsidRPr="00106CD2">
        <w:rPr>
          <w:rFonts w:asciiTheme="minorHAnsi" w:hAnsiTheme="minorHAnsi" w:cs="Arial"/>
        </w:rPr>
        <w:t>.</w:t>
      </w:r>
    </w:p>
    <w:p w14:paraId="42C1F0D0" w14:textId="77777777" w:rsidR="000B4E65" w:rsidRPr="00106CD2" w:rsidRDefault="000B4E65" w:rsidP="00E05E6C">
      <w:pPr>
        <w:numPr>
          <w:ilvl w:val="0"/>
          <w:numId w:val="10"/>
        </w:numPr>
        <w:spacing w:before="100" w:beforeAutospacing="1" w:after="100" w:afterAutospacing="1" w:line="360" w:lineRule="auto"/>
        <w:jc w:val="both"/>
        <w:rPr>
          <w:rFonts w:asciiTheme="minorHAnsi" w:hAnsiTheme="minorHAnsi" w:cs="Arial"/>
        </w:rPr>
      </w:pPr>
      <w:r w:rsidRPr="00106CD2">
        <w:rPr>
          <w:rFonts w:asciiTheme="minorHAnsi" w:hAnsiTheme="minorHAnsi" w:cs="Arial"/>
        </w:rPr>
        <w:t>Użytkownicy nie mogą wynosić na zewnątrz organizacji wymiennych elektronicznych nośników informacji z zapisanymi danymi osobowymi bez zgody Pracodawcy / Zleceniodawcy</w:t>
      </w:r>
      <w:r w:rsidR="002D1195" w:rsidRPr="00106CD2">
        <w:rPr>
          <w:rFonts w:asciiTheme="minorHAnsi" w:hAnsiTheme="minorHAnsi" w:cs="Arial"/>
        </w:rPr>
        <w:t>.</w:t>
      </w:r>
    </w:p>
    <w:p w14:paraId="25404237" w14:textId="77777777" w:rsidR="000B4E65" w:rsidRPr="00106CD2" w:rsidRDefault="000B4E65" w:rsidP="00E05E6C">
      <w:pPr>
        <w:numPr>
          <w:ilvl w:val="0"/>
          <w:numId w:val="10"/>
        </w:numPr>
        <w:spacing w:before="100" w:beforeAutospacing="1" w:after="100" w:afterAutospacing="1" w:line="360" w:lineRule="auto"/>
        <w:jc w:val="both"/>
        <w:rPr>
          <w:rFonts w:asciiTheme="minorHAnsi" w:hAnsiTheme="minorHAnsi" w:cs="Arial"/>
        </w:rPr>
      </w:pPr>
      <w:r w:rsidRPr="00106CD2">
        <w:rPr>
          <w:rFonts w:asciiTheme="minorHAnsi" w:hAnsiTheme="minorHAnsi" w:cs="Arial"/>
        </w:rPr>
        <w:t>Dane osobowe wynoszone poza organizację muszą być zaszyfrowane</w:t>
      </w:r>
      <w:r w:rsidR="002D1195" w:rsidRPr="00106CD2">
        <w:rPr>
          <w:rFonts w:asciiTheme="minorHAnsi" w:hAnsiTheme="minorHAnsi" w:cs="Arial"/>
        </w:rPr>
        <w:t>.</w:t>
      </w:r>
    </w:p>
    <w:p w14:paraId="2D390BFA" w14:textId="77777777" w:rsidR="000B4E65" w:rsidRPr="00106CD2" w:rsidRDefault="000B4E65" w:rsidP="00E05E6C">
      <w:pPr>
        <w:numPr>
          <w:ilvl w:val="0"/>
          <w:numId w:val="10"/>
        </w:numPr>
        <w:spacing w:before="100" w:beforeAutospacing="1" w:after="100" w:afterAutospacing="1" w:line="360" w:lineRule="auto"/>
        <w:jc w:val="both"/>
        <w:rPr>
          <w:rFonts w:asciiTheme="minorHAnsi" w:hAnsiTheme="minorHAnsi" w:cs="Arial"/>
        </w:rPr>
      </w:pPr>
      <w:r w:rsidRPr="00106CD2">
        <w:rPr>
          <w:rFonts w:asciiTheme="minorHAnsi" w:hAnsiTheme="minorHAnsi" w:cs="Arial"/>
        </w:rPr>
        <w:t>W przypadku uszkodzenia lub zużycia nośnika zawierającego dane osobowe, należy dokonać jego fizycznego zniszczenia lub trwałego usunięcia znajdujących się na nim danych</w:t>
      </w:r>
      <w:r w:rsidR="002D1195" w:rsidRPr="00106CD2">
        <w:rPr>
          <w:rFonts w:asciiTheme="minorHAnsi" w:hAnsiTheme="minorHAnsi" w:cs="Arial"/>
        </w:rPr>
        <w:t>.</w:t>
      </w:r>
    </w:p>
    <w:p w14:paraId="008D410D" w14:textId="77777777" w:rsidR="000B4E65" w:rsidRPr="00106CD2" w:rsidRDefault="000B4E65" w:rsidP="00E05E6C">
      <w:pPr>
        <w:numPr>
          <w:ilvl w:val="0"/>
          <w:numId w:val="10"/>
        </w:numPr>
        <w:spacing w:before="100" w:beforeAutospacing="1" w:after="100" w:afterAutospacing="1" w:line="360" w:lineRule="auto"/>
        <w:jc w:val="both"/>
        <w:rPr>
          <w:rFonts w:asciiTheme="minorHAnsi" w:hAnsiTheme="minorHAnsi" w:cs="Arial"/>
        </w:rPr>
      </w:pPr>
      <w:r w:rsidRPr="00106CD2">
        <w:rPr>
          <w:rFonts w:asciiTheme="minorHAnsi" w:hAnsiTheme="minorHAnsi" w:cs="Arial"/>
        </w:rPr>
        <w:lastRenderedPageBreak/>
        <w:t>Przekazywanie nośników z danymi osobowymi powinno być przeprowadzane z uwzględnieniem zasad bezpieczeństwa. Adresat powinien zostać powi</w:t>
      </w:r>
      <w:r w:rsidR="00B371E6">
        <w:rPr>
          <w:rFonts w:asciiTheme="minorHAnsi" w:hAnsiTheme="minorHAnsi" w:cs="Arial"/>
        </w:rPr>
        <w:t>ado</w:t>
      </w:r>
      <w:r w:rsidRPr="00106CD2">
        <w:rPr>
          <w:rFonts w:asciiTheme="minorHAnsi" w:hAnsiTheme="minorHAnsi" w:cs="Arial"/>
        </w:rPr>
        <w:t>miony o przesyłce, zaś nadawca powinien sporządzić kopię przesyłanych danych. Adresat powinien powi</w:t>
      </w:r>
      <w:r w:rsidR="00B371E6">
        <w:rPr>
          <w:rFonts w:asciiTheme="minorHAnsi" w:hAnsiTheme="minorHAnsi" w:cs="Arial"/>
        </w:rPr>
        <w:t>ado</w:t>
      </w:r>
      <w:r w:rsidRPr="00106CD2">
        <w:rPr>
          <w:rFonts w:asciiTheme="minorHAnsi" w:hAnsiTheme="minorHAnsi" w:cs="Arial"/>
        </w:rPr>
        <w:t xml:space="preserve">mić nadawcę o otrzymaniu przesyłki. </w:t>
      </w:r>
      <w:r w:rsidRPr="00B371E6">
        <w:rPr>
          <w:rFonts w:asciiTheme="minorHAnsi" w:hAnsiTheme="minorHAnsi" w:cs="Arial"/>
        </w:rPr>
        <w:t xml:space="preserve">Jeżeli nadawca nie otrzymał potwierdzenia, zaś adresat twierdzi, że nie otrzymał przesyłki, użytkownik będący nadawcą powinien poinformować o </w:t>
      </w:r>
      <w:r w:rsidRPr="00464260">
        <w:rPr>
          <w:rFonts w:asciiTheme="minorHAnsi" w:hAnsiTheme="minorHAnsi" w:cs="Arial"/>
        </w:rPr>
        <w:t xml:space="preserve">zaistniałej sytuacji </w:t>
      </w:r>
      <w:r w:rsidR="00B371E6" w:rsidRPr="00464260">
        <w:rPr>
          <w:rFonts w:asciiTheme="minorHAnsi" w:hAnsiTheme="minorHAnsi" w:cs="Arial"/>
        </w:rPr>
        <w:t>IOD</w:t>
      </w:r>
      <w:r w:rsidR="002D1195" w:rsidRPr="00464260">
        <w:rPr>
          <w:rFonts w:asciiTheme="minorHAnsi" w:hAnsiTheme="minorHAnsi" w:cs="Arial"/>
        </w:rPr>
        <w:t>.</w:t>
      </w:r>
    </w:p>
    <w:p w14:paraId="46055149" w14:textId="77777777" w:rsidR="000B4E65" w:rsidRPr="00106CD2" w:rsidRDefault="000B4E65" w:rsidP="00E05E6C">
      <w:pPr>
        <w:pStyle w:val="Nagwek1"/>
        <w:spacing w:line="360" w:lineRule="auto"/>
        <w:jc w:val="both"/>
        <w:rPr>
          <w:rFonts w:asciiTheme="minorHAnsi" w:hAnsiTheme="minorHAnsi"/>
        </w:rPr>
      </w:pPr>
      <w:bookmarkStart w:id="13" w:name="_Toc518478079"/>
      <w:r w:rsidRPr="00106CD2">
        <w:rPr>
          <w:rFonts w:asciiTheme="minorHAnsi" w:hAnsiTheme="minorHAnsi"/>
        </w:rPr>
        <w:t>Postępowanie z danymi osobowymi w wersji papierowej</w:t>
      </w:r>
      <w:bookmarkEnd w:id="13"/>
    </w:p>
    <w:p w14:paraId="550C34E3" w14:textId="77777777" w:rsidR="000B4E65" w:rsidRPr="00106CD2" w:rsidRDefault="000B4E65" w:rsidP="00E05E6C">
      <w:pPr>
        <w:numPr>
          <w:ilvl w:val="0"/>
          <w:numId w:val="11"/>
        </w:numPr>
        <w:spacing w:before="100" w:beforeAutospacing="1" w:after="100" w:afterAutospacing="1" w:line="360" w:lineRule="auto"/>
        <w:jc w:val="both"/>
        <w:rPr>
          <w:rFonts w:asciiTheme="minorHAnsi" w:hAnsiTheme="minorHAnsi" w:cs="Arial"/>
        </w:rPr>
      </w:pPr>
      <w:r w:rsidRPr="00106CD2">
        <w:rPr>
          <w:rFonts w:asciiTheme="minorHAnsi" w:hAnsiTheme="minorHAnsi" w:cs="Arial"/>
        </w:rPr>
        <w:t>Za bezpieczeństwo dokumentów i wydruków zawierających dane osobowe odpowiedzialne są osoby upoważnione (użytkownicy) oraz kierownicy właściwych jednostek organizacyjnych</w:t>
      </w:r>
      <w:r w:rsidR="002D1195" w:rsidRPr="00106CD2">
        <w:rPr>
          <w:rFonts w:asciiTheme="minorHAnsi" w:hAnsiTheme="minorHAnsi" w:cs="Arial"/>
        </w:rPr>
        <w:t>.</w:t>
      </w:r>
    </w:p>
    <w:p w14:paraId="5055C5D3" w14:textId="77777777" w:rsidR="000B4E65" w:rsidRPr="00106CD2" w:rsidRDefault="000B4E65" w:rsidP="00E05E6C">
      <w:pPr>
        <w:numPr>
          <w:ilvl w:val="0"/>
          <w:numId w:val="11"/>
        </w:numPr>
        <w:spacing w:before="100" w:beforeAutospacing="1" w:after="100" w:afterAutospacing="1" w:line="360" w:lineRule="auto"/>
        <w:jc w:val="both"/>
        <w:rPr>
          <w:rFonts w:asciiTheme="minorHAnsi" w:hAnsiTheme="minorHAnsi" w:cs="Arial"/>
        </w:rPr>
      </w:pPr>
      <w:r w:rsidRPr="00106CD2">
        <w:rPr>
          <w:rFonts w:asciiTheme="minorHAnsi" w:hAnsiTheme="minorHAnsi" w:cs="Arial"/>
        </w:rPr>
        <w:t>Dokumenty i wydruki zawierające dane osobowe przechowuje się w pomieszczeniach zabezpieczonych fizycznie przed dostępem osób nieupoważnionych</w:t>
      </w:r>
      <w:r w:rsidR="002D1195" w:rsidRPr="00106CD2">
        <w:rPr>
          <w:rFonts w:asciiTheme="minorHAnsi" w:hAnsiTheme="minorHAnsi" w:cs="Arial"/>
        </w:rPr>
        <w:t>.</w:t>
      </w:r>
    </w:p>
    <w:p w14:paraId="059315EF" w14:textId="77777777" w:rsidR="000B4E65" w:rsidRPr="00106CD2" w:rsidRDefault="000B4E65" w:rsidP="00E05E6C">
      <w:pPr>
        <w:numPr>
          <w:ilvl w:val="0"/>
          <w:numId w:val="11"/>
        </w:numPr>
        <w:spacing w:before="100" w:beforeAutospacing="1" w:after="100" w:afterAutospacing="1" w:line="360" w:lineRule="auto"/>
        <w:jc w:val="both"/>
        <w:rPr>
          <w:rFonts w:asciiTheme="minorHAnsi" w:hAnsiTheme="minorHAnsi" w:cs="Arial"/>
        </w:rPr>
      </w:pPr>
      <w:r w:rsidRPr="00106CD2">
        <w:rPr>
          <w:rFonts w:asciiTheme="minorHAnsi" w:hAnsiTheme="minorHAnsi" w:cs="Arial"/>
        </w:rPr>
        <w:t>Użytkownicy są zobowiązani do stosowania „</w:t>
      </w:r>
      <w:r w:rsidR="002D1195" w:rsidRPr="00B371E6">
        <w:rPr>
          <w:rFonts w:asciiTheme="minorHAnsi" w:hAnsiTheme="minorHAnsi" w:cs="Arial"/>
          <w:b/>
        </w:rPr>
        <w:t>P</w:t>
      </w:r>
      <w:r w:rsidRPr="00B371E6">
        <w:rPr>
          <w:rFonts w:asciiTheme="minorHAnsi" w:hAnsiTheme="minorHAnsi" w:cs="Arial"/>
          <w:b/>
        </w:rPr>
        <w:t>olityki czystego biurka</w:t>
      </w:r>
      <w:r w:rsidRPr="00106CD2">
        <w:rPr>
          <w:rFonts w:asciiTheme="minorHAnsi" w:hAnsiTheme="minorHAnsi" w:cs="Arial"/>
        </w:rPr>
        <w:t>”. Polega ona na zabezpieczaniu dokumentów np. w szafach, biurkach, pomieszczeniach przed kradzieżą lub wglądem osób nieupoważnionych</w:t>
      </w:r>
      <w:r w:rsidR="002D1195" w:rsidRPr="00106CD2">
        <w:rPr>
          <w:rFonts w:asciiTheme="minorHAnsi" w:hAnsiTheme="minorHAnsi" w:cs="Arial"/>
        </w:rPr>
        <w:t>.</w:t>
      </w:r>
    </w:p>
    <w:p w14:paraId="76BD22F9" w14:textId="77777777" w:rsidR="000B4E65" w:rsidRPr="00106CD2" w:rsidRDefault="000B4E65" w:rsidP="00E05E6C">
      <w:pPr>
        <w:numPr>
          <w:ilvl w:val="0"/>
          <w:numId w:val="11"/>
        </w:numPr>
        <w:spacing w:before="100" w:beforeAutospacing="1" w:after="100" w:afterAutospacing="1" w:line="360" w:lineRule="auto"/>
        <w:jc w:val="both"/>
        <w:rPr>
          <w:rFonts w:asciiTheme="minorHAnsi" w:hAnsiTheme="minorHAnsi" w:cs="Arial"/>
        </w:rPr>
      </w:pPr>
      <w:r w:rsidRPr="00106CD2">
        <w:rPr>
          <w:rFonts w:asciiTheme="minorHAnsi" w:hAnsiTheme="minorHAnsi" w:cs="Arial"/>
        </w:rPr>
        <w:t>Użytkownicy zobowiązani są do przewożenia dokumentów w sposób zapobiegający ich kradzieży, zagubieniu lub utracie</w:t>
      </w:r>
      <w:r w:rsidR="002D1195" w:rsidRPr="00106CD2">
        <w:rPr>
          <w:rFonts w:asciiTheme="minorHAnsi" w:hAnsiTheme="minorHAnsi" w:cs="Arial"/>
        </w:rPr>
        <w:t>.</w:t>
      </w:r>
    </w:p>
    <w:p w14:paraId="50F3B0A7" w14:textId="77777777" w:rsidR="000B4E65" w:rsidRDefault="000B4E65" w:rsidP="00E05E6C">
      <w:pPr>
        <w:numPr>
          <w:ilvl w:val="0"/>
          <w:numId w:val="11"/>
        </w:numPr>
        <w:spacing w:before="100" w:beforeAutospacing="1" w:after="100" w:afterAutospacing="1" w:line="360" w:lineRule="auto"/>
        <w:jc w:val="both"/>
        <w:rPr>
          <w:rFonts w:asciiTheme="minorHAnsi" w:hAnsiTheme="minorHAnsi" w:cs="Arial"/>
        </w:rPr>
      </w:pPr>
      <w:r w:rsidRPr="00106CD2">
        <w:rPr>
          <w:rFonts w:asciiTheme="minorHAnsi" w:hAnsiTheme="minorHAnsi" w:cs="Arial"/>
        </w:rPr>
        <w:t>Użytkownicy zobowiązani są do niszczenia dokumentów i tymczasowych wydruków w niszczarkach niezwłocznie po ustaniu celu ich przetwarzania</w:t>
      </w:r>
      <w:r w:rsidR="002D1195" w:rsidRPr="00106CD2">
        <w:rPr>
          <w:rFonts w:asciiTheme="minorHAnsi" w:hAnsiTheme="minorHAnsi" w:cs="Arial"/>
        </w:rPr>
        <w:t>.</w:t>
      </w:r>
    </w:p>
    <w:p w14:paraId="27506DA1" w14:textId="5DF2D7F3" w:rsidR="00560FE4" w:rsidRPr="00560FE4" w:rsidRDefault="00560FE4" w:rsidP="00560FE4">
      <w:pPr>
        <w:keepNext/>
        <w:spacing w:before="240" w:after="60" w:line="360" w:lineRule="auto"/>
        <w:ind w:left="432" w:hanging="432"/>
        <w:jc w:val="both"/>
        <w:outlineLvl w:val="0"/>
        <w:rPr>
          <w:rFonts w:ascii="Calibri" w:hAnsi="Calibri" w:cs="Arial"/>
          <w:b/>
          <w:bCs/>
          <w:kern w:val="36"/>
          <w:sz w:val="28"/>
          <w:szCs w:val="28"/>
          <w:lang w:eastAsia="hi-IN"/>
        </w:rPr>
      </w:pPr>
      <w:bookmarkStart w:id="14" w:name="_Toc512263565"/>
      <w:bookmarkStart w:id="15" w:name="_Toc518478151"/>
      <w:r w:rsidRPr="00560FE4">
        <w:rPr>
          <w:rFonts w:ascii="Calibri" w:hAnsi="Calibri" w:cs="Arial"/>
          <w:b/>
          <w:bCs/>
          <w:kern w:val="36"/>
          <w:sz w:val="28"/>
          <w:szCs w:val="28"/>
          <w:lang w:eastAsia="hi-IN"/>
        </w:rPr>
        <w:t>12 Polityka kluczy</w:t>
      </w:r>
      <w:bookmarkEnd w:id="14"/>
      <w:bookmarkEnd w:id="15"/>
    </w:p>
    <w:p w14:paraId="48F47C28" w14:textId="77777777" w:rsidR="00CF4507" w:rsidRPr="00802580" w:rsidRDefault="00757841" w:rsidP="00CF4507">
      <w:pPr>
        <w:pStyle w:val="Akapitzlist"/>
        <w:numPr>
          <w:ilvl w:val="0"/>
          <w:numId w:val="24"/>
        </w:numPr>
        <w:spacing w:before="100" w:beforeAutospacing="1" w:after="100" w:afterAutospacing="1" w:line="360" w:lineRule="auto"/>
        <w:jc w:val="both"/>
        <w:rPr>
          <w:rFonts w:eastAsia="Times New Roman" w:cs="Calibri"/>
          <w:szCs w:val="20"/>
        </w:rPr>
      </w:pPr>
      <w:r>
        <w:rPr>
          <w:rFonts w:ascii="Calibri" w:eastAsia="Calibri" w:hAnsi="Calibri"/>
        </w:rPr>
        <w:t>1.</w:t>
      </w:r>
      <w:r>
        <w:rPr>
          <w:rFonts w:eastAsia="Calibri"/>
          <w:sz w:val="14"/>
          <w:szCs w:val="14"/>
        </w:rPr>
        <w:t xml:space="preserve">      </w:t>
      </w:r>
      <w:bookmarkStart w:id="16" w:name="_Hlk511903311"/>
      <w:r w:rsidR="00CF4507" w:rsidRPr="00802580">
        <w:rPr>
          <w:rFonts w:eastAsia="Times New Roman"/>
          <w:szCs w:val="24"/>
        </w:rPr>
        <w:t>Polityka kluczy obejmuje siedzibę Urzędu Gminy w Radzanowie</w:t>
      </w:r>
      <w:r w:rsidR="00CF4507">
        <w:rPr>
          <w:rFonts w:eastAsia="Times New Roman"/>
          <w:szCs w:val="24"/>
        </w:rPr>
        <w:t>; Radzanów 91A</w:t>
      </w:r>
      <w:r w:rsidR="00CF4507" w:rsidRPr="00802580">
        <w:rPr>
          <w:rFonts w:eastAsia="Times New Roman"/>
          <w:szCs w:val="24"/>
        </w:rPr>
        <w:t xml:space="preserve"> w szczególności dostęp do budynku oraz pomieszczeń. </w:t>
      </w:r>
    </w:p>
    <w:p w14:paraId="664BD7C8" w14:textId="77777777" w:rsidR="00CF4507" w:rsidRPr="00802580" w:rsidRDefault="00CF4507" w:rsidP="00CF4507">
      <w:pPr>
        <w:pStyle w:val="Akapitzlist"/>
        <w:numPr>
          <w:ilvl w:val="0"/>
          <w:numId w:val="24"/>
        </w:numPr>
        <w:spacing w:before="100" w:beforeAutospacing="1" w:after="100" w:afterAutospacing="1" w:line="360" w:lineRule="auto"/>
        <w:jc w:val="both"/>
        <w:rPr>
          <w:rFonts w:eastAsia="Times New Roman"/>
        </w:rPr>
      </w:pPr>
      <w:r w:rsidRPr="00802580">
        <w:rPr>
          <w:rFonts w:eastAsia="Times New Roman"/>
          <w:szCs w:val="24"/>
        </w:rPr>
        <w:t xml:space="preserve">Obowiązuje pięciodniowy tydzień pracy, od poniedziałku do piątku, w godzinach: </w:t>
      </w:r>
      <w:r w:rsidRPr="00802580">
        <w:rPr>
          <w:rFonts w:eastAsia="Times New Roman"/>
          <w:szCs w:val="24"/>
        </w:rPr>
        <w:br/>
        <w:t>poniedziałek - piątek 7.30 - 15.30</w:t>
      </w:r>
      <w:r w:rsidRPr="00802580">
        <w:rPr>
          <w:rFonts w:eastAsia="Times New Roman"/>
        </w:rPr>
        <w:t xml:space="preserve">, a sprzątaczki codziennie </w:t>
      </w:r>
      <w:r w:rsidRPr="00802580">
        <w:rPr>
          <w:rFonts w:eastAsia="Times New Roman"/>
          <w:szCs w:val="24"/>
        </w:rPr>
        <w:t xml:space="preserve">6.30-20.00 </w:t>
      </w:r>
    </w:p>
    <w:p w14:paraId="06A1F7EA" w14:textId="77777777" w:rsidR="00CF4507" w:rsidRPr="00802580" w:rsidRDefault="00CF4507" w:rsidP="00CF4507">
      <w:pPr>
        <w:numPr>
          <w:ilvl w:val="0"/>
          <w:numId w:val="24"/>
        </w:numPr>
        <w:spacing w:before="100" w:beforeAutospacing="1" w:after="100" w:afterAutospacing="1" w:line="360" w:lineRule="auto"/>
        <w:jc w:val="both"/>
        <w:rPr>
          <w:rFonts w:asciiTheme="minorHAnsi" w:hAnsiTheme="minorHAnsi"/>
        </w:rPr>
      </w:pPr>
      <w:r w:rsidRPr="00802580">
        <w:rPr>
          <w:rFonts w:asciiTheme="minorHAnsi" w:hAnsiTheme="minorHAnsi"/>
        </w:rPr>
        <w:t xml:space="preserve">Dostęp do budynku odbywa się przy użyciu kluczy znajdujących się w posiadaniu i pod opieką upoważnionych pracowników.   </w:t>
      </w:r>
    </w:p>
    <w:p w14:paraId="0EB080D6" w14:textId="77777777" w:rsidR="00CF4507" w:rsidRPr="00802580" w:rsidRDefault="00CF4507" w:rsidP="00CF4507">
      <w:pPr>
        <w:pStyle w:val="Akapitzlist"/>
        <w:numPr>
          <w:ilvl w:val="0"/>
          <w:numId w:val="24"/>
        </w:numPr>
        <w:spacing w:before="100" w:beforeAutospacing="1" w:after="100" w:afterAutospacing="1" w:line="360" w:lineRule="auto"/>
        <w:jc w:val="both"/>
        <w:rPr>
          <w:rFonts w:eastAsia="Times New Roman"/>
        </w:rPr>
      </w:pPr>
      <w:r w:rsidRPr="00802580">
        <w:rPr>
          <w:rFonts w:eastAsia="Times New Roman"/>
          <w:szCs w:val="24"/>
        </w:rPr>
        <w:t xml:space="preserve">Dostęp do poszczególnych odbywa się przy użyciu kluczy znajdujących się w posiadaniu i pod opieką upoważnionych pracowników.  </w:t>
      </w:r>
    </w:p>
    <w:p w14:paraId="244B4765" w14:textId="77777777" w:rsidR="00CF4507" w:rsidRPr="00802580" w:rsidRDefault="00CF4507" w:rsidP="00CF4507">
      <w:pPr>
        <w:pStyle w:val="Akapitzlist"/>
        <w:numPr>
          <w:ilvl w:val="0"/>
          <w:numId w:val="24"/>
        </w:numPr>
        <w:spacing w:after="0" w:line="360" w:lineRule="auto"/>
        <w:ind w:left="360" w:hanging="76"/>
        <w:jc w:val="both"/>
        <w:rPr>
          <w:rFonts w:eastAsiaTheme="minorHAnsi"/>
        </w:rPr>
      </w:pPr>
      <w:r w:rsidRPr="00802580">
        <w:rPr>
          <w:szCs w:val="24"/>
        </w:rPr>
        <w:t xml:space="preserve">Klucze do pomieszczeń pozostają pod osobistym nadzorem osób upoważnionych. </w:t>
      </w:r>
    </w:p>
    <w:p w14:paraId="76FEA343" w14:textId="77777777" w:rsidR="00CF4507" w:rsidRPr="00802580" w:rsidRDefault="00CF4507" w:rsidP="00CF4507">
      <w:pPr>
        <w:spacing w:line="360" w:lineRule="auto"/>
        <w:ind w:left="360"/>
        <w:jc w:val="both"/>
        <w:rPr>
          <w:rFonts w:asciiTheme="minorHAnsi" w:hAnsiTheme="minorHAnsi"/>
        </w:rPr>
      </w:pPr>
      <w:r w:rsidRPr="00802580">
        <w:rPr>
          <w:rFonts w:asciiTheme="minorHAnsi" w:hAnsiTheme="minorHAnsi"/>
        </w:rPr>
        <w:t xml:space="preserve">6.   Klucze służące do zabezpieczenia biurek i szaf muszą być jednoznacznie opisane. </w:t>
      </w:r>
    </w:p>
    <w:p w14:paraId="21CA3CAD" w14:textId="77777777" w:rsidR="00CF4507" w:rsidRPr="00802580" w:rsidRDefault="00CF4507" w:rsidP="00CF4507">
      <w:pPr>
        <w:spacing w:line="360" w:lineRule="auto"/>
        <w:ind w:left="360"/>
        <w:jc w:val="both"/>
        <w:rPr>
          <w:rFonts w:asciiTheme="minorHAnsi" w:hAnsiTheme="minorHAnsi"/>
        </w:rPr>
      </w:pPr>
      <w:r w:rsidRPr="00802580">
        <w:rPr>
          <w:rFonts w:asciiTheme="minorHAnsi" w:hAnsiTheme="minorHAnsi"/>
        </w:rPr>
        <w:lastRenderedPageBreak/>
        <w:t>7. W godzinach pracy klucze pozostają pod nadzorem pracowników, którzy ponoszą pełną odpowiedzialność za ich należyte zabezpieczenie.</w:t>
      </w:r>
    </w:p>
    <w:p w14:paraId="66866BB9" w14:textId="77777777" w:rsidR="00CF4507" w:rsidRPr="00802580" w:rsidRDefault="00CF4507" w:rsidP="00CF4507">
      <w:pPr>
        <w:spacing w:after="100" w:afterAutospacing="1" w:line="360" w:lineRule="auto"/>
        <w:ind w:left="360"/>
        <w:jc w:val="both"/>
        <w:rPr>
          <w:rFonts w:asciiTheme="minorHAnsi" w:hAnsiTheme="minorHAnsi"/>
        </w:rPr>
      </w:pPr>
      <w:r w:rsidRPr="00802580">
        <w:rPr>
          <w:rFonts w:asciiTheme="minorHAnsi" w:hAnsiTheme="minorHAnsi"/>
        </w:rPr>
        <w:t xml:space="preserve">8. Zabrania się pozostawiania kluczy w biurkach i szafach podczas chwilowej nieobecności osób upoważnionych w pomieszczeniu.  </w:t>
      </w:r>
    </w:p>
    <w:p w14:paraId="4DDF7EDC" w14:textId="77777777" w:rsidR="00CF4507" w:rsidRPr="00802580" w:rsidRDefault="00CF4507" w:rsidP="00CF4507">
      <w:pPr>
        <w:spacing w:before="100" w:beforeAutospacing="1" w:line="360" w:lineRule="auto"/>
        <w:ind w:left="360"/>
        <w:jc w:val="both"/>
        <w:rPr>
          <w:rFonts w:asciiTheme="minorHAnsi" w:hAnsiTheme="minorHAnsi"/>
        </w:rPr>
      </w:pPr>
      <w:r w:rsidRPr="00802580">
        <w:rPr>
          <w:rFonts w:asciiTheme="minorHAnsi" w:hAnsiTheme="minorHAnsi"/>
        </w:rPr>
        <w:t>9. Po zakończeniu pracy, klucze służące do zabezpieczenia biurek i szaf muszą być przechowywane w zabezpieczonym miejscu.</w:t>
      </w:r>
    </w:p>
    <w:p w14:paraId="121291EB" w14:textId="77777777" w:rsidR="00CF4507" w:rsidRPr="00802580" w:rsidRDefault="00CF4507" w:rsidP="00CF4507">
      <w:pPr>
        <w:spacing w:after="100" w:afterAutospacing="1" w:line="360" w:lineRule="auto"/>
        <w:ind w:left="360"/>
        <w:jc w:val="both"/>
        <w:rPr>
          <w:rFonts w:asciiTheme="minorHAnsi" w:hAnsiTheme="minorHAnsi"/>
        </w:rPr>
      </w:pPr>
      <w:r w:rsidRPr="00802580">
        <w:rPr>
          <w:rFonts w:asciiTheme="minorHAnsi" w:hAnsiTheme="minorHAnsi"/>
        </w:rPr>
        <w:t xml:space="preserve">10. Po zakończeniu pracy, pracownicy są zobowiązani do zabezpieczenia pomieszczeń a w szczególności:  </w:t>
      </w:r>
    </w:p>
    <w:p w14:paraId="6D74AF99" w14:textId="77777777" w:rsidR="00CF4507" w:rsidRPr="00802580" w:rsidRDefault="00CF4507" w:rsidP="00CF4507">
      <w:pPr>
        <w:numPr>
          <w:ilvl w:val="1"/>
          <w:numId w:val="25"/>
        </w:numPr>
        <w:spacing w:before="100" w:beforeAutospacing="1" w:after="100" w:afterAutospacing="1" w:line="360" w:lineRule="auto"/>
        <w:ind w:left="1135"/>
        <w:jc w:val="both"/>
        <w:rPr>
          <w:rFonts w:asciiTheme="minorHAnsi" w:hAnsiTheme="minorHAnsi"/>
        </w:rPr>
      </w:pPr>
      <w:r w:rsidRPr="00802580">
        <w:rPr>
          <w:rFonts w:asciiTheme="minorHAnsi" w:hAnsiTheme="minorHAnsi"/>
        </w:rPr>
        <w:t xml:space="preserve">wyłączenia i zabezpieczenia urządzeń elektronicznych oraz elektrycznych, </w:t>
      </w:r>
    </w:p>
    <w:p w14:paraId="30816882" w14:textId="77777777" w:rsidR="00CF4507" w:rsidRPr="00802580" w:rsidRDefault="00CF4507" w:rsidP="00CF4507">
      <w:pPr>
        <w:numPr>
          <w:ilvl w:val="1"/>
          <w:numId w:val="25"/>
        </w:numPr>
        <w:spacing w:before="100" w:beforeAutospacing="1" w:after="100" w:afterAutospacing="1" w:line="360" w:lineRule="auto"/>
        <w:ind w:left="1135"/>
        <w:jc w:val="both"/>
        <w:rPr>
          <w:rFonts w:asciiTheme="minorHAnsi" w:hAnsiTheme="minorHAnsi"/>
        </w:rPr>
      </w:pPr>
      <w:r w:rsidRPr="00802580">
        <w:rPr>
          <w:rFonts w:asciiTheme="minorHAnsi" w:hAnsiTheme="minorHAnsi"/>
        </w:rPr>
        <w:t xml:space="preserve">wyłączenia oświetlenia, </w:t>
      </w:r>
    </w:p>
    <w:p w14:paraId="6F931AAA" w14:textId="77777777" w:rsidR="00CF4507" w:rsidRPr="00802580" w:rsidRDefault="00CF4507" w:rsidP="00CF4507">
      <w:pPr>
        <w:numPr>
          <w:ilvl w:val="1"/>
          <w:numId w:val="25"/>
        </w:numPr>
        <w:spacing w:before="100" w:beforeAutospacing="1" w:after="100" w:afterAutospacing="1" w:line="360" w:lineRule="auto"/>
        <w:ind w:left="1135"/>
        <w:jc w:val="both"/>
        <w:rPr>
          <w:rFonts w:asciiTheme="minorHAnsi" w:hAnsiTheme="minorHAnsi"/>
        </w:rPr>
      </w:pPr>
      <w:r w:rsidRPr="00802580">
        <w:rPr>
          <w:rFonts w:asciiTheme="minorHAnsi" w:hAnsiTheme="minorHAnsi"/>
        </w:rPr>
        <w:t xml:space="preserve">zabezpieczenia i zamknięcia okien i drzwi, </w:t>
      </w:r>
    </w:p>
    <w:p w14:paraId="7972EAFC" w14:textId="77777777" w:rsidR="00CF4507" w:rsidRPr="00802580" w:rsidRDefault="00CF4507" w:rsidP="00CF4507">
      <w:pPr>
        <w:numPr>
          <w:ilvl w:val="1"/>
          <w:numId w:val="25"/>
        </w:numPr>
        <w:spacing w:before="100" w:beforeAutospacing="1" w:after="100" w:afterAutospacing="1" w:line="360" w:lineRule="auto"/>
        <w:ind w:left="1135"/>
        <w:jc w:val="both"/>
        <w:rPr>
          <w:rFonts w:asciiTheme="minorHAnsi" w:hAnsiTheme="minorHAnsi"/>
        </w:rPr>
      </w:pPr>
      <w:r w:rsidRPr="00802580">
        <w:rPr>
          <w:rFonts w:asciiTheme="minorHAnsi" w:hAnsiTheme="minorHAnsi"/>
        </w:rPr>
        <w:t xml:space="preserve">zamknięcia szaf i szafek na klucz oraz zabezpieczenie kluczy </w:t>
      </w:r>
    </w:p>
    <w:p w14:paraId="48ADAFDF" w14:textId="77777777" w:rsidR="00CF4507" w:rsidRPr="00802580" w:rsidRDefault="00CF4507" w:rsidP="00CF4507">
      <w:pPr>
        <w:numPr>
          <w:ilvl w:val="1"/>
          <w:numId w:val="25"/>
        </w:numPr>
        <w:spacing w:line="360" w:lineRule="auto"/>
        <w:ind w:left="1135"/>
        <w:jc w:val="both"/>
        <w:rPr>
          <w:rFonts w:asciiTheme="minorHAnsi" w:hAnsiTheme="minorHAnsi"/>
        </w:rPr>
      </w:pPr>
      <w:r w:rsidRPr="00802580">
        <w:rPr>
          <w:rFonts w:asciiTheme="minorHAnsi" w:hAnsiTheme="minorHAnsi"/>
        </w:rPr>
        <w:t>zastosowania Polityki czystego biurka - zabronione jest pozostawianie niezabezpieczonych dokumentów zawierających dane osobowe po zakończeniu pracy.</w:t>
      </w:r>
    </w:p>
    <w:bookmarkEnd w:id="16"/>
    <w:p w14:paraId="4A40CE42" w14:textId="77777777" w:rsidR="00CF4507" w:rsidRPr="00802580" w:rsidRDefault="00CF4507" w:rsidP="00CF4507">
      <w:pPr>
        <w:spacing w:line="360" w:lineRule="auto"/>
        <w:ind w:left="709" w:hanging="425"/>
        <w:jc w:val="both"/>
        <w:rPr>
          <w:rFonts w:asciiTheme="minorHAnsi" w:hAnsiTheme="minorHAnsi"/>
        </w:rPr>
      </w:pPr>
      <w:r w:rsidRPr="00802580">
        <w:rPr>
          <w:rFonts w:asciiTheme="minorHAnsi" w:hAnsiTheme="minorHAnsi"/>
        </w:rPr>
        <w:t xml:space="preserve">11. Naruszenie zasad polityki kluczy może spowodować wyciągnięcie konsekwencji wynikających z art. 52 kodeksu pracy oraz z art. 363 § 1. kodeksu cywilnego.   </w:t>
      </w:r>
    </w:p>
    <w:p w14:paraId="068AF887" w14:textId="7100DB93" w:rsidR="00757841" w:rsidRDefault="00757841" w:rsidP="00CF4507">
      <w:pPr>
        <w:spacing w:line="360" w:lineRule="auto"/>
        <w:ind w:left="567" w:hanging="360"/>
        <w:jc w:val="both"/>
        <w:rPr>
          <w:rFonts w:asciiTheme="minorHAnsi" w:eastAsiaTheme="minorHAnsi" w:hAnsiTheme="minorHAnsi" w:cstheme="minorBidi"/>
        </w:rPr>
      </w:pPr>
      <w:bookmarkStart w:id="17" w:name="_GoBack"/>
      <w:bookmarkEnd w:id="17"/>
    </w:p>
    <w:p w14:paraId="37CA6DE7" w14:textId="67E0612D" w:rsidR="00CF6398" w:rsidRPr="00CF6398" w:rsidRDefault="00CF6398" w:rsidP="00757841">
      <w:pPr>
        <w:spacing w:line="360" w:lineRule="auto"/>
        <w:ind w:left="567" w:hanging="360"/>
        <w:jc w:val="both"/>
      </w:pPr>
    </w:p>
    <w:p w14:paraId="6BE718C6" w14:textId="77777777" w:rsidR="000B4E65" w:rsidRPr="00106CD2" w:rsidRDefault="000B4E65" w:rsidP="00E05E6C">
      <w:pPr>
        <w:pStyle w:val="Nagwek1"/>
        <w:spacing w:line="360" w:lineRule="auto"/>
        <w:jc w:val="both"/>
        <w:rPr>
          <w:rFonts w:asciiTheme="minorHAnsi" w:hAnsiTheme="minorHAnsi"/>
        </w:rPr>
      </w:pPr>
      <w:bookmarkStart w:id="18" w:name="_Toc518478081"/>
      <w:r w:rsidRPr="00106CD2">
        <w:rPr>
          <w:rFonts w:asciiTheme="minorHAnsi" w:hAnsiTheme="minorHAnsi"/>
        </w:rPr>
        <w:t>Zapewnienie poufności danych osobowych</w:t>
      </w:r>
      <w:bookmarkEnd w:id="18"/>
    </w:p>
    <w:p w14:paraId="1BAE4650" w14:textId="77777777" w:rsidR="000B4E65" w:rsidRPr="00106CD2" w:rsidRDefault="000B4E65" w:rsidP="00E05E6C">
      <w:pPr>
        <w:numPr>
          <w:ilvl w:val="0"/>
          <w:numId w:val="12"/>
        </w:numPr>
        <w:spacing w:before="100" w:beforeAutospacing="1" w:after="100" w:afterAutospacing="1" w:line="360" w:lineRule="auto"/>
        <w:jc w:val="both"/>
        <w:rPr>
          <w:rFonts w:asciiTheme="minorHAnsi" w:hAnsiTheme="minorHAnsi" w:cs="Arial"/>
        </w:rPr>
      </w:pPr>
      <w:r w:rsidRPr="00106CD2">
        <w:rPr>
          <w:rFonts w:asciiTheme="minorHAnsi" w:hAnsiTheme="minorHAnsi" w:cs="Arial"/>
        </w:rPr>
        <w:t>Użytkownik zobowiązany jest do zachowania w tajemnicy danych osobowych, do których ma lub będzie miał dostęp w związku z wykonywaniem zadań służbowych lub obowiązków pracowniczych lub zadań zleconych przez Pracodawcę / Zleceniodawcę</w:t>
      </w:r>
      <w:r w:rsidR="002D1195" w:rsidRPr="00106CD2">
        <w:rPr>
          <w:rFonts w:asciiTheme="minorHAnsi" w:hAnsiTheme="minorHAnsi" w:cs="Arial"/>
        </w:rPr>
        <w:t>.</w:t>
      </w:r>
    </w:p>
    <w:p w14:paraId="07CC3193" w14:textId="77777777" w:rsidR="000B4E65" w:rsidRPr="00106CD2" w:rsidRDefault="000B4E65" w:rsidP="00E05E6C">
      <w:pPr>
        <w:numPr>
          <w:ilvl w:val="0"/>
          <w:numId w:val="12"/>
        </w:numPr>
        <w:spacing w:before="100" w:beforeAutospacing="1" w:after="100" w:afterAutospacing="1" w:line="360" w:lineRule="auto"/>
        <w:jc w:val="both"/>
        <w:rPr>
          <w:rFonts w:asciiTheme="minorHAnsi" w:hAnsiTheme="minorHAnsi" w:cs="Arial"/>
        </w:rPr>
      </w:pPr>
      <w:r w:rsidRPr="00106CD2">
        <w:rPr>
          <w:rFonts w:asciiTheme="minorHAnsi" w:hAnsiTheme="minorHAnsi" w:cs="Arial"/>
        </w:rPr>
        <w:t>Użytkownik zobowiązany jest do niewykorzystywania danych osobowych w celach pozasłużbowych bądź niezgodnych ze zleceniem</w:t>
      </w:r>
      <w:r w:rsidR="00CF6398">
        <w:rPr>
          <w:rFonts w:asciiTheme="minorHAnsi" w:hAnsiTheme="minorHAnsi" w:cs="Arial"/>
        </w:rPr>
        <w:t>,</w:t>
      </w:r>
      <w:r w:rsidRPr="00106CD2">
        <w:rPr>
          <w:rFonts w:asciiTheme="minorHAnsi" w:hAnsiTheme="minorHAnsi" w:cs="Arial"/>
        </w:rPr>
        <w:t xml:space="preserve"> o ile nie są one jawne</w:t>
      </w:r>
      <w:r w:rsidR="00CF6398">
        <w:rPr>
          <w:rFonts w:asciiTheme="minorHAnsi" w:hAnsiTheme="minorHAnsi" w:cs="Arial"/>
        </w:rPr>
        <w:t>.</w:t>
      </w:r>
    </w:p>
    <w:p w14:paraId="3F9684F5" w14:textId="77777777" w:rsidR="000B4E65" w:rsidRPr="00106CD2" w:rsidRDefault="000B4E65" w:rsidP="00E05E6C">
      <w:pPr>
        <w:numPr>
          <w:ilvl w:val="0"/>
          <w:numId w:val="12"/>
        </w:numPr>
        <w:spacing w:before="100" w:beforeAutospacing="1" w:after="100" w:afterAutospacing="1" w:line="360" w:lineRule="auto"/>
        <w:jc w:val="both"/>
        <w:rPr>
          <w:rFonts w:asciiTheme="minorHAnsi" w:hAnsiTheme="minorHAnsi" w:cs="Arial"/>
        </w:rPr>
      </w:pPr>
      <w:r w:rsidRPr="00106CD2">
        <w:rPr>
          <w:rFonts w:asciiTheme="minorHAnsi" w:hAnsiTheme="minorHAnsi" w:cs="Arial"/>
        </w:rPr>
        <w:t>Użytkownik zobowiązany jest do zachowania w tajemnicy sposobów zabezpieczenia danych osobowych</w:t>
      </w:r>
      <w:r w:rsidR="00CF6398">
        <w:rPr>
          <w:rFonts w:asciiTheme="minorHAnsi" w:hAnsiTheme="minorHAnsi" w:cs="Arial"/>
        </w:rPr>
        <w:t>,</w:t>
      </w:r>
      <w:r w:rsidRPr="00106CD2">
        <w:rPr>
          <w:rFonts w:asciiTheme="minorHAnsi" w:hAnsiTheme="minorHAnsi" w:cs="Arial"/>
        </w:rPr>
        <w:t xml:space="preserve"> o ile nie są one jawne</w:t>
      </w:r>
      <w:r w:rsidR="002D1195" w:rsidRPr="00106CD2">
        <w:rPr>
          <w:rFonts w:asciiTheme="minorHAnsi" w:hAnsiTheme="minorHAnsi" w:cs="Arial"/>
        </w:rPr>
        <w:t>.</w:t>
      </w:r>
    </w:p>
    <w:p w14:paraId="0C777975" w14:textId="77777777" w:rsidR="000B4E65" w:rsidRPr="00106CD2" w:rsidRDefault="000B4E65" w:rsidP="00E05E6C">
      <w:pPr>
        <w:numPr>
          <w:ilvl w:val="0"/>
          <w:numId w:val="12"/>
        </w:numPr>
        <w:spacing w:before="100" w:beforeAutospacing="1" w:after="100" w:afterAutospacing="1" w:line="360" w:lineRule="auto"/>
        <w:jc w:val="both"/>
        <w:rPr>
          <w:rFonts w:asciiTheme="minorHAnsi" w:hAnsiTheme="minorHAnsi" w:cs="Arial"/>
        </w:rPr>
      </w:pPr>
      <w:r w:rsidRPr="00106CD2">
        <w:rPr>
          <w:rFonts w:asciiTheme="minorHAnsi" w:hAnsiTheme="minorHAnsi" w:cs="Arial"/>
        </w:rPr>
        <w:t xml:space="preserve">Zabrania się przekazywania </w:t>
      </w:r>
      <w:r w:rsidR="001F00BA" w:rsidRPr="00106CD2">
        <w:rPr>
          <w:rFonts w:asciiTheme="minorHAnsi" w:hAnsiTheme="minorHAnsi" w:cs="Arial"/>
        </w:rPr>
        <w:t xml:space="preserve">w tym </w:t>
      </w:r>
      <w:r w:rsidRPr="00106CD2">
        <w:rPr>
          <w:rFonts w:asciiTheme="minorHAnsi" w:hAnsiTheme="minorHAnsi" w:cs="Arial"/>
        </w:rPr>
        <w:t>bezpośrednio lub przez telefon danych osobowych osobom nieupoważnionym</w:t>
      </w:r>
      <w:r w:rsidR="002D1195" w:rsidRPr="00106CD2">
        <w:rPr>
          <w:rFonts w:asciiTheme="minorHAnsi" w:hAnsiTheme="minorHAnsi" w:cs="Arial"/>
        </w:rPr>
        <w:t>.</w:t>
      </w:r>
    </w:p>
    <w:p w14:paraId="5E7B37CC" w14:textId="77777777" w:rsidR="000B4E65" w:rsidRPr="00106CD2" w:rsidRDefault="000B4E65" w:rsidP="00E05E6C">
      <w:pPr>
        <w:pStyle w:val="Nagwek1"/>
        <w:spacing w:line="360" w:lineRule="auto"/>
        <w:jc w:val="both"/>
        <w:rPr>
          <w:rFonts w:asciiTheme="minorHAnsi" w:hAnsiTheme="minorHAnsi"/>
        </w:rPr>
      </w:pPr>
      <w:bookmarkStart w:id="19" w:name="_Toc518478082"/>
      <w:r w:rsidRPr="00106CD2">
        <w:rPr>
          <w:rFonts w:asciiTheme="minorHAnsi" w:hAnsiTheme="minorHAnsi"/>
        </w:rPr>
        <w:lastRenderedPageBreak/>
        <w:t>Skrócona instrukcja postępowania w przypadku naruszenia ochrony danych osobowych</w:t>
      </w:r>
      <w:bookmarkEnd w:id="19"/>
    </w:p>
    <w:p w14:paraId="38187316" w14:textId="77777777" w:rsidR="000B4E65" w:rsidRPr="00106CD2" w:rsidRDefault="000B4E65" w:rsidP="00E05E6C">
      <w:pPr>
        <w:spacing w:line="360" w:lineRule="auto"/>
        <w:jc w:val="both"/>
        <w:rPr>
          <w:rFonts w:asciiTheme="minorHAnsi" w:hAnsiTheme="minorHAnsi" w:cs="Arial"/>
        </w:rPr>
      </w:pPr>
    </w:p>
    <w:p w14:paraId="1D03F500" w14:textId="77777777" w:rsidR="000B4E65" w:rsidRPr="00106CD2" w:rsidRDefault="000B4E65" w:rsidP="00E05E6C">
      <w:pPr>
        <w:numPr>
          <w:ilvl w:val="0"/>
          <w:numId w:val="2"/>
        </w:numPr>
        <w:spacing w:line="360" w:lineRule="auto"/>
        <w:jc w:val="both"/>
        <w:rPr>
          <w:rFonts w:asciiTheme="minorHAnsi" w:hAnsiTheme="minorHAnsi" w:cs="Arial"/>
        </w:rPr>
      </w:pPr>
      <w:r w:rsidRPr="00106CD2">
        <w:rPr>
          <w:rFonts w:asciiTheme="minorHAnsi" w:hAnsiTheme="minorHAnsi" w:cs="Arial"/>
        </w:rPr>
        <w:t xml:space="preserve">Użytkownik zobowiązany jest do </w:t>
      </w:r>
      <w:r w:rsidRPr="00464260">
        <w:rPr>
          <w:rFonts w:asciiTheme="minorHAnsi" w:hAnsiTheme="minorHAnsi" w:cs="Arial"/>
        </w:rPr>
        <w:t>powi</w:t>
      </w:r>
      <w:r w:rsidR="00CF6398" w:rsidRPr="00464260">
        <w:rPr>
          <w:rFonts w:asciiTheme="minorHAnsi" w:hAnsiTheme="minorHAnsi" w:cs="Arial"/>
        </w:rPr>
        <w:t>ado</w:t>
      </w:r>
      <w:r w:rsidRPr="00464260">
        <w:rPr>
          <w:rFonts w:asciiTheme="minorHAnsi" w:hAnsiTheme="minorHAnsi" w:cs="Arial"/>
        </w:rPr>
        <w:t xml:space="preserve">mienia </w:t>
      </w:r>
      <w:r w:rsidR="00106CD2" w:rsidRPr="00464260">
        <w:rPr>
          <w:rFonts w:asciiTheme="minorHAnsi" w:hAnsiTheme="minorHAnsi" w:cs="Arial"/>
        </w:rPr>
        <w:t>IOD</w:t>
      </w:r>
      <w:r w:rsidR="002D1195" w:rsidRPr="00464260">
        <w:rPr>
          <w:rFonts w:asciiTheme="minorHAnsi" w:hAnsiTheme="minorHAnsi" w:cs="Arial"/>
        </w:rPr>
        <w:t xml:space="preserve"> lub ASI </w:t>
      </w:r>
      <w:r w:rsidRPr="00464260">
        <w:rPr>
          <w:rFonts w:asciiTheme="minorHAnsi" w:hAnsiTheme="minorHAnsi" w:cs="Arial"/>
        </w:rPr>
        <w:t>w</w:t>
      </w:r>
      <w:r w:rsidRPr="00106CD2">
        <w:rPr>
          <w:rFonts w:asciiTheme="minorHAnsi" w:hAnsiTheme="minorHAnsi" w:cs="Arial"/>
        </w:rPr>
        <w:t xml:space="preserve"> przypadku stwierdzenia lub podejrzenia naruszenia ochrony danych osobowych</w:t>
      </w:r>
      <w:r w:rsidR="002D1195" w:rsidRPr="00106CD2">
        <w:rPr>
          <w:rFonts w:asciiTheme="minorHAnsi" w:hAnsiTheme="minorHAnsi" w:cs="Arial"/>
        </w:rPr>
        <w:t>.</w:t>
      </w:r>
    </w:p>
    <w:p w14:paraId="3BDACAF4" w14:textId="77777777" w:rsidR="000B4E65" w:rsidRPr="00106CD2" w:rsidRDefault="000B4E65" w:rsidP="00E05E6C">
      <w:pPr>
        <w:numPr>
          <w:ilvl w:val="0"/>
          <w:numId w:val="2"/>
        </w:numPr>
        <w:spacing w:line="360" w:lineRule="auto"/>
        <w:jc w:val="both"/>
        <w:rPr>
          <w:rFonts w:asciiTheme="minorHAnsi" w:hAnsiTheme="minorHAnsi" w:cs="Arial"/>
        </w:rPr>
      </w:pPr>
      <w:r w:rsidRPr="00106CD2">
        <w:rPr>
          <w:rFonts w:asciiTheme="minorHAnsi" w:hAnsiTheme="minorHAnsi" w:cs="Arial"/>
        </w:rPr>
        <w:t>Typowe sytuacje, gdy użytkownik powinien powi</w:t>
      </w:r>
      <w:r w:rsidR="00CF6398">
        <w:rPr>
          <w:rFonts w:asciiTheme="minorHAnsi" w:hAnsiTheme="minorHAnsi" w:cs="Arial"/>
        </w:rPr>
        <w:t>ado</w:t>
      </w:r>
      <w:r w:rsidRPr="00106CD2">
        <w:rPr>
          <w:rFonts w:asciiTheme="minorHAnsi" w:hAnsiTheme="minorHAnsi" w:cs="Arial"/>
        </w:rPr>
        <w:t xml:space="preserve">mić </w:t>
      </w:r>
      <w:r w:rsidR="00106CD2">
        <w:rPr>
          <w:rFonts w:asciiTheme="minorHAnsi" w:hAnsiTheme="minorHAnsi" w:cs="Arial"/>
        </w:rPr>
        <w:t>IOD</w:t>
      </w:r>
      <w:r w:rsidRPr="00106CD2">
        <w:rPr>
          <w:rFonts w:asciiTheme="minorHAnsi" w:hAnsiTheme="minorHAnsi" w:cs="Arial"/>
        </w:rPr>
        <w:t>:</w:t>
      </w:r>
    </w:p>
    <w:p w14:paraId="53A8D732" w14:textId="77777777" w:rsidR="000B4E65" w:rsidRPr="00106CD2" w:rsidRDefault="000B4E65" w:rsidP="00E05E6C">
      <w:pPr>
        <w:numPr>
          <w:ilvl w:val="1"/>
          <w:numId w:val="2"/>
        </w:numPr>
        <w:spacing w:line="360" w:lineRule="auto"/>
        <w:jc w:val="both"/>
        <w:rPr>
          <w:rFonts w:asciiTheme="minorHAnsi" w:hAnsiTheme="minorHAnsi" w:cs="Arial"/>
        </w:rPr>
      </w:pPr>
      <w:r w:rsidRPr="00106CD2">
        <w:rPr>
          <w:rFonts w:asciiTheme="minorHAnsi" w:hAnsiTheme="minorHAnsi" w:cs="Arial"/>
        </w:rPr>
        <w:t>ślady na drzwiach, oknach i szafach wskazują na próbę włamania</w:t>
      </w:r>
      <w:r w:rsidR="002D1195" w:rsidRPr="00106CD2">
        <w:rPr>
          <w:rFonts w:asciiTheme="minorHAnsi" w:hAnsiTheme="minorHAnsi" w:cs="Arial"/>
        </w:rPr>
        <w:t>,</w:t>
      </w:r>
    </w:p>
    <w:p w14:paraId="0F5469DD" w14:textId="77777777" w:rsidR="000B4E65" w:rsidRPr="00106CD2" w:rsidRDefault="000B4E65" w:rsidP="00E05E6C">
      <w:pPr>
        <w:numPr>
          <w:ilvl w:val="1"/>
          <w:numId w:val="2"/>
        </w:numPr>
        <w:spacing w:line="360" w:lineRule="auto"/>
        <w:jc w:val="both"/>
        <w:rPr>
          <w:rFonts w:asciiTheme="minorHAnsi" w:hAnsiTheme="minorHAnsi" w:cs="Arial"/>
        </w:rPr>
      </w:pPr>
      <w:r w:rsidRPr="00106CD2">
        <w:rPr>
          <w:rFonts w:asciiTheme="minorHAnsi" w:hAnsiTheme="minorHAnsi" w:cs="Arial"/>
        </w:rPr>
        <w:t>dokumentacja jest niszczona bez użycia niszczarki</w:t>
      </w:r>
      <w:r w:rsidR="002D1195" w:rsidRPr="00106CD2">
        <w:rPr>
          <w:rFonts w:asciiTheme="minorHAnsi" w:hAnsiTheme="minorHAnsi" w:cs="Arial"/>
        </w:rPr>
        <w:t>,</w:t>
      </w:r>
    </w:p>
    <w:p w14:paraId="346E0ED0" w14:textId="77777777" w:rsidR="000B4E65" w:rsidRPr="00106CD2" w:rsidRDefault="000B4E65" w:rsidP="00E05E6C">
      <w:pPr>
        <w:numPr>
          <w:ilvl w:val="1"/>
          <w:numId w:val="2"/>
        </w:numPr>
        <w:spacing w:line="360" w:lineRule="auto"/>
        <w:jc w:val="both"/>
        <w:rPr>
          <w:rFonts w:asciiTheme="minorHAnsi" w:hAnsiTheme="minorHAnsi" w:cs="Arial"/>
        </w:rPr>
      </w:pPr>
      <w:r w:rsidRPr="00106CD2">
        <w:rPr>
          <w:rFonts w:asciiTheme="minorHAnsi" w:hAnsiTheme="minorHAnsi" w:cs="Arial"/>
        </w:rPr>
        <w:t>fizyczna obecność w budynku lub pomieszczeniach osób zachowujących się podejrzanie</w:t>
      </w:r>
      <w:r w:rsidR="002D1195" w:rsidRPr="00106CD2">
        <w:rPr>
          <w:rFonts w:asciiTheme="minorHAnsi" w:hAnsiTheme="minorHAnsi" w:cs="Arial"/>
        </w:rPr>
        <w:t>,</w:t>
      </w:r>
      <w:r w:rsidRPr="00106CD2">
        <w:rPr>
          <w:rFonts w:asciiTheme="minorHAnsi" w:hAnsiTheme="minorHAnsi" w:cs="Arial"/>
        </w:rPr>
        <w:t xml:space="preserve"> </w:t>
      </w:r>
    </w:p>
    <w:p w14:paraId="7D3B1EFF" w14:textId="77777777" w:rsidR="000B4E65" w:rsidRPr="00106CD2" w:rsidRDefault="000B4E65" w:rsidP="00E05E6C">
      <w:pPr>
        <w:numPr>
          <w:ilvl w:val="1"/>
          <w:numId w:val="2"/>
        </w:numPr>
        <w:spacing w:line="360" w:lineRule="auto"/>
        <w:jc w:val="both"/>
        <w:rPr>
          <w:rFonts w:asciiTheme="minorHAnsi" w:hAnsiTheme="minorHAnsi" w:cs="Arial"/>
        </w:rPr>
      </w:pPr>
      <w:r w:rsidRPr="00106CD2">
        <w:rPr>
          <w:rFonts w:asciiTheme="minorHAnsi" w:hAnsiTheme="minorHAnsi" w:cs="Arial"/>
        </w:rPr>
        <w:t>otwarte drzwi do pomieszczeń, szaf, gdzie przechowywane są dane osobowe</w:t>
      </w:r>
      <w:r w:rsidR="002D1195" w:rsidRPr="00106CD2">
        <w:rPr>
          <w:rFonts w:asciiTheme="minorHAnsi" w:hAnsiTheme="minorHAnsi" w:cs="Arial"/>
        </w:rPr>
        <w:t>,</w:t>
      </w:r>
    </w:p>
    <w:p w14:paraId="602109E1" w14:textId="77777777" w:rsidR="000B4E65" w:rsidRPr="00106CD2" w:rsidRDefault="000B4E65" w:rsidP="00E05E6C">
      <w:pPr>
        <w:numPr>
          <w:ilvl w:val="1"/>
          <w:numId w:val="2"/>
        </w:numPr>
        <w:spacing w:line="360" w:lineRule="auto"/>
        <w:jc w:val="both"/>
        <w:rPr>
          <w:rFonts w:asciiTheme="minorHAnsi" w:hAnsiTheme="minorHAnsi" w:cs="Arial"/>
        </w:rPr>
      </w:pPr>
      <w:r w:rsidRPr="00106CD2">
        <w:rPr>
          <w:rFonts w:asciiTheme="minorHAnsi" w:hAnsiTheme="minorHAnsi" w:cs="Arial"/>
        </w:rPr>
        <w:t>ustawienie monitorów pozwala na wgląd osób postronnych na dane osobowe</w:t>
      </w:r>
      <w:r w:rsidR="002D1195" w:rsidRPr="00106CD2">
        <w:rPr>
          <w:rFonts w:asciiTheme="minorHAnsi" w:hAnsiTheme="minorHAnsi" w:cs="Arial"/>
        </w:rPr>
        <w:t>,</w:t>
      </w:r>
    </w:p>
    <w:p w14:paraId="6E84F6A5" w14:textId="77777777" w:rsidR="000B4E65" w:rsidRPr="00464260" w:rsidRDefault="000B4E65" w:rsidP="00E05E6C">
      <w:pPr>
        <w:numPr>
          <w:ilvl w:val="1"/>
          <w:numId w:val="2"/>
        </w:numPr>
        <w:spacing w:line="360" w:lineRule="auto"/>
        <w:jc w:val="both"/>
        <w:rPr>
          <w:rFonts w:asciiTheme="minorHAnsi" w:hAnsiTheme="minorHAnsi" w:cs="Arial"/>
        </w:rPr>
      </w:pPr>
      <w:r w:rsidRPr="00106CD2">
        <w:rPr>
          <w:rFonts w:asciiTheme="minorHAnsi" w:hAnsiTheme="minorHAnsi" w:cs="Arial"/>
        </w:rPr>
        <w:t xml:space="preserve">wynoszenie danych osobowych w wersji papierowej i elektronicznej na zewnątrz organizacji bez </w:t>
      </w:r>
      <w:r w:rsidRPr="00464260">
        <w:rPr>
          <w:rFonts w:asciiTheme="minorHAnsi" w:hAnsiTheme="minorHAnsi" w:cs="Arial"/>
        </w:rPr>
        <w:t xml:space="preserve">upoważnienia </w:t>
      </w:r>
      <w:r w:rsidR="00106CD2" w:rsidRPr="00464260">
        <w:rPr>
          <w:rFonts w:asciiTheme="minorHAnsi" w:hAnsiTheme="minorHAnsi" w:cs="Arial"/>
        </w:rPr>
        <w:t>IOD</w:t>
      </w:r>
      <w:r w:rsidR="002D1195" w:rsidRPr="00464260">
        <w:rPr>
          <w:rFonts w:asciiTheme="minorHAnsi" w:hAnsiTheme="minorHAnsi" w:cs="Arial"/>
        </w:rPr>
        <w:t>,</w:t>
      </w:r>
    </w:p>
    <w:p w14:paraId="7DF70615" w14:textId="77777777" w:rsidR="000B4E65" w:rsidRPr="00106CD2" w:rsidRDefault="000B4E65" w:rsidP="00E05E6C">
      <w:pPr>
        <w:numPr>
          <w:ilvl w:val="1"/>
          <w:numId w:val="2"/>
        </w:numPr>
        <w:spacing w:line="360" w:lineRule="auto"/>
        <w:jc w:val="both"/>
        <w:rPr>
          <w:rFonts w:asciiTheme="minorHAnsi" w:hAnsiTheme="minorHAnsi" w:cs="Arial"/>
        </w:rPr>
      </w:pPr>
      <w:r w:rsidRPr="00106CD2">
        <w:rPr>
          <w:rFonts w:asciiTheme="minorHAnsi" w:hAnsiTheme="minorHAnsi" w:cs="Arial"/>
        </w:rPr>
        <w:t>udostępnienie danych osobowych osobom nieupoważnionym w formie papierowej, elektronicznej i ustnej</w:t>
      </w:r>
      <w:r w:rsidR="002D1195" w:rsidRPr="00106CD2">
        <w:rPr>
          <w:rFonts w:asciiTheme="minorHAnsi" w:hAnsiTheme="minorHAnsi" w:cs="Arial"/>
        </w:rPr>
        <w:t>,</w:t>
      </w:r>
    </w:p>
    <w:p w14:paraId="08B1546F" w14:textId="77777777" w:rsidR="000B4E65" w:rsidRPr="00106CD2" w:rsidRDefault="000B4E65" w:rsidP="00E05E6C">
      <w:pPr>
        <w:numPr>
          <w:ilvl w:val="1"/>
          <w:numId w:val="2"/>
        </w:numPr>
        <w:spacing w:line="360" w:lineRule="auto"/>
        <w:jc w:val="both"/>
        <w:rPr>
          <w:rFonts w:asciiTheme="minorHAnsi" w:hAnsiTheme="minorHAnsi" w:cs="Arial"/>
        </w:rPr>
      </w:pPr>
      <w:r w:rsidRPr="00106CD2">
        <w:rPr>
          <w:rFonts w:asciiTheme="minorHAnsi" w:hAnsiTheme="minorHAnsi" w:cs="Arial"/>
        </w:rPr>
        <w:t>telefoniczne próby wyłudzenia danych osobowych</w:t>
      </w:r>
      <w:r w:rsidR="002D1195" w:rsidRPr="00106CD2">
        <w:rPr>
          <w:rFonts w:asciiTheme="minorHAnsi" w:hAnsiTheme="minorHAnsi" w:cs="Arial"/>
        </w:rPr>
        <w:t>,</w:t>
      </w:r>
    </w:p>
    <w:p w14:paraId="1600E318" w14:textId="77777777" w:rsidR="000B4E65" w:rsidRPr="00106CD2" w:rsidRDefault="000B4E65" w:rsidP="00E05E6C">
      <w:pPr>
        <w:numPr>
          <w:ilvl w:val="1"/>
          <w:numId w:val="2"/>
        </w:numPr>
        <w:spacing w:line="360" w:lineRule="auto"/>
        <w:jc w:val="both"/>
        <w:rPr>
          <w:rFonts w:asciiTheme="minorHAnsi" w:hAnsiTheme="minorHAnsi" w:cs="Arial"/>
        </w:rPr>
      </w:pPr>
      <w:r w:rsidRPr="00106CD2">
        <w:rPr>
          <w:rFonts w:asciiTheme="minorHAnsi" w:hAnsiTheme="minorHAnsi" w:cs="Arial"/>
        </w:rPr>
        <w:t>kradzież komputerów lub CD, twardych dysków, Pen-</w:t>
      </w:r>
      <w:proofErr w:type="spellStart"/>
      <w:r w:rsidRPr="00106CD2">
        <w:rPr>
          <w:rFonts w:asciiTheme="minorHAnsi" w:hAnsiTheme="minorHAnsi" w:cs="Arial"/>
        </w:rPr>
        <w:t>drive</w:t>
      </w:r>
      <w:proofErr w:type="spellEnd"/>
      <w:r w:rsidRPr="00106CD2">
        <w:rPr>
          <w:rFonts w:asciiTheme="minorHAnsi" w:hAnsiTheme="minorHAnsi" w:cs="Arial"/>
        </w:rPr>
        <w:t xml:space="preserve"> z danymi osobowymi</w:t>
      </w:r>
      <w:r w:rsidR="002D1195" w:rsidRPr="00106CD2">
        <w:rPr>
          <w:rFonts w:asciiTheme="minorHAnsi" w:hAnsiTheme="minorHAnsi" w:cs="Arial"/>
        </w:rPr>
        <w:t>,</w:t>
      </w:r>
    </w:p>
    <w:p w14:paraId="3B14CF1C" w14:textId="77777777" w:rsidR="000B4E65" w:rsidRPr="00106CD2" w:rsidRDefault="000B4E65" w:rsidP="00E05E6C">
      <w:pPr>
        <w:numPr>
          <w:ilvl w:val="1"/>
          <w:numId w:val="2"/>
        </w:numPr>
        <w:spacing w:line="360" w:lineRule="auto"/>
        <w:jc w:val="both"/>
        <w:rPr>
          <w:rFonts w:asciiTheme="minorHAnsi" w:hAnsiTheme="minorHAnsi" w:cs="Arial"/>
        </w:rPr>
      </w:pPr>
      <w:r w:rsidRPr="00106CD2">
        <w:rPr>
          <w:rFonts w:asciiTheme="minorHAnsi" w:hAnsiTheme="minorHAnsi" w:cs="Arial"/>
        </w:rPr>
        <w:t>maile zachęcające do ujawnienia identyfikatora i/lub hasła,</w:t>
      </w:r>
    </w:p>
    <w:p w14:paraId="285A3246" w14:textId="77777777" w:rsidR="000B4E65" w:rsidRPr="00106CD2" w:rsidRDefault="000B4E65" w:rsidP="00E05E6C">
      <w:pPr>
        <w:numPr>
          <w:ilvl w:val="1"/>
          <w:numId w:val="2"/>
        </w:numPr>
        <w:spacing w:line="360" w:lineRule="auto"/>
        <w:jc w:val="both"/>
        <w:rPr>
          <w:rFonts w:asciiTheme="minorHAnsi" w:hAnsiTheme="minorHAnsi" w:cs="Arial"/>
        </w:rPr>
      </w:pPr>
      <w:r w:rsidRPr="00106CD2">
        <w:rPr>
          <w:rFonts w:asciiTheme="minorHAnsi" w:hAnsiTheme="minorHAnsi" w:cs="Arial"/>
        </w:rPr>
        <w:t>pojawienie się wirusa komputerowego lub niestandardowe zachowanie komputerów</w:t>
      </w:r>
      <w:r w:rsidR="002D1195" w:rsidRPr="00106CD2">
        <w:rPr>
          <w:rFonts w:asciiTheme="minorHAnsi" w:hAnsiTheme="minorHAnsi" w:cs="Arial"/>
        </w:rPr>
        <w:t>,</w:t>
      </w:r>
    </w:p>
    <w:p w14:paraId="27477DC0" w14:textId="77777777" w:rsidR="000B4E65" w:rsidRDefault="000B4E65" w:rsidP="00E05E6C">
      <w:pPr>
        <w:numPr>
          <w:ilvl w:val="1"/>
          <w:numId w:val="2"/>
        </w:numPr>
        <w:spacing w:line="360" w:lineRule="auto"/>
        <w:jc w:val="both"/>
        <w:rPr>
          <w:rFonts w:asciiTheme="minorHAnsi" w:hAnsiTheme="minorHAnsi" w:cs="Arial"/>
        </w:rPr>
      </w:pPr>
      <w:r w:rsidRPr="00106CD2">
        <w:rPr>
          <w:rFonts w:asciiTheme="minorHAnsi" w:hAnsiTheme="minorHAnsi" w:cs="Arial"/>
        </w:rPr>
        <w:t>hasła do systemów przyklejone są w pobliżu komputera</w:t>
      </w:r>
      <w:r w:rsidR="00CF6398">
        <w:rPr>
          <w:rFonts w:asciiTheme="minorHAnsi" w:hAnsiTheme="minorHAnsi" w:cs="Arial"/>
        </w:rPr>
        <w:t>.</w:t>
      </w:r>
    </w:p>
    <w:p w14:paraId="7CAFEBD0" w14:textId="77777777" w:rsidR="00CF6398" w:rsidRPr="00106CD2" w:rsidRDefault="00CF6398" w:rsidP="00E05E6C">
      <w:pPr>
        <w:spacing w:line="360" w:lineRule="auto"/>
        <w:ind w:left="1440"/>
        <w:jc w:val="both"/>
        <w:rPr>
          <w:rFonts w:asciiTheme="minorHAnsi" w:hAnsiTheme="minorHAnsi" w:cs="Arial"/>
        </w:rPr>
      </w:pPr>
    </w:p>
    <w:p w14:paraId="03F68C31" w14:textId="77777777" w:rsidR="000B4E65" w:rsidRPr="00106CD2" w:rsidRDefault="000B4E65" w:rsidP="00E05E6C">
      <w:pPr>
        <w:pStyle w:val="Nagwek1"/>
        <w:spacing w:line="360" w:lineRule="auto"/>
        <w:jc w:val="both"/>
        <w:rPr>
          <w:rFonts w:asciiTheme="minorHAnsi" w:hAnsiTheme="minorHAnsi"/>
        </w:rPr>
      </w:pPr>
      <w:bookmarkStart w:id="20" w:name="_Toc518478083"/>
      <w:r w:rsidRPr="00106CD2">
        <w:rPr>
          <w:rFonts w:asciiTheme="minorHAnsi" w:hAnsiTheme="minorHAnsi"/>
        </w:rPr>
        <w:t>Postępowanie dyscyplinarne</w:t>
      </w:r>
      <w:bookmarkEnd w:id="20"/>
    </w:p>
    <w:p w14:paraId="246CF092" w14:textId="77777777" w:rsidR="000B4E65" w:rsidRPr="00106CD2" w:rsidRDefault="000B4E65" w:rsidP="00E05E6C">
      <w:pPr>
        <w:autoSpaceDE w:val="0"/>
        <w:spacing w:line="360" w:lineRule="auto"/>
        <w:jc w:val="both"/>
        <w:rPr>
          <w:rFonts w:asciiTheme="minorHAnsi" w:hAnsiTheme="minorHAnsi" w:cs="Arial"/>
        </w:rPr>
      </w:pPr>
    </w:p>
    <w:p w14:paraId="0255D06F" w14:textId="77777777" w:rsidR="00CF6398" w:rsidRPr="00CF6398" w:rsidRDefault="00CF6398" w:rsidP="00E05E6C">
      <w:pPr>
        <w:numPr>
          <w:ilvl w:val="0"/>
          <w:numId w:val="3"/>
        </w:numPr>
        <w:autoSpaceDE w:val="0"/>
        <w:spacing w:line="360" w:lineRule="auto"/>
        <w:jc w:val="both"/>
        <w:rPr>
          <w:rFonts w:asciiTheme="minorHAnsi" w:hAnsiTheme="minorHAnsi" w:cstheme="minorHAnsi"/>
          <w:color w:val="000000"/>
          <w:szCs w:val="20"/>
        </w:rPr>
      </w:pPr>
      <w:r w:rsidRPr="00CF6398">
        <w:rPr>
          <w:rFonts w:asciiTheme="minorHAnsi" w:hAnsiTheme="minorHAnsi" w:cstheme="minorHAnsi"/>
        </w:rPr>
        <w:t>Przypadki nieuzasadnionego zaniechania obowiązków wynikających z niniejszego dokumentu potraktowane będą jako ciężkie naruszenie obowiązków pracowniczych  lub naruszenie zasad współpracy</w:t>
      </w:r>
      <w:r>
        <w:rPr>
          <w:rFonts w:asciiTheme="minorHAnsi" w:hAnsiTheme="minorHAnsi" w:cstheme="minorHAnsi"/>
        </w:rPr>
        <w:t>.</w:t>
      </w:r>
    </w:p>
    <w:p w14:paraId="3129D910" w14:textId="77777777" w:rsidR="00CF6398" w:rsidRPr="00CF6398" w:rsidRDefault="00CF6398" w:rsidP="00E05E6C">
      <w:pPr>
        <w:numPr>
          <w:ilvl w:val="0"/>
          <w:numId w:val="3"/>
        </w:numPr>
        <w:autoSpaceDE w:val="0"/>
        <w:spacing w:line="360" w:lineRule="auto"/>
        <w:jc w:val="both"/>
        <w:rPr>
          <w:rFonts w:asciiTheme="minorHAnsi" w:hAnsiTheme="minorHAnsi" w:cstheme="minorHAnsi"/>
          <w:color w:val="000000"/>
          <w:szCs w:val="20"/>
        </w:rPr>
      </w:pPr>
      <w:r w:rsidRPr="00CF6398">
        <w:rPr>
          <w:rFonts w:asciiTheme="minorHAnsi" w:hAnsiTheme="minorHAnsi" w:cstheme="minorHAnsi"/>
          <w:color w:val="000000"/>
          <w:szCs w:val="20"/>
        </w:rPr>
        <w:lastRenderedPageBreak/>
        <w:t>Postępowanie sprzeczne z powyższymi zobowiązaniami, może też być uznane przez Pracodawcę / Zleceniodawcę za naruszenie przepisów karnych zawartych w ogólnym Rozporządzeniu o ochronie danych UE z dnia 27 kwietnia 2016 r.</w:t>
      </w:r>
    </w:p>
    <w:p w14:paraId="2D791122" w14:textId="77777777" w:rsidR="0048729E" w:rsidRPr="00106CD2" w:rsidRDefault="0048729E" w:rsidP="00E05E6C">
      <w:pPr>
        <w:spacing w:line="360" w:lineRule="auto"/>
        <w:jc w:val="both"/>
        <w:rPr>
          <w:rFonts w:asciiTheme="minorHAnsi" w:hAnsiTheme="minorHAnsi" w:cs="Arial"/>
        </w:rPr>
      </w:pPr>
    </w:p>
    <w:sectPr w:rsidR="0048729E" w:rsidRPr="00106CD2" w:rsidSect="00E05E6C">
      <w:footerReference w:type="even" r:id="rId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15917" w14:textId="77777777" w:rsidR="00500E7B" w:rsidRDefault="00500E7B">
      <w:r>
        <w:separator/>
      </w:r>
    </w:p>
  </w:endnote>
  <w:endnote w:type="continuationSeparator" w:id="0">
    <w:p w14:paraId="0602EB03" w14:textId="77777777" w:rsidR="00500E7B" w:rsidRDefault="0050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6921A" w14:textId="77777777" w:rsidR="0003627E" w:rsidRDefault="002D11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1FB880" w14:textId="77777777" w:rsidR="0003627E" w:rsidRDefault="00CF45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ED4AF" w14:textId="77777777" w:rsidR="0003627E" w:rsidRDefault="002D11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C4A17">
      <w:rPr>
        <w:rStyle w:val="Numerstrony"/>
        <w:noProof/>
      </w:rPr>
      <w:t>1</w:t>
    </w:r>
    <w:r>
      <w:rPr>
        <w:rStyle w:val="Numerstrony"/>
      </w:rPr>
      <w:fldChar w:fldCharType="end"/>
    </w:r>
  </w:p>
  <w:p w14:paraId="6B72049B" w14:textId="77777777" w:rsidR="0003627E" w:rsidRDefault="00CF450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42032" w14:textId="77777777" w:rsidR="00500E7B" w:rsidRDefault="00500E7B">
      <w:r>
        <w:separator/>
      </w:r>
    </w:p>
  </w:footnote>
  <w:footnote w:type="continuationSeparator" w:id="0">
    <w:p w14:paraId="267C24AC" w14:textId="77777777" w:rsidR="00500E7B" w:rsidRDefault="00500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33"/>
    <w:lvl w:ilvl="0">
      <w:start w:val="1"/>
      <w:numFmt w:val="decimal"/>
      <w:lvlText w:val="%1."/>
      <w:lvlJc w:val="left"/>
      <w:pPr>
        <w:tabs>
          <w:tab w:val="num" w:pos="786"/>
        </w:tabs>
        <w:ind w:left="786" w:hanging="360"/>
      </w:pPr>
    </w:lvl>
  </w:abstractNum>
  <w:abstractNum w:abstractNumId="1" w15:restartNumberingAfterBreak="0">
    <w:nsid w:val="03EF06B7"/>
    <w:multiLevelType w:val="hybridMultilevel"/>
    <w:tmpl w:val="469E7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879B4"/>
    <w:multiLevelType w:val="hybridMultilevel"/>
    <w:tmpl w:val="C06EB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C15B6"/>
    <w:multiLevelType w:val="hybridMultilevel"/>
    <w:tmpl w:val="D17C2952"/>
    <w:lvl w:ilvl="0" w:tplc="0415000F">
      <w:start w:val="1"/>
      <w:numFmt w:val="decimal"/>
      <w:lvlText w:val="%1."/>
      <w:lvlJc w:val="left"/>
      <w:pPr>
        <w:ind w:left="360" w:hanging="360"/>
      </w:pPr>
    </w:lvl>
    <w:lvl w:ilvl="1" w:tplc="04150001">
      <w:start w:val="1"/>
      <w:numFmt w:val="bullet"/>
      <w:lvlText w:val=""/>
      <w:lvlJc w:val="left"/>
      <w:pPr>
        <w:ind w:left="1135" w:hanging="360"/>
      </w:pPr>
      <w:rPr>
        <w:rFonts w:ascii="Symbol" w:hAnsi="Symbol" w:hint="default"/>
      </w:rPr>
    </w:lvl>
    <w:lvl w:ilvl="2" w:tplc="04150001">
      <w:start w:val="1"/>
      <w:numFmt w:val="bullet"/>
      <w:lvlText w:val=""/>
      <w:lvlJc w:val="left"/>
      <w:pPr>
        <w:ind w:left="1942" w:hanging="180"/>
      </w:pPr>
      <w:rPr>
        <w:rFonts w:ascii="Symbol" w:hAnsi="Symbol" w:hint="default"/>
      </w:r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 w15:restartNumberingAfterBreak="0">
    <w:nsid w:val="0D9423EF"/>
    <w:multiLevelType w:val="multilevel"/>
    <w:tmpl w:val="9B102C2A"/>
    <w:lvl w:ilvl="0">
      <w:start w:val="1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E51C19"/>
    <w:multiLevelType w:val="hybridMultilevel"/>
    <w:tmpl w:val="132AB104"/>
    <w:lvl w:ilvl="0" w:tplc="ED00D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D15AB0"/>
    <w:multiLevelType w:val="hybridMultilevel"/>
    <w:tmpl w:val="D5B289AE"/>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3312F09"/>
    <w:multiLevelType w:val="hybridMultilevel"/>
    <w:tmpl w:val="2E4CA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6B4780"/>
    <w:multiLevelType w:val="multilevel"/>
    <w:tmpl w:val="696488E2"/>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9" w15:restartNumberingAfterBreak="0">
    <w:nsid w:val="3FEE4434"/>
    <w:multiLevelType w:val="hybridMultilevel"/>
    <w:tmpl w:val="D082C53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456ED"/>
    <w:multiLevelType w:val="hybridMultilevel"/>
    <w:tmpl w:val="F7761A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2D26A1"/>
    <w:multiLevelType w:val="multilevel"/>
    <w:tmpl w:val="3EA4A860"/>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94D3131"/>
    <w:multiLevelType w:val="multilevel"/>
    <w:tmpl w:val="D780D846"/>
    <w:lvl w:ilvl="0">
      <w:start w:val="1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D21C8A"/>
    <w:multiLevelType w:val="hybridMultilevel"/>
    <w:tmpl w:val="797266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D54A66"/>
    <w:multiLevelType w:val="hybridMultilevel"/>
    <w:tmpl w:val="BB1E1D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CAA162A"/>
    <w:multiLevelType w:val="multilevel"/>
    <w:tmpl w:val="B07C0740"/>
    <w:lvl w:ilvl="0">
      <w:start w:val="1"/>
      <w:numFmt w:val="decimal"/>
      <w:lvlText w:val="%1."/>
      <w:lvlJc w:val="left"/>
      <w:pPr>
        <w:ind w:left="750" w:hanging="3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704F6989"/>
    <w:multiLevelType w:val="hybridMultilevel"/>
    <w:tmpl w:val="386012FE"/>
    <w:lvl w:ilvl="0" w:tplc="ED00D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6E6EB6"/>
    <w:multiLevelType w:val="hybridMultilevel"/>
    <w:tmpl w:val="1370F27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8" w15:restartNumberingAfterBreak="0">
    <w:nsid w:val="77C6409D"/>
    <w:multiLevelType w:val="hybridMultilevel"/>
    <w:tmpl w:val="79F4F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420811"/>
    <w:multiLevelType w:val="multilevel"/>
    <w:tmpl w:val="797266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7E82263B"/>
    <w:multiLevelType w:val="multilevel"/>
    <w:tmpl w:val="469E75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19"/>
  </w:num>
  <w:num w:numId="5">
    <w:abstractNumId w:val="18"/>
  </w:num>
  <w:num w:numId="6">
    <w:abstractNumId w:val="15"/>
  </w:num>
  <w:num w:numId="7">
    <w:abstractNumId w:val="9"/>
  </w:num>
  <w:num w:numId="8">
    <w:abstractNumId w:val="1"/>
  </w:num>
  <w:num w:numId="9">
    <w:abstractNumId w:val="20"/>
  </w:num>
  <w:num w:numId="10">
    <w:abstractNumId w:val="7"/>
  </w:num>
  <w:num w:numId="11">
    <w:abstractNumId w:val="5"/>
  </w:num>
  <w:num w:numId="12">
    <w:abstractNumId w:val="16"/>
  </w:num>
  <w:num w:numId="13">
    <w:abstractNumId w:val="2"/>
  </w:num>
  <w:num w:numId="14">
    <w:abstractNumId w:val="6"/>
  </w:num>
  <w:num w:numId="15">
    <w:abstractNumId w:val="0"/>
  </w:num>
  <w:num w:numId="16">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1"/>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65"/>
    <w:rsid w:val="000B4E65"/>
    <w:rsid w:val="000C4A17"/>
    <w:rsid w:val="00106CD2"/>
    <w:rsid w:val="00122E62"/>
    <w:rsid w:val="00177E0F"/>
    <w:rsid w:val="001F00BA"/>
    <w:rsid w:val="00205CAC"/>
    <w:rsid w:val="00260E46"/>
    <w:rsid w:val="00271ACC"/>
    <w:rsid w:val="002D1195"/>
    <w:rsid w:val="0034289C"/>
    <w:rsid w:val="003434E1"/>
    <w:rsid w:val="004149CF"/>
    <w:rsid w:val="00426271"/>
    <w:rsid w:val="00441F21"/>
    <w:rsid w:val="00464260"/>
    <w:rsid w:val="0048729E"/>
    <w:rsid w:val="004917C7"/>
    <w:rsid w:val="004B4379"/>
    <w:rsid w:val="00500E7B"/>
    <w:rsid w:val="00555582"/>
    <w:rsid w:val="00560FE4"/>
    <w:rsid w:val="005B2BC2"/>
    <w:rsid w:val="00757841"/>
    <w:rsid w:val="009717FF"/>
    <w:rsid w:val="009723FB"/>
    <w:rsid w:val="009B3B51"/>
    <w:rsid w:val="009E4B6F"/>
    <w:rsid w:val="00A77A6C"/>
    <w:rsid w:val="00A93515"/>
    <w:rsid w:val="00AA5DBD"/>
    <w:rsid w:val="00B371E6"/>
    <w:rsid w:val="00B80FA9"/>
    <w:rsid w:val="00BF5403"/>
    <w:rsid w:val="00CF4507"/>
    <w:rsid w:val="00CF6398"/>
    <w:rsid w:val="00E05E6C"/>
    <w:rsid w:val="00E52BDE"/>
    <w:rsid w:val="00E61DCA"/>
    <w:rsid w:val="00E95D1F"/>
    <w:rsid w:val="00EE3EA0"/>
    <w:rsid w:val="00EE6647"/>
    <w:rsid w:val="00FD57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4EEC"/>
  <w15:chartTrackingRefBased/>
  <w15:docId w15:val="{D657B4A1-5647-45B6-B9AD-A0CC86E4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4E6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B4E65"/>
    <w:pPr>
      <w:keepNext/>
      <w:numPr>
        <w:numId w:val="1"/>
      </w:numPr>
      <w:outlineLvl w:val="0"/>
    </w:pPr>
    <w:rPr>
      <w:rFonts w:ascii="Arial" w:hAnsi="Arial" w:cs="Arial"/>
      <w:b/>
      <w:bCs/>
      <w:sz w:val="28"/>
    </w:rPr>
  </w:style>
  <w:style w:type="paragraph" w:styleId="Nagwek2">
    <w:name w:val="heading 2"/>
    <w:basedOn w:val="Normalny"/>
    <w:next w:val="Normalny"/>
    <w:link w:val="Nagwek2Znak"/>
    <w:qFormat/>
    <w:rsid w:val="000B4E65"/>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4E65"/>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B4E65"/>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0B4E65"/>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0B4E65"/>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0B4E65"/>
    <w:pPr>
      <w:numPr>
        <w:ilvl w:val="6"/>
        <w:numId w:val="1"/>
      </w:numPr>
      <w:spacing w:before="240" w:after="60"/>
      <w:outlineLvl w:val="6"/>
    </w:pPr>
  </w:style>
  <w:style w:type="paragraph" w:styleId="Nagwek8">
    <w:name w:val="heading 8"/>
    <w:basedOn w:val="Normalny"/>
    <w:next w:val="Normalny"/>
    <w:link w:val="Nagwek8Znak"/>
    <w:qFormat/>
    <w:rsid w:val="000B4E65"/>
    <w:pPr>
      <w:numPr>
        <w:ilvl w:val="7"/>
        <w:numId w:val="1"/>
      </w:numPr>
      <w:spacing w:before="240" w:after="60"/>
      <w:outlineLvl w:val="7"/>
    </w:pPr>
    <w:rPr>
      <w:i/>
      <w:iCs/>
    </w:rPr>
  </w:style>
  <w:style w:type="paragraph" w:styleId="Nagwek9">
    <w:name w:val="heading 9"/>
    <w:basedOn w:val="Normalny"/>
    <w:next w:val="Normalny"/>
    <w:link w:val="Nagwek9Znak"/>
    <w:qFormat/>
    <w:rsid w:val="000B4E65"/>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E65"/>
    <w:rPr>
      <w:rFonts w:ascii="Arial" w:eastAsia="Times New Roman" w:hAnsi="Arial" w:cs="Arial"/>
      <w:b/>
      <w:bCs/>
      <w:sz w:val="28"/>
      <w:szCs w:val="24"/>
      <w:lang w:eastAsia="pl-PL"/>
    </w:rPr>
  </w:style>
  <w:style w:type="character" w:customStyle="1" w:styleId="Nagwek2Znak">
    <w:name w:val="Nagłówek 2 Znak"/>
    <w:basedOn w:val="Domylnaczcionkaakapitu"/>
    <w:link w:val="Nagwek2"/>
    <w:rsid w:val="000B4E65"/>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0B4E65"/>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B4E6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B4E65"/>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0B4E6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B4E6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B4E65"/>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0B4E65"/>
    <w:rPr>
      <w:rFonts w:ascii="Arial" w:eastAsia="Times New Roman" w:hAnsi="Arial" w:cs="Arial"/>
      <w:lang w:eastAsia="pl-PL"/>
    </w:rPr>
  </w:style>
  <w:style w:type="paragraph" w:styleId="Tekstpodstawowy">
    <w:name w:val="Body Text"/>
    <w:basedOn w:val="Normalny"/>
    <w:link w:val="TekstpodstawowyZnak"/>
    <w:semiHidden/>
    <w:rsid w:val="000B4E65"/>
    <w:pPr>
      <w:jc w:val="both"/>
    </w:pPr>
  </w:style>
  <w:style w:type="character" w:customStyle="1" w:styleId="TekstpodstawowyZnak">
    <w:name w:val="Tekst podstawowy Znak"/>
    <w:basedOn w:val="Domylnaczcionkaakapitu"/>
    <w:link w:val="Tekstpodstawowy"/>
    <w:semiHidden/>
    <w:rsid w:val="000B4E65"/>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rsid w:val="000B4E65"/>
    <w:pPr>
      <w:tabs>
        <w:tab w:val="left" w:pos="440"/>
        <w:tab w:val="right" w:leader="dot" w:pos="9062"/>
      </w:tabs>
      <w:spacing w:line="360" w:lineRule="auto"/>
    </w:pPr>
  </w:style>
  <w:style w:type="character" w:styleId="Hipercze">
    <w:name w:val="Hyperlink"/>
    <w:uiPriority w:val="99"/>
    <w:rsid w:val="000B4E65"/>
    <w:rPr>
      <w:color w:val="0000FF"/>
      <w:u w:val="single"/>
    </w:rPr>
  </w:style>
  <w:style w:type="paragraph" w:customStyle="1" w:styleId="srodkiochpkt">
    <w:name w:val="srodkiochpkt"/>
    <w:basedOn w:val="Normalny"/>
    <w:rsid w:val="000B4E65"/>
    <w:pPr>
      <w:spacing w:before="100" w:beforeAutospacing="1" w:after="100" w:afterAutospacing="1"/>
    </w:pPr>
  </w:style>
  <w:style w:type="paragraph" w:styleId="Stopka">
    <w:name w:val="footer"/>
    <w:basedOn w:val="Normalny"/>
    <w:link w:val="StopkaZnak"/>
    <w:semiHidden/>
    <w:rsid w:val="000B4E65"/>
    <w:pPr>
      <w:tabs>
        <w:tab w:val="center" w:pos="4536"/>
        <w:tab w:val="right" w:pos="9072"/>
      </w:tabs>
    </w:pPr>
  </w:style>
  <w:style w:type="character" w:customStyle="1" w:styleId="StopkaZnak">
    <w:name w:val="Stopka Znak"/>
    <w:basedOn w:val="Domylnaczcionkaakapitu"/>
    <w:link w:val="Stopka"/>
    <w:semiHidden/>
    <w:rsid w:val="000B4E65"/>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0B4E65"/>
  </w:style>
  <w:style w:type="character" w:styleId="Nierozpoznanawzmianka">
    <w:name w:val="Unresolved Mention"/>
    <w:basedOn w:val="Domylnaczcionkaakapitu"/>
    <w:uiPriority w:val="99"/>
    <w:semiHidden/>
    <w:unhideWhenUsed/>
    <w:rsid w:val="000B4E65"/>
    <w:rPr>
      <w:color w:val="808080"/>
      <w:shd w:val="clear" w:color="auto" w:fill="E6E6E6"/>
    </w:rPr>
  </w:style>
  <w:style w:type="character" w:styleId="Odwoaniedokomentarza">
    <w:name w:val="annotation reference"/>
    <w:basedOn w:val="Domylnaczcionkaakapitu"/>
    <w:uiPriority w:val="99"/>
    <w:semiHidden/>
    <w:unhideWhenUsed/>
    <w:rsid w:val="00106CD2"/>
    <w:rPr>
      <w:sz w:val="16"/>
      <w:szCs w:val="16"/>
    </w:rPr>
  </w:style>
  <w:style w:type="paragraph" w:styleId="Tekstkomentarza">
    <w:name w:val="annotation text"/>
    <w:basedOn w:val="Normalny"/>
    <w:link w:val="TekstkomentarzaZnak"/>
    <w:uiPriority w:val="99"/>
    <w:semiHidden/>
    <w:unhideWhenUsed/>
    <w:rsid w:val="00106CD2"/>
    <w:rPr>
      <w:sz w:val="20"/>
      <w:szCs w:val="20"/>
    </w:rPr>
  </w:style>
  <w:style w:type="character" w:customStyle="1" w:styleId="TekstkomentarzaZnak">
    <w:name w:val="Tekst komentarza Znak"/>
    <w:basedOn w:val="Domylnaczcionkaakapitu"/>
    <w:link w:val="Tekstkomentarza"/>
    <w:uiPriority w:val="99"/>
    <w:semiHidden/>
    <w:rsid w:val="00106CD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06CD2"/>
    <w:rPr>
      <w:b/>
      <w:bCs/>
    </w:rPr>
  </w:style>
  <w:style w:type="character" w:customStyle="1" w:styleId="TematkomentarzaZnak">
    <w:name w:val="Temat komentarza Znak"/>
    <w:basedOn w:val="TekstkomentarzaZnak"/>
    <w:link w:val="Tematkomentarza"/>
    <w:uiPriority w:val="99"/>
    <w:semiHidden/>
    <w:rsid w:val="00106CD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06C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6CD2"/>
    <w:rPr>
      <w:rFonts w:ascii="Segoe UI" w:eastAsia="Times New Roman" w:hAnsi="Segoe UI" w:cs="Segoe UI"/>
      <w:sz w:val="18"/>
      <w:szCs w:val="18"/>
      <w:lang w:eastAsia="pl-PL"/>
    </w:rPr>
  </w:style>
  <w:style w:type="paragraph" w:styleId="Akapitzlist">
    <w:name w:val="List Paragraph"/>
    <w:basedOn w:val="Normalny"/>
    <w:uiPriority w:val="34"/>
    <w:qFormat/>
    <w:rsid w:val="00CF6398"/>
    <w:pPr>
      <w:spacing w:after="160" w:line="259" w:lineRule="auto"/>
      <w:ind w:left="720"/>
      <w:contextualSpacing/>
    </w:pPr>
    <w:rPr>
      <w:rFonts w:asciiTheme="minorHAnsi" w:eastAsiaTheme="minorEastAsia" w:hAnsiTheme="minorHAnsi" w:cstheme="minorBidi"/>
      <w:sz w:val="20"/>
      <w:szCs w:val="22"/>
    </w:rPr>
  </w:style>
  <w:style w:type="paragraph" w:styleId="Bezodstpw">
    <w:name w:val="No Spacing"/>
    <w:link w:val="BezodstpwZnak"/>
    <w:uiPriority w:val="1"/>
    <w:qFormat/>
    <w:rsid w:val="00E05E6C"/>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E05E6C"/>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6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m&#243;rka%20organizacyjna/stanowisko@chlewis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3767</Words>
  <Characters>22606</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Krakówka</dc:creator>
  <cp:keywords/>
  <dc:description/>
  <cp:lastModifiedBy>DGadmin</cp:lastModifiedBy>
  <cp:revision>4</cp:revision>
  <dcterms:created xsi:type="dcterms:W3CDTF">2018-08-20T07:18:00Z</dcterms:created>
  <dcterms:modified xsi:type="dcterms:W3CDTF">2018-09-28T09:22:00Z</dcterms:modified>
</cp:coreProperties>
</file>