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0426"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4"/>
          <w:lang w:eastAsia="pl-PL"/>
          <w14:ligatures w14:val="none"/>
        </w:rPr>
      </w:pPr>
    </w:p>
    <w:p w14:paraId="63E02A6D" w14:textId="5B10CC58" w:rsidR="00E76F0B" w:rsidRPr="00E76F0B" w:rsidRDefault="00281CBC" w:rsidP="00E76F0B">
      <w:pPr>
        <w:widowControl w:val="0"/>
        <w:spacing w:after="120" w:line="276" w:lineRule="auto"/>
        <w:jc w:val="both"/>
        <w:rPr>
          <w:rFonts w:ascii="Times New Roman" w:eastAsia="Times New Roman" w:hAnsi="Times New Roman" w:cs="Times New Roman"/>
          <w:b/>
          <w:kern w:val="0"/>
          <w:sz w:val="24"/>
          <w:szCs w:val="24"/>
          <w:lang w:eastAsia="pl-PL"/>
          <w14:ligatures w14:val="none"/>
        </w:rPr>
      </w:pPr>
      <w:r w:rsidRPr="00281CBC">
        <w:rPr>
          <w:rFonts w:ascii="Times New Roman" w:eastAsia="Times New Roman" w:hAnsi="Times New Roman" w:cs="Times New Roman"/>
          <w:bCs/>
          <w:kern w:val="0"/>
          <w:sz w:val="24"/>
          <w:szCs w:val="24"/>
          <w:lang w:eastAsia="pl-PL"/>
          <w14:ligatures w14:val="none"/>
        </w:rPr>
        <w:t>oznaczenie sprawy:</w:t>
      </w:r>
      <w:r>
        <w:rPr>
          <w:rFonts w:ascii="Times New Roman" w:eastAsia="Times New Roman" w:hAnsi="Times New Roman" w:cs="Times New Roman"/>
          <w:b/>
          <w:kern w:val="0"/>
          <w:sz w:val="24"/>
          <w:szCs w:val="24"/>
          <w:lang w:eastAsia="pl-PL"/>
          <w14:ligatures w14:val="none"/>
        </w:rPr>
        <w:t xml:space="preserve"> </w:t>
      </w:r>
      <w:r w:rsidR="00F12DB4" w:rsidRPr="00552E68">
        <w:rPr>
          <w:rFonts w:ascii="Times New Roman" w:eastAsia="Times New Roman" w:hAnsi="Times New Roman" w:cs="Times New Roman"/>
          <w:b/>
          <w:kern w:val="0"/>
          <w:sz w:val="24"/>
          <w:szCs w:val="24"/>
          <w:lang w:eastAsia="pl-PL"/>
          <w14:ligatures w14:val="none"/>
        </w:rPr>
        <w:t>PRG.</w:t>
      </w:r>
      <w:r w:rsidRPr="00552E68">
        <w:rPr>
          <w:rFonts w:ascii="Times New Roman" w:eastAsia="Times New Roman" w:hAnsi="Times New Roman" w:cs="Times New Roman"/>
          <w:b/>
          <w:kern w:val="0"/>
          <w:sz w:val="24"/>
          <w:szCs w:val="24"/>
          <w:lang w:eastAsia="pl-PL"/>
          <w14:ligatures w14:val="none"/>
        </w:rPr>
        <w:t>ZP</w:t>
      </w:r>
      <w:r w:rsidR="00E76F0B" w:rsidRPr="00E76F0B">
        <w:rPr>
          <w:rFonts w:ascii="Times New Roman" w:eastAsia="Times New Roman" w:hAnsi="Times New Roman" w:cs="Times New Roman"/>
          <w:b/>
          <w:kern w:val="0"/>
          <w:sz w:val="24"/>
          <w:szCs w:val="24"/>
          <w:lang w:eastAsia="pl-PL"/>
          <w14:ligatures w14:val="none"/>
        </w:rPr>
        <w:t>.271.</w:t>
      </w:r>
      <w:r w:rsidR="004C6D2C">
        <w:rPr>
          <w:rFonts w:ascii="Times New Roman" w:eastAsia="Times New Roman" w:hAnsi="Times New Roman" w:cs="Times New Roman"/>
          <w:b/>
          <w:kern w:val="0"/>
          <w:sz w:val="24"/>
          <w:szCs w:val="24"/>
          <w:lang w:eastAsia="pl-PL"/>
          <w14:ligatures w14:val="none"/>
        </w:rPr>
        <w:t>1</w:t>
      </w:r>
      <w:r w:rsidR="00E76F0B" w:rsidRPr="00E76F0B">
        <w:rPr>
          <w:rFonts w:ascii="Times New Roman" w:eastAsia="Times New Roman" w:hAnsi="Times New Roman" w:cs="Times New Roman"/>
          <w:b/>
          <w:kern w:val="0"/>
          <w:sz w:val="24"/>
          <w:szCs w:val="24"/>
          <w:lang w:eastAsia="pl-PL"/>
          <w14:ligatures w14:val="none"/>
        </w:rPr>
        <w:t>.202</w:t>
      </w:r>
      <w:r w:rsidR="004C6D2C">
        <w:rPr>
          <w:rFonts w:ascii="Times New Roman" w:eastAsia="Times New Roman" w:hAnsi="Times New Roman" w:cs="Times New Roman"/>
          <w:b/>
          <w:kern w:val="0"/>
          <w:sz w:val="24"/>
          <w:szCs w:val="24"/>
          <w:lang w:eastAsia="pl-PL"/>
          <w14:ligatures w14:val="none"/>
        </w:rPr>
        <w:t>5</w:t>
      </w:r>
    </w:p>
    <w:p w14:paraId="29C884EB"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0CA005BD"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7208D962"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8886781" w14:textId="77777777" w:rsid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F3F0C4D"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B836FCF" w14:textId="1D4A2CA2" w:rsidR="00281CBC" w:rsidRPr="002A4BD4" w:rsidRDefault="00281CBC" w:rsidP="00E76F0B">
      <w:pPr>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2A4BD4">
        <w:rPr>
          <w:rFonts w:ascii="Times New Roman" w:eastAsia="Times New Roman" w:hAnsi="Times New Roman" w:cs="Times New Roman"/>
          <w:bCs/>
          <w:color w:val="000000"/>
          <w:kern w:val="0"/>
          <w:sz w:val="24"/>
          <w:szCs w:val="24"/>
          <w:lang w:eastAsia="pl-PL"/>
          <w14:ligatures w14:val="none"/>
        </w:rPr>
        <w:t xml:space="preserve">ZAMAWIAJĄCY: </w:t>
      </w:r>
    </w:p>
    <w:p w14:paraId="0B5C9AAE"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6B7D8D49"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4713D364" w14:textId="12924370" w:rsidR="00281CBC"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GMINA RADZANÓW</w:t>
      </w:r>
    </w:p>
    <w:p w14:paraId="62ACC1DC" w14:textId="362D0274" w:rsidR="00281CBC" w:rsidRPr="00E76F0B"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26 – 807 RADZANÓW 92A</w:t>
      </w:r>
    </w:p>
    <w:p w14:paraId="03F7B714"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1372D5E" w14:textId="77777777" w:rsidR="00E76F0B" w:rsidRPr="00E76F0B" w:rsidRDefault="00E76F0B" w:rsidP="00E76F0B">
      <w:pPr>
        <w:widowControl w:val="0"/>
        <w:spacing w:after="0" w:line="240" w:lineRule="auto"/>
        <w:ind w:left="5964" w:hanging="5964"/>
        <w:jc w:val="both"/>
        <w:rPr>
          <w:rFonts w:ascii="Times New Roman" w:eastAsia="Times New Roman" w:hAnsi="Times New Roman" w:cs="Times New Roman"/>
          <w:b/>
          <w:bCs/>
          <w:kern w:val="0"/>
          <w:sz w:val="20"/>
          <w:szCs w:val="20"/>
          <w:lang w:eastAsia="pl-PL"/>
          <w14:ligatures w14:val="none"/>
        </w:rPr>
      </w:pPr>
    </w:p>
    <w:p w14:paraId="4CD44457" w14:textId="77777777" w:rsidR="00E76F0B" w:rsidRPr="00E76F0B" w:rsidRDefault="00E76F0B" w:rsidP="00E76F0B">
      <w:pPr>
        <w:widowControl w:val="0"/>
        <w:spacing w:after="120" w:line="276" w:lineRule="auto"/>
        <w:jc w:val="center"/>
        <w:rPr>
          <w:rFonts w:ascii="Times New Roman" w:eastAsia="Times New Roman" w:hAnsi="Times New Roman" w:cs="Times New Roman"/>
          <w:b/>
          <w:kern w:val="0"/>
          <w:sz w:val="36"/>
          <w:szCs w:val="36"/>
          <w:lang w:eastAsia="pl-PL"/>
          <w14:ligatures w14:val="none"/>
        </w:rPr>
      </w:pPr>
      <w:r w:rsidRPr="00E76F0B">
        <w:rPr>
          <w:rFonts w:ascii="Times New Roman" w:eastAsia="Times New Roman" w:hAnsi="Times New Roman" w:cs="Times New Roman"/>
          <w:b/>
          <w:kern w:val="0"/>
          <w:sz w:val="36"/>
          <w:szCs w:val="36"/>
          <w:lang w:eastAsia="pl-PL"/>
          <w14:ligatures w14:val="none"/>
        </w:rPr>
        <w:t>SPECYFIKACJA WARUNKÓW ZAMÓWIENIA</w:t>
      </w:r>
    </w:p>
    <w:p w14:paraId="064EAB9B" w14:textId="5D7D9109" w:rsidR="00E76F0B" w:rsidRPr="002A4BD4" w:rsidRDefault="002A4BD4" w:rsidP="00E76F0B">
      <w:pPr>
        <w:widowControl w:val="0"/>
        <w:suppressAutoHyphens/>
        <w:autoSpaceDE w:val="0"/>
        <w:spacing w:after="0" w:line="240" w:lineRule="auto"/>
        <w:jc w:val="center"/>
        <w:rPr>
          <w:rFonts w:ascii="Times New Roman" w:eastAsia="Times New Roman" w:hAnsi="Times New Roman" w:cs="Times New Roman"/>
          <w:bCs/>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d</w:t>
      </w:r>
      <w:r w:rsidR="00281CBC" w:rsidRPr="002A4BD4">
        <w:rPr>
          <w:rFonts w:ascii="Times New Roman" w:eastAsia="Times New Roman" w:hAnsi="Times New Roman" w:cs="Times New Roman"/>
          <w:bCs/>
          <w:kern w:val="0"/>
          <w:sz w:val="24"/>
          <w:szCs w:val="24"/>
          <w:lang w:eastAsia="pl-PL" w:bidi="pl-PL"/>
          <w14:ligatures w14:val="none"/>
        </w:rPr>
        <w:t>la inwestycji pn.:</w:t>
      </w:r>
    </w:p>
    <w:p w14:paraId="0C44C249" w14:textId="77777777" w:rsidR="002A4BD4"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2E9B4F7E" w14:textId="4C3D4705" w:rsidR="002A4BD4" w:rsidRPr="00E76F0B" w:rsidRDefault="002A4BD4" w:rsidP="002A4BD4">
      <w:pPr>
        <w:spacing w:after="0" w:line="240" w:lineRule="auto"/>
        <w:jc w:val="center"/>
        <w:rPr>
          <w:rFonts w:ascii="Times New Roman" w:eastAsia="Calibri" w:hAnsi="Times New Roman" w:cs="Times New Roman"/>
          <w:kern w:val="0"/>
          <w:sz w:val="28"/>
          <w:szCs w:val="28"/>
          <w14:ligatures w14:val="none"/>
        </w:rPr>
      </w:pPr>
      <w:bookmarkStart w:id="0" w:name="_Hlk73947131"/>
      <w:bookmarkStart w:id="1" w:name="_Hlk74898349"/>
      <w:r w:rsidRPr="00E76F0B">
        <w:rPr>
          <w:rFonts w:ascii="Times New Roman" w:eastAsia="Calibri" w:hAnsi="Times New Roman" w:cs="Times New Roman"/>
          <w:b/>
          <w:bCs/>
          <w:color w:val="000000"/>
          <w:kern w:val="0"/>
          <w:sz w:val="28"/>
          <w:szCs w:val="28"/>
          <w14:ligatures w14:val="none"/>
        </w:rPr>
        <w:t>„</w:t>
      </w:r>
      <w:bookmarkStart w:id="2" w:name="_Hlk145054856"/>
      <w:r w:rsidR="00946599">
        <w:rPr>
          <w:rFonts w:ascii="Times New Roman" w:eastAsia="Calibri" w:hAnsi="Times New Roman" w:cs="Times New Roman"/>
          <w:b/>
          <w:bCs/>
          <w:color w:val="000000"/>
          <w:kern w:val="0"/>
          <w:sz w:val="28"/>
          <w:szCs w:val="28"/>
          <w14:ligatures w14:val="none"/>
        </w:rPr>
        <w:t>Budowa budynku świetlicy wiejskiej w miejscowości Ocieść</w:t>
      </w:r>
      <w:r w:rsidRPr="00E76F0B">
        <w:rPr>
          <w:rFonts w:ascii="Times New Roman" w:eastAsia="Calibri" w:hAnsi="Times New Roman" w:cs="Times New Roman"/>
          <w:b/>
          <w:bCs/>
          <w:color w:val="000000"/>
          <w:kern w:val="0"/>
          <w:sz w:val="28"/>
          <w:szCs w:val="28"/>
          <w14:ligatures w14:val="none"/>
        </w:rPr>
        <w:t>”.</w:t>
      </w:r>
    </w:p>
    <w:bookmarkEnd w:id="0"/>
    <w:bookmarkEnd w:id="1"/>
    <w:bookmarkEnd w:id="2"/>
    <w:p w14:paraId="3F9768C6" w14:textId="77777777" w:rsidR="002A4BD4" w:rsidRPr="00E76F0B"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1319FF4D" w14:textId="77777777" w:rsidR="00E76F0B" w:rsidRDefault="00E76F0B"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4FC6904" w14:textId="77777777"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A63F409" w14:textId="35D52B06"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 xml:space="preserve">Tryb udzielenia zamówienia: </w:t>
      </w:r>
    </w:p>
    <w:p w14:paraId="2F7424FD" w14:textId="77777777" w:rsidR="002A4BD4" w:rsidRPr="00E76F0B"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763E3F8" w14:textId="5B7644B4" w:rsidR="00E76F0B" w:rsidRPr="00E76F0B" w:rsidRDefault="00946599" w:rsidP="00E76F0B">
      <w:pPr>
        <w:widowControl w:val="0"/>
        <w:suppressAutoHyphens/>
        <w:autoSpaceDE w:val="0"/>
        <w:spacing w:after="0" w:line="240" w:lineRule="auto"/>
        <w:jc w:val="center"/>
        <w:rPr>
          <w:rFonts w:ascii="Times New Roman" w:eastAsia="Times New Roman" w:hAnsi="Times New Roman" w:cs="Times New Roman"/>
          <w:b/>
          <w:kern w:val="3"/>
          <w:sz w:val="24"/>
          <w:szCs w:val="24"/>
          <w:lang w:eastAsia="zh-CN" w:bidi="pl-PL"/>
          <w14:ligatures w14:val="none"/>
        </w:rPr>
      </w:pPr>
      <w:r w:rsidRPr="00E76F0B">
        <w:rPr>
          <w:rFonts w:ascii="Times New Roman" w:eastAsia="Times New Roman" w:hAnsi="Times New Roman" w:cs="Times New Roman"/>
          <w:b/>
          <w:kern w:val="0"/>
          <w:sz w:val="24"/>
          <w:szCs w:val="24"/>
          <w:lang w:eastAsia="pl-PL" w:bidi="pl-PL"/>
          <w14:ligatures w14:val="none"/>
        </w:rPr>
        <w:t xml:space="preserve">w postępowaniu prowadzonym w trybie podstawowym, </w:t>
      </w:r>
      <w:r w:rsidRPr="00E76F0B">
        <w:rPr>
          <w:rFonts w:ascii="Times New Roman" w:eastAsia="Times New Roman" w:hAnsi="Times New Roman" w:cs="Times New Roman"/>
          <w:b/>
          <w:kern w:val="0"/>
          <w:sz w:val="24"/>
          <w:szCs w:val="24"/>
          <w:lang w:eastAsia="pl-PL" w:bidi="pl-PL"/>
          <w14:ligatures w14:val="none"/>
        </w:rPr>
        <w:br/>
        <w:t>bez przeprowadzenia negocjacji</w:t>
      </w:r>
      <w:r w:rsidRPr="00E76F0B">
        <w:rPr>
          <w:rFonts w:ascii="Times New Roman" w:eastAsia="Times New Roman" w:hAnsi="Times New Roman" w:cs="Times New Roman"/>
          <w:b/>
          <w:kern w:val="3"/>
          <w:sz w:val="24"/>
          <w:szCs w:val="24"/>
          <w:lang w:eastAsia="zh-CN" w:bidi="pl-PL"/>
          <w14:ligatures w14:val="none"/>
        </w:rPr>
        <w:t xml:space="preserve"> na podstawie art. 275 pkt 1 ustawy </w:t>
      </w:r>
      <w:r>
        <w:rPr>
          <w:rFonts w:ascii="Times New Roman" w:eastAsia="Times New Roman" w:hAnsi="Times New Roman" w:cs="Times New Roman"/>
          <w:b/>
          <w:kern w:val="3"/>
          <w:sz w:val="24"/>
          <w:szCs w:val="24"/>
          <w:lang w:eastAsia="zh-CN" w:bidi="pl-PL"/>
          <w14:ligatures w14:val="none"/>
        </w:rPr>
        <w:t xml:space="preserve">                                                     </w:t>
      </w:r>
      <w:r w:rsidRPr="00E76F0B">
        <w:rPr>
          <w:rFonts w:ascii="Times New Roman" w:eastAsia="Times New Roman" w:hAnsi="Times New Roman" w:cs="Times New Roman"/>
          <w:b/>
          <w:kern w:val="3"/>
          <w:sz w:val="24"/>
          <w:szCs w:val="24"/>
          <w:lang w:eastAsia="zh-CN" w:bidi="pl-PL"/>
          <w14:ligatures w14:val="none"/>
        </w:rPr>
        <w:t>z dnia 11 września 2019 r. prawo zamówień publicznych</w:t>
      </w:r>
    </w:p>
    <w:p w14:paraId="7E2D875E" w14:textId="41754A31" w:rsidR="00E76F0B" w:rsidRPr="00E76F0B" w:rsidRDefault="00946599" w:rsidP="00E76F0B">
      <w:pPr>
        <w:widowControl w:val="0"/>
        <w:spacing w:after="120" w:line="276"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SimSun" w:hAnsi="Times New Roman" w:cs="Times New Roman"/>
          <w:b/>
          <w:kern w:val="3"/>
          <w:sz w:val="24"/>
          <w:szCs w:val="24"/>
          <w14:ligatures w14:val="none"/>
        </w:rPr>
        <w:t xml:space="preserve">(t.j. </w:t>
      </w:r>
      <w:r>
        <w:rPr>
          <w:rFonts w:ascii="Times New Roman" w:eastAsia="SimSun" w:hAnsi="Times New Roman" w:cs="Times New Roman"/>
          <w:b/>
          <w:kern w:val="3"/>
          <w:sz w:val="24"/>
          <w:szCs w:val="24"/>
          <w14:ligatures w14:val="none"/>
        </w:rPr>
        <w:t>D</w:t>
      </w:r>
      <w:r w:rsidRPr="00E76F0B">
        <w:rPr>
          <w:rFonts w:ascii="Times New Roman" w:eastAsia="SimSun" w:hAnsi="Times New Roman" w:cs="Times New Roman"/>
          <w:b/>
          <w:kern w:val="3"/>
          <w:sz w:val="24"/>
          <w:szCs w:val="24"/>
          <w14:ligatures w14:val="none"/>
        </w:rPr>
        <w:t>z. u. z 202</w:t>
      </w:r>
      <w:r>
        <w:rPr>
          <w:rFonts w:ascii="Times New Roman" w:eastAsia="SimSun" w:hAnsi="Times New Roman" w:cs="Times New Roman"/>
          <w:b/>
          <w:kern w:val="3"/>
          <w:sz w:val="24"/>
          <w:szCs w:val="24"/>
          <w14:ligatures w14:val="none"/>
        </w:rPr>
        <w:t>4</w:t>
      </w:r>
      <w:r w:rsidRPr="00E76F0B">
        <w:rPr>
          <w:rFonts w:ascii="Times New Roman" w:eastAsia="SimSun" w:hAnsi="Times New Roman" w:cs="Times New Roman"/>
          <w:b/>
          <w:kern w:val="3"/>
          <w:sz w:val="24"/>
          <w:szCs w:val="24"/>
          <w14:ligatures w14:val="none"/>
        </w:rPr>
        <w:t xml:space="preserve"> r. poz. </w:t>
      </w:r>
      <w:r>
        <w:rPr>
          <w:rFonts w:ascii="Times New Roman" w:eastAsia="SimSun" w:hAnsi="Times New Roman" w:cs="Times New Roman"/>
          <w:b/>
          <w:kern w:val="3"/>
          <w:sz w:val="24"/>
          <w:szCs w:val="24"/>
          <w14:ligatures w14:val="none"/>
        </w:rPr>
        <w:t>1320</w:t>
      </w:r>
      <w:r w:rsidRPr="00E76F0B">
        <w:rPr>
          <w:rFonts w:ascii="Times New Roman" w:eastAsia="SimSun" w:hAnsi="Times New Roman" w:cs="Times New Roman"/>
          <w:b/>
          <w:kern w:val="3"/>
          <w:sz w:val="24"/>
          <w:szCs w:val="24"/>
          <w14:ligatures w14:val="none"/>
        </w:rPr>
        <w:t>.)</w:t>
      </w:r>
    </w:p>
    <w:p w14:paraId="33AF1F07"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60462F60"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13C8B32D"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bookmarkStart w:id="3" w:name="_Hlk112831131"/>
    </w:p>
    <w:p w14:paraId="158E6F03"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bookmarkEnd w:id="3"/>
    <w:p w14:paraId="14457945"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484A01DD"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5A36652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73D3A29E" w14:textId="0370A88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Zatwierdził</w:t>
      </w:r>
      <w:r w:rsidR="002A4BD4">
        <w:rPr>
          <w:rFonts w:ascii="Times New Roman" w:eastAsia="Times New Roman" w:hAnsi="Times New Roman" w:cs="Times New Roman"/>
          <w:kern w:val="0"/>
          <w:sz w:val="24"/>
          <w:szCs w:val="24"/>
          <w:lang w:eastAsia="pl-PL"/>
          <w14:ligatures w14:val="none"/>
        </w:rPr>
        <w:t xml:space="preserve"> i podpisał</w:t>
      </w:r>
      <w:r w:rsidRPr="00E76F0B">
        <w:rPr>
          <w:rFonts w:ascii="Times New Roman" w:eastAsia="Times New Roman" w:hAnsi="Times New Roman" w:cs="Times New Roman"/>
          <w:kern w:val="0"/>
          <w:sz w:val="24"/>
          <w:szCs w:val="24"/>
          <w:lang w:eastAsia="pl-PL"/>
          <w14:ligatures w14:val="none"/>
        </w:rPr>
        <w:t>:</w:t>
      </w:r>
    </w:p>
    <w:p w14:paraId="1912879A" w14:textId="7777777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w:t>
      </w:r>
    </w:p>
    <w:p w14:paraId="56F241B9" w14:textId="1B1752E0" w:rsidR="00E76F0B" w:rsidRDefault="00E76F0B" w:rsidP="005E7C87">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xml:space="preserve">              </w:t>
      </w:r>
    </w:p>
    <w:p w14:paraId="08B05C09" w14:textId="77777777" w:rsidR="005E7C87" w:rsidRDefault="005E7C87" w:rsidP="005E7C87">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p>
    <w:p w14:paraId="31F9ABD5" w14:textId="77777777" w:rsidR="005E7C87" w:rsidRPr="002A4BD4" w:rsidRDefault="005E7C87" w:rsidP="005E7C87">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p>
    <w:p w14:paraId="1FA441EF" w14:textId="08C20CC0" w:rsidR="00E76F0B" w:rsidRPr="002A4BD4" w:rsidRDefault="002A4BD4" w:rsidP="002A4BD4">
      <w:pPr>
        <w:widowControl w:val="0"/>
        <w:spacing w:after="0" w:line="240" w:lineRule="auto"/>
        <w:rPr>
          <w:rFonts w:ascii="Times New Roman" w:eastAsia="Times New Roman" w:hAnsi="Times New Roman" w:cs="Times New Roman"/>
          <w:kern w:val="0"/>
          <w:sz w:val="24"/>
          <w:szCs w:val="24"/>
          <w:lang w:eastAsia="pl-PL"/>
          <w14:ligatures w14:val="none"/>
        </w:rPr>
      </w:pPr>
      <w:r w:rsidRPr="002A4BD4">
        <w:rPr>
          <w:rFonts w:ascii="Times New Roman" w:eastAsia="Times New Roman" w:hAnsi="Times New Roman" w:cs="Times New Roman"/>
          <w:kern w:val="0"/>
          <w:sz w:val="24"/>
          <w:szCs w:val="24"/>
          <w:lang w:eastAsia="pl-PL"/>
          <w14:ligatures w14:val="none"/>
        </w:rPr>
        <w:t>Radzanów</w:t>
      </w:r>
      <w:r w:rsidR="00E76F0B" w:rsidRPr="002A4BD4">
        <w:rPr>
          <w:rFonts w:ascii="Times New Roman" w:eastAsia="Times New Roman" w:hAnsi="Times New Roman" w:cs="Times New Roman"/>
          <w:kern w:val="0"/>
          <w:sz w:val="24"/>
          <w:szCs w:val="24"/>
          <w:lang w:eastAsia="pl-PL"/>
          <w14:ligatures w14:val="none"/>
        </w:rPr>
        <w:t xml:space="preserve">, dnia </w:t>
      </w:r>
      <w:r w:rsidR="004C6D2C">
        <w:rPr>
          <w:rFonts w:ascii="Times New Roman" w:eastAsia="Times New Roman" w:hAnsi="Times New Roman" w:cs="Times New Roman"/>
          <w:kern w:val="0"/>
          <w:sz w:val="24"/>
          <w:szCs w:val="24"/>
          <w:lang w:eastAsia="pl-PL"/>
          <w14:ligatures w14:val="none"/>
        </w:rPr>
        <w:t>3</w:t>
      </w:r>
      <w:r w:rsidR="00903DF2">
        <w:rPr>
          <w:rFonts w:ascii="Times New Roman" w:eastAsia="Times New Roman" w:hAnsi="Times New Roman" w:cs="Times New Roman"/>
          <w:kern w:val="0"/>
          <w:sz w:val="24"/>
          <w:szCs w:val="24"/>
          <w:lang w:eastAsia="pl-PL"/>
          <w14:ligatures w14:val="none"/>
        </w:rPr>
        <w:t>1</w:t>
      </w:r>
      <w:r w:rsidR="00E76F0B" w:rsidRPr="002A4BD4">
        <w:rPr>
          <w:rFonts w:ascii="Times New Roman" w:eastAsia="Times New Roman" w:hAnsi="Times New Roman" w:cs="Times New Roman"/>
          <w:kern w:val="0"/>
          <w:sz w:val="24"/>
          <w:szCs w:val="24"/>
          <w:lang w:eastAsia="pl-PL"/>
          <w14:ligatures w14:val="none"/>
        </w:rPr>
        <w:t>.</w:t>
      </w:r>
      <w:r w:rsidR="004C6D2C">
        <w:rPr>
          <w:rFonts w:ascii="Times New Roman" w:eastAsia="Times New Roman" w:hAnsi="Times New Roman" w:cs="Times New Roman"/>
          <w:kern w:val="0"/>
          <w:sz w:val="24"/>
          <w:szCs w:val="24"/>
          <w:lang w:eastAsia="pl-PL"/>
          <w14:ligatures w14:val="none"/>
        </w:rPr>
        <w:t>0</w:t>
      </w:r>
      <w:r w:rsidR="009F1A96">
        <w:rPr>
          <w:rFonts w:ascii="Times New Roman" w:eastAsia="Times New Roman" w:hAnsi="Times New Roman" w:cs="Times New Roman"/>
          <w:kern w:val="0"/>
          <w:sz w:val="24"/>
          <w:szCs w:val="24"/>
          <w:lang w:eastAsia="pl-PL"/>
          <w14:ligatures w14:val="none"/>
        </w:rPr>
        <w:t>1</w:t>
      </w:r>
      <w:r w:rsidR="00E76F0B" w:rsidRPr="002A4BD4">
        <w:rPr>
          <w:rFonts w:ascii="Times New Roman" w:eastAsia="Times New Roman" w:hAnsi="Times New Roman" w:cs="Times New Roman"/>
          <w:kern w:val="0"/>
          <w:sz w:val="24"/>
          <w:szCs w:val="24"/>
          <w:lang w:eastAsia="pl-PL"/>
          <w14:ligatures w14:val="none"/>
        </w:rPr>
        <w:t>.202</w:t>
      </w:r>
      <w:r w:rsidR="004C6D2C">
        <w:rPr>
          <w:rFonts w:ascii="Times New Roman" w:eastAsia="Times New Roman" w:hAnsi="Times New Roman" w:cs="Times New Roman"/>
          <w:kern w:val="0"/>
          <w:sz w:val="24"/>
          <w:szCs w:val="24"/>
          <w:lang w:eastAsia="pl-PL"/>
          <w14:ligatures w14:val="none"/>
        </w:rPr>
        <w:t>5</w:t>
      </w:r>
      <w:r w:rsidR="00E76F0B" w:rsidRPr="002A4BD4">
        <w:rPr>
          <w:rFonts w:ascii="Times New Roman" w:eastAsia="Times New Roman" w:hAnsi="Times New Roman" w:cs="Times New Roman"/>
          <w:kern w:val="0"/>
          <w:sz w:val="24"/>
          <w:szCs w:val="24"/>
          <w:lang w:eastAsia="pl-PL"/>
          <w14:ligatures w14:val="none"/>
        </w:rPr>
        <w:t xml:space="preserve"> r.</w:t>
      </w:r>
    </w:p>
    <w:p w14:paraId="7B822F02"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4C5260FA"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0F5F3D67" w14:textId="77777777" w:rsid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5A3E5E63"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90ACC1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D1C812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4A5B26C9"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6291A813"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4EFA82C6" w14:textId="77777777" w:rsidR="003961DD" w:rsidRDefault="003961DD" w:rsidP="00E76F0B">
      <w:pPr>
        <w:spacing w:after="0" w:line="240" w:lineRule="auto"/>
        <w:rPr>
          <w:rFonts w:ascii="Times New Roman" w:eastAsia="Times New Roman" w:hAnsi="Times New Roman" w:cs="Times New Roman"/>
          <w:b/>
          <w:kern w:val="0"/>
          <w:sz w:val="24"/>
          <w:szCs w:val="24"/>
          <w:lang w:eastAsia="pl-PL"/>
          <w14:ligatures w14:val="none"/>
        </w:rPr>
      </w:pPr>
    </w:p>
    <w:p w14:paraId="782DDE54" w14:textId="77777777" w:rsidR="003961DD" w:rsidRPr="00E76F0B" w:rsidRDefault="003961DD" w:rsidP="00E76F0B">
      <w:pPr>
        <w:spacing w:after="0" w:line="240" w:lineRule="auto"/>
        <w:rPr>
          <w:rFonts w:ascii="Times New Roman" w:eastAsia="Times New Roman" w:hAnsi="Times New Roman" w:cs="Times New Roman"/>
          <w:b/>
          <w:kern w:val="0"/>
          <w:sz w:val="24"/>
          <w:szCs w:val="24"/>
          <w:lang w:eastAsia="pl-PL"/>
          <w14:ligatures w14:val="none"/>
        </w:rPr>
      </w:pPr>
    </w:p>
    <w:p w14:paraId="0A3D963C"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53C33F15" w14:textId="08E9BE7E"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 xml:space="preserve">ROZDZIAŁ I </w:t>
      </w:r>
    </w:p>
    <w:p w14:paraId="0457D7FB"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Postanowienia ogólne.</w:t>
      </w:r>
    </w:p>
    <w:p w14:paraId="3905795F"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220E0C67"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Nazwa oraz adres Zamawiającego.</w:t>
      </w:r>
    </w:p>
    <w:p w14:paraId="0FFE8B8F" w14:textId="6E886B3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Gmina </w:t>
      </w:r>
      <w:r w:rsidR="002A4BD4">
        <w:rPr>
          <w:rFonts w:ascii="Times New Roman" w:eastAsia="Times New Roman" w:hAnsi="Times New Roman" w:cs="Times New Roman"/>
          <w:b/>
          <w:bCs/>
          <w:kern w:val="0"/>
          <w:sz w:val="24"/>
          <w:szCs w:val="24"/>
          <w:lang w:eastAsia="pl-PL"/>
          <w14:ligatures w14:val="none"/>
        </w:rPr>
        <w:t>Radzanów, 26 – 807 Radzanów 92A</w:t>
      </w:r>
    </w:p>
    <w:p w14:paraId="333CB302" w14:textId="14197E1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NIP: </w:t>
      </w:r>
      <w:r w:rsidR="002A4BD4">
        <w:rPr>
          <w:rFonts w:ascii="Times New Roman" w:eastAsia="Times New Roman" w:hAnsi="Times New Roman" w:cs="Times New Roman"/>
          <w:b/>
          <w:bCs/>
          <w:kern w:val="0"/>
          <w:sz w:val="24"/>
          <w:szCs w:val="24"/>
          <w:lang w:eastAsia="pl-PL"/>
          <w14:ligatures w14:val="none"/>
        </w:rPr>
        <w:t>7981435208</w:t>
      </w:r>
      <w:r w:rsidRPr="00E76F0B">
        <w:rPr>
          <w:rFonts w:ascii="Times New Roman" w:eastAsia="Times New Roman" w:hAnsi="Times New Roman" w:cs="Times New Roman"/>
          <w:b/>
          <w:bCs/>
          <w:kern w:val="0"/>
          <w:sz w:val="24"/>
          <w:szCs w:val="24"/>
          <w:lang w:eastAsia="pl-PL"/>
          <w14:ligatures w14:val="none"/>
        </w:rPr>
        <w:t xml:space="preserve">, </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REGON:</w:t>
      </w:r>
      <w:r w:rsidR="002A4BD4">
        <w:rPr>
          <w:rFonts w:ascii="Times New Roman" w:eastAsia="Times New Roman" w:hAnsi="Times New Roman" w:cs="Times New Roman"/>
          <w:b/>
          <w:bCs/>
          <w:kern w:val="0"/>
          <w:sz w:val="24"/>
          <w:szCs w:val="24"/>
          <w:lang w:eastAsia="pl-PL"/>
          <w14:ligatures w14:val="none"/>
        </w:rPr>
        <w:t>670223942</w:t>
      </w:r>
    </w:p>
    <w:p w14:paraId="3AAC2733" w14:textId="77777777"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adres strony internetowej prowadzonego postępowania: </w:t>
      </w:r>
      <w:hyperlink r:id="rId7" w:history="1">
        <w:r w:rsidRPr="00E76F0B">
          <w:rPr>
            <w:rFonts w:ascii="Times New Roman" w:eastAsia="Calibri" w:hAnsi="Times New Roman" w:cs="Times New Roman"/>
            <w:b/>
            <w:bCs/>
            <w:color w:val="0000FF"/>
            <w:kern w:val="0"/>
            <w:sz w:val="24"/>
            <w:szCs w:val="24"/>
            <w:u w:val="single"/>
            <w14:ligatures w14:val="none"/>
          </w:rPr>
          <w:t>https://ezamowienia.gov.pl</w:t>
        </w:r>
      </w:hyperlink>
    </w:p>
    <w:p w14:paraId="79689056" w14:textId="4B44FD06"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adres poczty elektronicznej:</w:t>
      </w:r>
      <w:r w:rsidRPr="00E76F0B">
        <w:rPr>
          <w:rFonts w:ascii="Times New Roman" w:eastAsia="Calibri" w:hAnsi="Times New Roman" w:cs="Times New Roman"/>
          <w:kern w:val="0"/>
          <w:sz w:val="24"/>
          <w:szCs w:val="24"/>
          <w14:ligatures w14:val="none"/>
        </w:rPr>
        <w:t xml:space="preserve"> </w:t>
      </w:r>
      <w:r w:rsidRPr="00E76F0B">
        <w:rPr>
          <w:rFonts w:ascii="Times New Roman" w:eastAsia="Calibri" w:hAnsi="Times New Roman" w:cs="Times New Roman"/>
          <w:b/>
          <w:bCs/>
          <w:kern w:val="0"/>
          <w:sz w:val="24"/>
          <w:szCs w:val="24"/>
          <w14:ligatures w14:val="none"/>
        </w:rPr>
        <w:t xml:space="preserve">e-mail: </w:t>
      </w:r>
      <w:hyperlink r:id="rId8" w:history="1">
        <w:r w:rsidR="00946599" w:rsidRPr="00D5261F">
          <w:rPr>
            <w:rStyle w:val="Hipercze"/>
            <w:rFonts w:ascii="Times New Roman" w:eastAsia="Calibri" w:hAnsi="Times New Roman" w:cs="Times New Roman"/>
            <w:b/>
            <w:bCs/>
            <w:kern w:val="0"/>
            <w:sz w:val="24"/>
            <w:szCs w:val="24"/>
            <w14:ligatures w14:val="none"/>
          </w:rPr>
          <w:t>gmina@radzanow.pl</w:t>
        </w:r>
      </w:hyperlink>
      <w:r w:rsidRPr="00E76F0B">
        <w:rPr>
          <w:rFonts w:ascii="Times New Roman" w:eastAsia="Calibri" w:hAnsi="Times New Roman" w:cs="Times New Roman"/>
          <w:b/>
          <w:bCs/>
          <w:kern w:val="0"/>
          <w:sz w:val="24"/>
          <w:szCs w:val="24"/>
          <w14:ligatures w14:val="none"/>
        </w:rPr>
        <w:t xml:space="preserve"> </w:t>
      </w:r>
    </w:p>
    <w:p w14:paraId="3B76380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414FC633" w14:textId="57ED304D"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Osoba</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uprawnion</w:t>
      </w:r>
      <w:r w:rsidR="002A4BD4">
        <w:rPr>
          <w:rFonts w:ascii="Times New Roman" w:eastAsia="Times New Roman" w:hAnsi="Times New Roman" w:cs="Times New Roman"/>
          <w:b/>
          <w:bCs/>
          <w:kern w:val="0"/>
          <w:sz w:val="24"/>
          <w:szCs w:val="24"/>
          <w:lang w:eastAsia="pl-PL"/>
          <w14:ligatures w14:val="none"/>
        </w:rPr>
        <w:t>a</w:t>
      </w:r>
      <w:r w:rsidRPr="00E76F0B">
        <w:rPr>
          <w:rFonts w:ascii="Times New Roman" w:eastAsia="Times New Roman" w:hAnsi="Times New Roman" w:cs="Times New Roman"/>
          <w:b/>
          <w:bCs/>
          <w:kern w:val="0"/>
          <w:sz w:val="24"/>
          <w:szCs w:val="24"/>
          <w:lang w:eastAsia="pl-PL"/>
          <w14:ligatures w14:val="none"/>
        </w:rPr>
        <w:t xml:space="preserve"> do porozumiewania się z Wykonawcami </w:t>
      </w:r>
      <w:r w:rsidR="002A4BD4">
        <w:rPr>
          <w:rFonts w:ascii="Times New Roman" w:eastAsia="Times New Roman" w:hAnsi="Times New Roman" w:cs="Times New Roman"/>
          <w:b/>
          <w:bCs/>
          <w:kern w:val="0"/>
          <w:sz w:val="24"/>
          <w:szCs w:val="24"/>
          <w:lang w:eastAsia="pl-PL"/>
          <w14:ligatures w14:val="none"/>
        </w:rPr>
        <w:t>jest</w:t>
      </w:r>
      <w:r w:rsidRPr="00E76F0B">
        <w:rPr>
          <w:rFonts w:ascii="Times New Roman" w:eastAsia="Times New Roman" w:hAnsi="Times New Roman" w:cs="Times New Roman"/>
          <w:b/>
          <w:bCs/>
          <w:kern w:val="0"/>
          <w:sz w:val="24"/>
          <w:szCs w:val="24"/>
          <w:lang w:eastAsia="pl-PL"/>
          <w14:ligatures w14:val="none"/>
        </w:rPr>
        <w:t>:</w:t>
      </w:r>
    </w:p>
    <w:p w14:paraId="2C7356B7"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w zakresie dotyczącym przedmiotu zamówienia:</w:t>
      </w:r>
    </w:p>
    <w:p w14:paraId="1E26DC58" w14:textId="085043A2" w:rsidR="00E76F0B" w:rsidRPr="00E76F0B" w:rsidRDefault="00946599" w:rsidP="00F62C62">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Iza</w:t>
      </w:r>
      <w:r w:rsidR="00E3676D">
        <w:rPr>
          <w:rFonts w:ascii="Times New Roman" w:eastAsia="Times New Roman" w:hAnsi="Times New Roman" w:cs="Times New Roman"/>
          <w:b/>
          <w:bCs/>
          <w:kern w:val="0"/>
          <w:sz w:val="24"/>
          <w:szCs w:val="24"/>
          <w:lang w:eastAsia="pl-PL"/>
          <w14:ligatures w14:val="none"/>
        </w:rPr>
        <w:t>bela</w:t>
      </w:r>
      <w:r>
        <w:rPr>
          <w:rFonts w:ascii="Times New Roman" w:eastAsia="Times New Roman" w:hAnsi="Times New Roman" w:cs="Times New Roman"/>
          <w:b/>
          <w:bCs/>
          <w:kern w:val="0"/>
          <w:sz w:val="24"/>
          <w:szCs w:val="24"/>
          <w:lang w:eastAsia="pl-PL"/>
          <w14:ligatures w14:val="none"/>
        </w:rPr>
        <w:t xml:space="preserve"> Wójcik</w:t>
      </w:r>
      <w:r w:rsidR="00E3676D">
        <w:rPr>
          <w:rFonts w:ascii="Times New Roman" w:eastAsia="Times New Roman" w:hAnsi="Times New Roman" w:cs="Times New Roman"/>
          <w:b/>
          <w:bCs/>
          <w:kern w:val="0"/>
          <w:sz w:val="24"/>
          <w:szCs w:val="24"/>
          <w:lang w:eastAsia="pl-PL"/>
          <w14:ligatures w14:val="none"/>
        </w:rPr>
        <w:t>owska</w:t>
      </w:r>
      <w:r w:rsidR="00E76F0B" w:rsidRPr="00E76F0B">
        <w:rPr>
          <w:rFonts w:ascii="Times New Roman" w:eastAsia="Times New Roman" w:hAnsi="Times New Roman" w:cs="Times New Roman"/>
          <w:b/>
          <w:bCs/>
          <w:kern w:val="0"/>
          <w:sz w:val="24"/>
          <w:szCs w:val="24"/>
          <w:lang w:eastAsia="pl-PL"/>
          <w14:ligatures w14:val="none"/>
        </w:rPr>
        <w:t xml:space="preserve"> </w:t>
      </w:r>
      <w:bookmarkStart w:id="4" w:name="_Hlk146535640"/>
      <w:r w:rsidR="00E76F0B" w:rsidRPr="00E76F0B">
        <w:rPr>
          <w:rFonts w:ascii="Times New Roman" w:eastAsia="Times New Roman" w:hAnsi="Times New Roman" w:cs="Times New Roman"/>
          <w:b/>
          <w:bCs/>
          <w:kern w:val="0"/>
          <w:sz w:val="24"/>
          <w:szCs w:val="24"/>
          <w:lang w:eastAsia="pl-PL"/>
          <w14:ligatures w14:val="none"/>
        </w:rPr>
        <w:t xml:space="preserve">– </w:t>
      </w:r>
      <w:bookmarkEnd w:id="4"/>
      <w:r w:rsidR="00F62C62">
        <w:rPr>
          <w:rFonts w:ascii="Times New Roman" w:eastAsia="Times New Roman" w:hAnsi="Times New Roman" w:cs="Times New Roman"/>
          <w:b/>
          <w:bCs/>
          <w:kern w:val="0"/>
          <w:sz w:val="24"/>
          <w:szCs w:val="24"/>
          <w:lang w:eastAsia="pl-PL"/>
          <w14:ligatures w14:val="none"/>
        </w:rPr>
        <w:t xml:space="preserve">Inspektor,  </w:t>
      </w:r>
      <w:r w:rsidR="00E76F0B" w:rsidRPr="00E76F0B">
        <w:rPr>
          <w:rFonts w:ascii="Times New Roman" w:eastAsia="Times New Roman" w:hAnsi="Times New Roman" w:cs="Times New Roman"/>
          <w:kern w:val="0"/>
          <w:sz w:val="24"/>
          <w:szCs w:val="24"/>
          <w:lang w:eastAsia="pl-PL"/>
          <w14:ligatures w14:val="none"/>
        </w:rPr>
        <w:t xml:space="preserve">tel. </w:t>
      </w:r>
      <w:r w:rsidR="00F62C62">
        <w:rPr>
          <w:rFonts w:ascii="Times New Roman" w:eastAsia="Times New Roman" w:hAnsi="Times New Roman" w:cs="Times New Roman"/>
          <w:kern w:val="0"/>
          <w:sz w:val="24"/>
          <w:szCs w:val="24"/>
          <w:lang w:eastAsia="pl-PL"/>
          <w14:ligatures w14:val="none"/>
        </w:rPr>
        <w:t>48 613 63 62 w. 2</w:t>
      </w:r>
      <w:r>
        <w:rPr>
          <w:rFonts w:ascii="Times New Roman" w:eastAsia="Times New Roman" w:hAnsi="Times New Roman" w:cs="Times New Roman"/>
          <w:kern w:val="0"/>
          <w:sz w:val="24"/>
          <w:szCs w:val="24"/>
          <w:lang w:eastAsia="pl-PL"/>
          <w14:ligatures w14:val="none"/>
        </w:rPr>
        <w:t>3</w:t>
      </w:r>
      <w:r w:rsidR="00F62C62">
        <w:rPr>
          <w:rFonts w:ascii="Times New Roman" w:eastAsia="Times New Roman" w:hAnsi="Times New Roman" w:cs="Times New Roman"/>
          <w:kern w:val="0"/>
          <w:sz w:val="24"/>
          <w:szCs w:val="24"/>
          <w:lang w:eastAsia="pl-PL"/>
          <w14:ligatures w14:val="none"/>
        </w:rPr>
        <w:t>6</w:t>
      </w:r>
    </w:p>
    <w:p w14:paraId="53DFCFF8" w14:textId="77777777" w:rsidR="00E76F0B" w:rsidRPr="00F62C62" w:rsidRDefault="00E76F0B" w:rsidP="00E76F0B">
      <w:pPr>
        <w:spacing w:after="0" w:line="240" w:lineRule="auto"/>
        <w:ind w:left="1429" w:hanging="1429"/>
        <w:jc w:val="both"/>
        <w:rPr>
          <w:rFonts w:ascii="Times New Roman" w:eastAsia="Times New Roman" w:hAnsi="Times New Roman" w:cs="Times New Roman"/>
          <w:kern w:val="0"/>
          <w:sz w:val="24"/>
          <w:szCs w:val="24"/>
          <w:lang w:eastAsia="pl-PL"/>
          <w14:ligatures w14:val="none"/>
        </w:rPr>
      </w:pPr>
    </w:p>
    <w:p w14:paraId="4C3A392E"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0B07C9D" w14:textId="4E672583"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w:t>
      </w:r>
      <w:r w:rsidR="00F62C62">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W postępowaniu o udzielenie zamówienia </w:t>
      </w:r>
      <w:r w:rsidRPr="00E76F0B">
        <w:rPr>
          <w:rFonts w:ascii="Times New Roman" w:eastAsia="Calibri" w:hAnsi="Times New Roman" w:cs="Times New Roman"/>
          <w:kern w:val="0"/>
          <w:sz w:val="24"/>
          <w:szCs w:val="24"/>
          <w:lang w:eastAsia="pl-PL"/>
          <w14:ligatures w14:val="none"/>
        </w:rPr>
        <w:t xml:space="preserve">publicznego </w:t>
      </w:r>
      <w:r w:rsidRPr="00E76F0B">
        <w:rPr>
          <w:rFonts w:ascii="Times New Roman" w:eastAsia="Times New Roman" w:hAnsi="Times New Roman" w:cs="Times New Roman"/>
          <w:kern w:val="0"/>
          <w:sz w:val="24"/>
          <w:szCs w:val="24"/>
          <w:lang w:eastAsia="pl-PL"/>
          <w14:ligatures w14:val="none"/>
        </w:rPr>
        <w:t xml:space="preserve">komunikacja między Zamawiającym           a </w:t>
      </w:r>
      <w:r w:rsidRPr="00E76F0B">
        <w:rPr>
          <w:rFonts w:ascii="Times New Roman" w:eastAsia="Calibri" w:hAnsi="Times New Roman" w:cs="Times New Roman"/>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ykonawcami odbywa się przy użyciu Platformy e</w:t>
      </w:r>
      <w:r w:rsidRPr="00E76F0B">
        <w:rPr>
          <w:rFonts w:ascii="Times New Roman" w:eastAsia="Calibri"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Zamówienia, która jest dostępna pod adresem: </w:t>
      </w:r>
      <w:bookmarkStart w:id="5" w:name="_Hlk125035706"/>
      <w:r w:rsidRPr="00E76F0B">
        <w:rPr>
          <w:rFonts w:ascii="Times New Roman" w:eastAsia="Times New Roman" w:hAnsi="Times New Roman" w:cs="Times New Roman"/>
          <w:kern w:val="0"/>
          <w:sz w:val="24"/>
          <w:szCs w:val="24"/>
          <w:lang w:eastAsia="pl-PL"/>
          <w14:ligatures w14:val="none"/>
        </w:rPr>
        <w:fldChar w:fldCharType="begin"/>
      </w:r>
      <w:r w:rsidRPr="00E76F0B">
        <w:rPr>
          <w:rFonts w:ascii="Times New Roman" w:eastAsia="Times New Roman" w:hAnsi="Times New Roman" w:cs="Times New Roman"/>
          <w:kern w:val="0"/>
          <w:sz w:val="24"/>
          <w:szCs w:val="24"/>
          <w:lang w:eastAsia="pl-PL"/>
          <w14:ligatures w14:val="none"/>
        </w:rPr>
        <w:instrText xml:space="preserve"> HYPERLINK "https://ezamowienia.gov.pl" </w:instrText>
      </w:r>
      <w:r w:rsidRPr="00E76F0B">
        <w:rPr>
          <w:rFonts w:ascii="Times New Roman" w:eastAsia="Times New Roman" w:hAnsi="Times New Roman" w:cs="Times New Roman"/>
          <w:kern w:val="0"/>
          <w:sz w:val="24"/>
          <w:szCs w:val="24"/>
          <w:lang w:eastAsia="pl-PL"/>
          <w14:ligatures w14:val="none"/>
        </w:rPr>
      </w:r>
      <w:r w:rsidRPr="00E76F0B">
        <w:rPr>
          <w:rFonts w:ascii="Times New Roman" w:eastAsia="Times New Roman" w:hAnsi="Times New Roman" w:cs="Times New Roman"/>
          <w:kern w:val="0"/>
          <w:sz w:val="24"/>
          <w:szCs w:val="24"/>
          <w:lang w:eastAsia="pl-PL"/>
          <w14:ligatures w14:val="none"/>
        </w:rPr>
        <w:fldChar w:fldCharType="separate"/>
      </w:r>
      <w:r w:rsidRPr="00E76F0B">
        <w:rPr>
          <w:rFonts w:ascii="Times New Roman" w:eastAsia="Times New Roman" w:hAnsi="Times New Roman" w:cs="Times New Roman"/>
          <w:color w:val="0000FF"/>
          <w:kern w:val="0"/>
          <w:sz w:val="24"/>
          <w:szCs w:val="24"/>
          <w:u w:val="single"/>
          <w:lang w:eastAsia="pl-PL"/>
          <w14:ligatures w14:val="none"/>
        </w:rPr>
        <w:t>https://ezamowienia.gov.pl</w:t>
      </w:r>
      <w:r w:rsidRPr="00E76F0B">
        <w:rPr>
          <w:rFonts w:ascii="Times New Roman" w:eastAsia="Times New Roman" w:hAnsi="Times New Roman" w:cs="Times New Roman"/>
          <w:kern w:val="0"/>
          <w:sz w:val="24"/>
          <w:szCs w:val="24"/>
          <w:lang w:eastAsia="pl-PL"/>
          <w14:ligatures w14:val="none"/>
        </w:rPr>
        <w:fldChar w:fldCharType="end"/>
      </w:r>
      <w:r w:rsidRPr="00E76F0B">
        <w:rPr>
          <w:rFonts w:ascii="Times New Roman" w:eastAsia="Times New Roman" w:hAnsi="Times New Roman" w:cs="Times New Roman"/>
          <w:kern w:val="0"/>
          <w:sz w:val="24"/>
          <w:szCs w:val="24"/>
          <w:lang w:eastAsia="pl-PL"/>
          <w14:ligatures w14:val="none"/>
        </w:rPr>
        <w:t xml:space="preserve"> .</w:t>
      </w:r>
    </w:p>
    <w:bookmarkEnd w:id="5"/>
    <w:p w14:paraId="2C296C6D" w14:textId="1485C634"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00E76F0B" w:rsidRPr="00E76F0B">
        <w:rPr>
          <w:rFonts w:ascii="Times New Roman" w:eastAsia="Calibri" w:hAnsi="Times New Roman" w:cs="Times New Roman"/>
          <w:kern w:val="0"/>
          <w:sz w:val="24"/>
          <w:szCs w:val="24"/>
          <w14:ligatures w14:val="none"/>
        </w:rPr>
        <w:t>) Postępowanie można wyszukać ze strony głównej Platformy e-Zamówienia (przycisk „Przeglądaj postępowania/konkursy”).</w:t>
      </w:r>
    </w:p>
    <w:p w14:paraId="4C316DC2" w14:textId="19A77F18"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E76F0B" w:rsidRPr="00E76F0B">
        <w:rPr>
          <w:rFonts w:ascii="Times New Roman" w:eastAsia="Calibri" w:hAnsi="Times New Roman" w:cs="Times New Roman"/>
          <w:kern w:val="0"/>
          <w:sz w:val="24"/>
          <w:szCs w:val="24"/>
          <w14:ligatures w14:val="none"/>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E76F0B" w:rsidRPr="00E76F0B">
        <w:rPr>
          <w:rFonts w:ascii="Times New Roman" w:eastAsia="Calibri" w:hAnsi="Times New Roman" w:cs="Times New Roman"/>
          <w:i/>
          <w:kern w:val="0"/>
          <w:sz w:val="24"/>
          <w:szCs w:val="24"/>
          <w14:ligatures w14:val="none"/>
        </w:rPr>
        <w:t xml:space="preserve">Regulamin Platformy e-Zamówienia, </w:t>
      </w:r>
      <w:r w:rsidR="00E76F0B" w:rsidRPr="00E76F0B">
        <w:rPr>
          <w:rFonts w:ascii="Times New Roman" w:eastAsia="Calibri" w:hAnsi="Times New Roman" w:cs="Times New Roman"/>
          <w:kern w:val="0"/>
          <w:sz w:val="24"/>
          <w:szCs w:val="24"/>
          <w14:ligatures w14:val="none"/>
        </w:rPr>
        <w:t xml:space="preserve">dostępny na stronie internetowej: </w:t>
      </w:r>
      <w:hyperlink r:id="rId9" w:history="1">
        <w:r w:rsidR="00E76F0B" w:rsidRPr="00E76F0B">
          <w:rPr>
            <w:rFonts w:ascii="Times New Roman" w:eastAsia="Calibri" w:hAnsi="Times New Roman" w:cs="Times New Roman"/>
            <w:color w:val="0000FF"/>
            <w:kern w:val="0"/>
            <w:sz w:val="24"/>
            <w:szCs w:val="24"/>
            <w:u w:val="single"/>
            <w14:ligatures w14:val="none"/>
          </w:rPr>
          <w:t>https://ezamowienia.gov.pl</w:t>
        </w:r>
      </w:hyperlink>
      <w:r w:rsidR="00E76F0B" w:rsidRPr="00E76F0B">
        <w:rPr>
          <w:rFonts w:ascii="Times New Roman" w:eastAsia="Calibri" w:hAnsi="Times New Roman" w:cs="Times New Roman"/>
          <w:kern w:val="0"/>
          <w:sz w:val="24"/>
          <w:szCs w:val="24"/>
          <w14:ligatures w14:val="none"/>
        </w:rPr>
        <w:t xml:space="preserve"> oraz informacje zamieszczone w zakładce „Centrum Pomocy”.</w:t>
      </w:r>
    </w:p>
    <w:p w14:paraId="1F4C955A" w14:textId="6C5682C3" w:rsidR="00E76F0B" w:rsidRPr="00E76F0B" w:rsidRDefault="00F63D35"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E76F0B" w:rsidRPr="00E76F0B">
        <w:rPr>
          <w:rFonts w:ascii="Times New Roman" w:eastAsia="Times New Roman" w:hAnsi="Times New Roman" w:cs="Times New Roman"/>
          <w:kern w:val="0"/>
          <w:sz w:val="24"/>
          <w:szCs w:val="24"/>
          <w:lang w:eastAsia="pl-PL"/>
          <w14:ligatures w14:val="none"/>
        </w:rPr>
        <w:t xml:space="preserve">) Przeglądanie i pobieranie publicznej treści dokumentacji postępowania nie wymaga </w:t>
      </w:r>
      <w:r w:rsidR="00E76F0B" w:rsidRPr="00E76F0B">
        <w:rPr>
          <w:rFonts w:ascii="Times New Roman" w:eastAsia="Calibri" w:hAnsi="Times New Roman" w:cs="Times New Roman"/>
          <w:kern w:val="0"/>
          <w:sz w:val="24"/>
          <w:szCs w:val="24"/>
          <w:lang w:eastAsia="pl-PL"/>
          <w14:ligatures w14:val="none"/>
        </w:rPr>
        <w:t>posiadania konta na Platformie e-</w:t>
      </w:r>
      <w:r w:rsidR="00E76F0B" w:rsidRPr="00E76F0B">
        <w:rPr>
          <w:rFonts w:ascii="Times New Roman" w:eastAsia="Times New Roman" w:hAnsi="Times New Roman" w:cs="Times New Roman"/>
          <w:kern w:val="0"/>
          <w:sz w:val="24"/>
          <w:szCs w:val="24"/>
          <w:lang w:eastAsia="pl-PL"/>
          <w14:ligatures w14:val="none"/>
        </w:rPr>
        <w:t>Zamówienia ani logowania.</w:t>
      </w:r>
    </w:p>
    <w:p w14:paraId="580A6A6C" w14:textId="260129F1"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76F0B" w:rsidRPr="00E76F0B">
        <w:rPr>
          <w:rFonts w:ascii="Times New Roman" w:eastAsia="Calibri" w:hAnsi="Times New Roman" w:cs="Times New Roman"/>
          <w:kern w:val="0"/>
          <w:sz w:val="24"/>
          <w:szCs w:val="24"/>
          <w14:ligatures w14:val="none"/>
        </w:rPr>
        <w:t>)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2A18B13" w14:textId="0445D8FC"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r w:rsidR="00E76F0B" w:rsidRPr="00E76F0B">
        <w:rPr>
          <w:rFonts w:ascii="Times New Roman" w:eastAsia="Calibri" w:hAnsi="Times New Roman" w:cs="Times New Roman"/>
          <w:kern w:val="0"/>
          <w:sz w:val="24"/>
          <w:szCs w:val="24"/>
          <w14:ligatures w14:val="none"/>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A612993" w14:textId="0F1916CF"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r w:rsidR="00E76F0B" w:rsidRPr="00E76F0B">
        <w:rPr>
          <w:rFonts w:ascii="Times New Roman" w:eastAsia="Calibri" w:hAnsi="Times New Roman" w:cs="Times New Roman"/>
          <w:kern w:val="0"/>
          <w:sz w:val="24"/>
          <w:szCs w:val="24"/>
          <w14:ligatures w14:val="none"/>
        </w:rPr>
        <w:t>) W przypadku formatów, o których mowa w art. 66 ust. 1 ustawy Pzp, ww. regulacje nie będą miały bezpośredniego zastosowania.</w:t>
      </w:r>
    </w:p>
    <w:p w14:paraId="6C84C5CA" w14:textId="433A2625"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r w:rsidR="00E76F0B" w:rsidRPr="00E76F0B">
        <w:rPr>
          <w:rFonts w:ascii="Times New Roman" w:eastAsia="Calibri" w:hAnsi="Times New Roman" w:cs="Times New Roman"/>
          <w:kern w:val="0"/>
          <w:sz w:val="24"/>
          <w:szCs w:val="24"/>
          <w14:ligatures w14:val="none"/>
        </w:rPr>
        <w:t xml:space="preserve">) Informacje, oświadczenia lub dokumenty, inne niż wymienione w § 2 ust. 1 rozporządzenia Prezesa Rady Ministrów w sprawie wymagań dla dokumentów elektronicznych, przekazywane              w postępowaniu sporządza się w postaci elektronicznej: </w:t>
      </w:r>
    </w:p>
    <w:p w14:paraId="3CA4CAF9" w14:textId="4D5EC02B"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w:t>
      </w:r>
      <w:r w:rsidR="00E76F0B" w:rsidRPr="00E76F0B">
        <w:rPr>
          <w:rFonts w:ascii="Times New Roman" w:eastAsia="Calibri" w:hAnsi="Times New Roman" w:cs="Times New Roman"/>
          <w:kern w:val="0"/>
          <w:sz w:val="24"/>
          <w:szCs w:val="24"/>
          <w14:ligatures w14:val="none"/>
        </w:rPr>
        <w:t>w formatach danych określonych w przepisach rozporządzenia Rady Ministrów w sprawie Krajowych Ram Interoperacyjności (i przekazuje się jako załącznik), lub</w:t>
      </w:r>
    </w:p>
    <w:p w14:paraId="190B7E36" w14:textId="5EE5641A"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 </w:t>
      </w:r>
      <w:r w:rsidR="00E76F0B" w:rsidRPr="00E76F0B">
        <w:rPr>
          <w:rFonts w:ascii="Times New Roman" w:eastAsia="Calibri" w:hAnsi="Times New Roman" w:cs="Times New Roman"/>
          <w:kern w:val="0"/>
          <w:sz w:val="24"/>
          <w:szCs w:val="24"/>
          <w14:ligatures w14:val="none"/>
        </w:rPr>
        <w:t xml:space="preserve">jako tekst wpisany bezpośrednio do wiadomości przekazywanej przy użyciu środków komunikacji elektronicznej (np. w treści wiadomości e-mail lub w treści „Formularza do komunikacji”). </w:t>
      </w:r>
    </w:p>
    <w:p w14:paraId="68F5A998" w14:textId="3ECD280F" w:rsidR="00E76F0B" w:rsidRPr="00E76F0B" w:rsidRDefault="00F63D35" w:rsidP="00E76F0B">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00E76F0B" w:rsidRPr="00E76F0B">
        <w:rPr>
          <w:rFonts w:ascii="Times New Roman" w:eastAsia="Calibri" w:hAnsi="Times New Roman" w:cs="Times New Roman"/>
          <w:kern w:val="0"/>
          <w:sz w:val="24"/>
          <w:szCs w:val="24"/>
          <w14:ligatures w14:val="none"/>
        </w:rPr>
        <w:t xml:space="preserve">). Jeżeli dokumenty elektroniczne, przekazywane przy użyciu środków komunikacji elektronicznej, zawierają informacje stanowiące tajemnicę przedsiębiorstwa w rozumieniu przepisów ustawy z dnia 16 kwietnia 1993 r. o zwalczaniu nieuczciwej konkurencji (t.j. Dz. U. </w:t>
      </w:r>
      <w:r w:rsidR="00E76F0B" w:rsidRPr="00E76F0B">
        <w:rPr>
          <w:rFonts w:ascii="Times New Roman" w:eastAsia="Calibri" w:hAnsi="Times New Roman" w:cs="Times New Roman"/>
          <w:kern w:val="0"/>
          <w:sz w:val="24"/>
          <w:szCs w:val="24"/>
          <w14:ligatures w14:val="none"/>
        </w:rPr>
        <w:br/>
        <w:t>z 2022 r. poz. 1233) Wykonawca, w celu utrzymania w poufności tych informacji, przekazuje je w wydzielonym i odpowiednio oznaczonym pliku, wraz z jednoczesnym zaznaczeniem w nazwie pliku „Dokument stanowiący tajemnicę przedsiębiorstwa”.</w:t>
      </w:r>
    </w:p>
    <w:p w14:paraId="33780D1A" w14:textId="497955FB"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0</w:t>
      </w:r>
      <w:r w:rsidRPr="00E76F0B">
        <w:rPr>
          <w:rFonts w:ascii="Times New Roman" w:eastAsia="Times New Roman" w:hAnsi="Times New Roman" w:cs="Times New Roman"/>
          <w:kern w:val="0"/>
          <w:sz w:val="24"/>
          <w:szCs w:val="24"/>
          <w:lang w:eastAsia="pl-PL"/>
          <w14:ligatures w14:val="none"/>
        </w:rPr>
        <w:t xml:space="preserve">). Komunikacja w postępowaniu, </w:t>
      </w:r>
      <w:r w:rsidRPr="00E76F0B">
        <w:rPr>
          <w:rFonts w:ascii="Times New Roman" w:eastAsia="Times New Roman" w:hAnsi="Times New Roman" w:cs="Times New Roman"/>
          <w:kern w:val="0"/>
          <w:sz w:val="24"/>
          <w:szCs w:val="24"/>
          <w:u w:val="single"/>
          <w:lang w:eastAsia="pl-PL"/>
          <w14:ligatures w14:val="none"/>
        </w:rPr>
        <w:t>z wyłączeniem składania ofert w postępowaniu</w:t>
      </w:r>
      <w:r w:rsidRPr="00E76F0B">
        <w:rPr>
          <w:rFonts w:ascii="Times New Roman" w:eastAsia="Times New Roman" w:hAnsi="Times New Roman" w:cs="Times New Roman"/>
          <w:kern w:val="0"/>
          <w:sz w:val="24"/>
          <w:szCs w:val="24"/>
          <w:u w:val="single" w:color="000000"/>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odbywa           się drogą elektroniczną za pośrednictwem formularzy do komunikacji dostępnych w zakładce </w:t>
      </w:r>
      <w:r w:rsidRPr="00E76F0B">
        <w:rPr>
          <w:rFonts w:ascii="Times New Roman" w:eastAsia="Times New Roman" w:hAnsi="Times New Roman" w:cs="Times New Roman"/>
          <w:kern w:val="0"/>
          <w:sz w:val="24"/>
          <w:szCs w:val="24"/>
          <w:lang w:eastAsia="pl-PL"/>
          <w14:ligatures w14:val="none"/>
        </w:rPr>
        <w:lastRenderedPageBreak/>
        <w:t xml:space="preserve">„Formularze”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1F9B72F7" w14:textId="26F2684C"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1</w:t>
      </w:r>
      <w:r w:rsidRPr="00E76F0B">
        <w:rPr>
          <w:rFonts w:ascii="Times New Roman" w:eastAsia="Times New Roman" w:hAnsi="Times New Roman" w:cs="Times New Roman"/>
          <w:kern w:val="0"/>
          <w:sz w:val="24"/>
          <w:szCs w:val="24"/>
          <w:lang w:eastAsia="pl-PL"/>
          <w14:ligatures w14:val="none"/>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E76F0B">
        <w:rPr>
          <w:rFonts w:ascii="Times New Roman" w:eastAsia="Times New Roman" w:hAnsi="Times New Roman" w:cs="Times New Roman"/>
          <w:kern w:val="0"/>
          <w:sz w:val="24"/>
          <w:szCs w:val="24"/>
          <w:u w:val="single" w:color="000000"/>
          <w:lang w:eastAsia="pl-PL"/>
          <w14:ligatures w14:val="none"/>
        </w:rPr>
        <w:t>podpisem zewnętrznym</w:t>
      </w:r>
      <w:r w:rsidRPr="00E76F0B">
        <w:rPr>
          <w:rFonts w:ascii="Times New Roman" w:eastAsia="Times New Roman" w:hAnsi="Times New Roman" w:cs="Times New Roman"/>
          <w:kern w:val="0"/>
          <w:sz w:val="24"/>
          <w:szCs w:val="24"/>
          <w:lang w:eastAsia="pl-PL"/>
          <w14:ligatures w14:val="none"/>
        </w:rPr>
        <w:t xml:space="preserve"> lub </w:t>
      </w:r>
      <w:r w:rsidRPr="00E76F0B">
        <w:rPr>
          <w:rFonts w:ascii="Times New Roman" w:eastAsia="Times New Roman" w:hAnsi="Times New Roman" w:cs="Times New Roman"/>
          <w:kern w:val="0"/>
          <w:sz w:val="24"/>
          <w:szCs w:val="24"/>
          <w:u w:val="single" w:color="000000"/>
          <w:lang w:eastAsia="pl-PL"/>
          <w14:ligatures w14:val="none"/>
        </w:rPr>
        <w:t>wewnętrznym.</w:t>
      </w:r>
      <w:r w:rsidRPr="00E76F0B">
        <w:rPr>
          <w:rFonts w:ascii="Times New Roman" w:eastAsia="Times New Roman" w:hAnsi="Times New Roman" w:cs="Times New Roman"/>
          <w:kern w:val="0"/>
          <w:sz w:val="24"/>
          <w:szCs w:val="24"/>
          <w:lang w:eastAsia="pl-PL"/>
          <w14:ligatures w14:val="none"/>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10305EA2" w14:textId="2B026D65"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2</w:t>
      </w:r>
      <w:r w:rsidRPr="00E76F0B">
        <w:rPr>
          <w:rFonts w:ascii="Times New Roman" w:eastAsia="Calibri" w:hAnsi="Times New Roman" w:cs="Times New Roman"/>
          <w:kern w:val="0"/>
          <w:sz w:val="24"/>
          <w:szCs w:val="24"/>
          <w14:ligatures w14:val="none"/>
        </w:rPr>
        <w:t xml:space="preserve">) Maksymalny rozmiar plików przesyłanych za pośrednictwem „Formularzy do komunikacji” wynosi 150 MB (wielkość ta dotyczy plików przesyłanych jako załączniki   do jednego formularza). </w:t>
      </w:r>
    </w:p>
    <w:p w14:paraId="2AAB2619" w14:textId="6DC831BE"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9D19D3">
        <w:rPr>
          <w:rFonts w:ascii="Times New Roman" w:eastAsia="Calibri" w:hAnsi="Times New Roman" w:cs="Times New Roman"/>
          <w:kern w:val="0"/>
          <w:sz w:val="24"/>
          <w:szCs w:val="24"/>
          <w14:ligatures w14:val="none"/>
        </w:rPr>
        <w:t>3</w:t>
      </w:r>
      <w:r w:rsidRPr="00E76F0B">
        <w:rPr>
          <w:rFonts w:ascii="Times New Roman" w:eastAsia="Calibri" w:hAnsi="Times New Roman" w:cs="Times New Roman"/>
          <w:kern w:val="0"/>
          <w:sz w:val="24"/>
          <w:szCs w:val="24"/>
          <w14:ligatures w14:val="none"/>
        </w:rPr>
        <w:t xml:space="preserve">) Minimalne wymagania techniczne dotyczące sprzętu używanego w celu korzystania  z usług Platformy e-Zamówienia oraz informacje dotyczące specyfikacji połączenia określa </w:t>
      </w:r>
      <w:r w:rsidRPr="00E76F0B">
        <w:rPr>
          <w:rFonts w:ascii="Times New Roman" w:eastAsia="Calibri" w:hAnsi="Times New Roman" w:cs="Times New Roman"/>
          <w:i/>
          <w:kern w:val="0"/>
          <w:sz w:val="24"/>
          <w:szCs w:val="24"/>
          <w14:ligatures w14:val="none"/>
        </w:rPr>
        <w:t>Regulamin Platformy e-Zamówienia.</w:t>
      </w:r>
      <w:r w:rsidRPr="00E76F0B">
        <w:rPr>
          <w:rFonts w:ascii="Times New Roman" w:eastAsia="Calibri" w:hAnsi="Times New Roman" w:cs="Times New Roman"/>
          <w:kern w:val="0"/>
          <w:sz w:val="24"/>
          <w:szCs w:val="24"/>
          <w14:ligatures w14:val="none"/>
        </w:rPr>
        <w:t xml:space="preserve"> </w:t>
      </w:r>
    </w:p>
    <w:p w14:paraId="02E15E3C" w14:textId="2CB784FE"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9D19D3">
        <w:rPr>
          <w:rFonts w:ascii="Times New Roman" w:eastAsia="Calibri" w:hAnsi="Times New Roman" w:cs="Times New Roman"/>
          <w:kern w:val="0"/>
          <w:sz w:val="24"/>
          <w:szCs w:val="24"/>
          <w14:ligatures w14:val="none"/>
        </w:rPr>
        <w:t>4</w:t>
      </w:r>
      <w:r w:rsidRPr="00E76F0B">
        <w:rPr>
          <w:rFonts w:ascii="Times New Roman" w:eastAsia="Calibri" w:hAnsi="Times New Roman" w:cs="Times New Roman"/>
          <w:kern w:val="0"/>
          <w:sz w:val="24"/>
          <w:szCs w:val="24"/>
          <w14:ligatures w14:val="none"/>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bookmarkStart w:id="6" w:name="_Hlk125034770"/>
      <w:r w:rsidRPr="00E76F0B">
        <w:rPr>
          <w:rFonts w:ascii="Times New Roman" w:eastAsia="Calibri" w:hAnsi="Times New Roman" w:cs="Times New Roman"/>
          <w:kern w:val="0"/>
          <w:sz w:val="24"/>
          <w:szCs w:val="24"/>
          <w14:ligatures w14:val="none"/>
        </w:rPr>
        <w:fldChar w:fldCharType="begin"/>
      </w:r>
      <w:r w:rsidRPr="00E76F0B">
        <w:rPr>
          <w:rFonts w:ascii="Times New Roman" w:eastAsia="Calibri" w:hAnsi="Times New Roman" w:cs="Times New Roman"/>
          <w:kern w:val="0"/>
          <w:sz w:val="24"/>
          <w:szCs w:val="24"/>
          <w14:ligatures w14:val="none"/>
        </w:rPr>
        <w:instrText xml:space="preserve"> HYPERLINK "https://ezamowienia.gov.pl" </w:instrText>
      </w:r>
      <w:r w:rsidRPr="00E76F0B">
        <w:rPr>
          <w:rFonts w:ascii="Times New Roman" w:eastAsia="Calibri" w:hAnsi="Times New Roman" w:cs="Times New Roman"/>
          <w:kern w:val="0"/>
          <w:sz w:val="24"/>
          <w:szCs w:val="24"/>
          <w14:ligatures w14:val="none"/>
        </w:rPr>
      </w:r>
      <w:r w:rsidRPr="00E76F0B">
        <w:rPr>
          <w:rFonts w:ascii="Times New Roman" w:eastAsia="Calibri" w:hAnsi="Times New Roman" w:cs="Times New Roman"/>
          <w:kern w:val="0"/>
          <w:sz w:val="24"/>
          <w:szCs w:val="24"/>
          <w14:ligatures w14:val="none"/>
        </w:rPr>
        <w:fldChar w:fldCharType="separate"/>
      </w:r>
      <w:r w:rsidRPr="00E76F0B">
        <w:rPr>
          <w:rFonts w:ascii="Times New Roman" w:eastAsia="Calibri" w:hAnsi="Times New Roman" w:cs="Times New Roman"/>
          <w:color w:val="0000FF"/>
          <w:kern w:val="0"/>
          <w:sz w:val="24"/>
          <w:szCs w:val="24"/>
          <w:u w:val="single"/>
          <w14:ligatures w14:val="none"/>
        </w:rPr>
        <w:t>https://ezamowienia.gov.pl</w:t>
      </w:r>
      <w:r w:rsidRPr="00E76F0B">
        <w:rPr>
          <w:rFonts w:ascii="Times New Roman" w:eastAsia="Calibri" w:hAnsi="Times New Roman" w:cs="Times New Roman"/>
          <w:kern w:val="0"/>
          <w:sz w:val="24"/>
          <w:szCs w:val="24"/>
          <w14:ligatures w14:val="none"/>
        </w:rPr>
        <w:fldChar w:fldCharType="end"/>
      </w:r>
      <w:r w:rsidRPr="00E76F0B">
        <w:rPr>
          <w:rFonts w:ascii="Times New Roman" w:eastAsia="Calibri" w:hAnsi="Times New Roman" w:cs="Times New Roman"/>
          <w:kern w:val="0"/>
          <w:sz w:val="24"/>
          <w:szCs w:val="24"/>
          <w14:ligatures w14:val="none"/>
        </w:rPr>
        <w:t xml:space="preserve"> </w:t>
      </w:r>
      <w:bookmarkEnd w:id="6"/>
      <w:r w:rsidRPr="00E76F0B">
        <w:rPr>
          <w:rFonts w:ascii="Times New Roman" w:eastAsia="Calibri" w:hAnsi="Times New Roman" w:cs="Times New Roman"/>
          <w:kern w:val="0"/>
          <w:sz w:val="24"/>
          <w:szCs w:val="24"/>
          <w14:ligatures w14:val="none"/>
        </w:rPr>
        <w:t>w zakładce „Zgłoś problem”.</w:t>
      </w:r>
    </w:p>
    <w:p w14:paraId="1AE8CC69" w14:textId="1F6C74FF" w:rsidR="00E76F0B" w:rsidRPr="00E76F0B" w:rsidRDefault="00F62C62" w:rsidP="00F62C62">
      <w:pPr>
        <w:tabs>
          <w:tab w:val="left" w:pos="426"/>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9D19D3">
        <w:rPr>
          <w:rFonts w:ascii="Times New Roman" w:eastAsia="Calibri" w:hAnsi="Times New Roman" w:cs="Times New Roman"/>
          <w:kern w:val="0"/>
          <w:sz w:val="24"/>
          <w:szCs w:val="24"/>
          <w14:ligatures w14:val="none"/>
        </w:rPr>
        <w:t>5</w:t>
      </w:r>
      <w:r>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00E3676D" w:rsidRPr="0047094B">
          <w:rPr>
            <w:rStyle w:val="Hipercze"/>
            <w:rFonts w:ascii="Times New Roman" w:eastAsia="Calibri" w:hAnsi="Times New Roman" w:cs="Times New Roman"/>
            <w:kern w:val="0"/>
            <w:sz w:val="24"/>
            <w:szCs w:val="24"/>
            <w14:ligatures w14:val="none"/>
          </w:rPr>
          <w:t>gmina@radzanow.pl</w:t>
        </w:r>
      </w:hyperlink>
      <w:r w:rsidR="00E76F0B" w:rsidRPr="00E76F0B">
        <w:rPr>
          <w:rFonts w:ascii="Times New Roman" w:eastAsia="Calibri" w:hAnsi="Times New Roman" w:cs="Times New Roman"/>
          <w:kern w:val="0"/>
          <w:sz w:val="24"/>
          <w:szCs w:val="24"/>
          <w14:ligatures w14:val="none"/>
        </w:rPr>
        <w:t xml:space="preserve"> (nie dotyczy składania ofert).</w:t>
      </w:r>
    </w:p>
    <w:p w14:paraId="62EC5DB1" w14:textId="77777777" w:rsidR="00E76F0B" w:rsidRPr="00E76F0B" w:rsidRDefault="00E76F0B">
      <w:pPr>
        <w:numPr>
          <w:ilvl w:val="0"/>
          <w:numId w:val="19"/>
        </w:num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Oznaczenie postępowania.</w:t>
      </w:r>
    </w:p>
    <w:p w14:paraId="20D32AF1" w14:textId="60C92BE6"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którego dotyczy niniejszy dokument oznaczone jest znakiem</w:t>
      </w:r>
      <w:r w:rsidR="00F62C62">
        <w:rPr>
          <w:rFonts w:ascii="Times New Roman" w:eastAsia="Times New Roman" w:hAnsi="Times New Roman" w:cs="Times New Roman"/>
          <w:kern w:val="0"/>
          <w:sz w:val="24"/>
          <w:szCs w:val="24"/>
          <w:lang w:eastAsia="pl-PL"/>
          <w14:ligatures w14:val="none"/>
        </w:rPr>
        <w:t xml:space="preserve"> postępowania</w:t>
      </w:r>
      <w:r w:rsidRPr="00E76F0B">
        <w:rPr>
          <w:rFonts w:ascii="Times New Roman" w:eastAsia="Times New Roman" w:hAnsi="Times New Roman" w:cs="Times New Roman"/>
          <w:kern w:val="0"/>
          <w:sz w:val="24"/>
          <w:szCs w:val="24"/>
          <w:lang w:eastAsia="pl-PL"/>
          <w14:ligatures w14:val="none"/>
        </w:rPr>
        <w:t>:</w:t>
      </w:r>
    </w:p>
    <w:p w14:paraId="602318A5" w14:textId="13E77439" w:rsidR="00E76F0B" w:rsidRPr="00E76F0B" w:rsidRDefault="00552E68" w:rsidP="00E76F0B">
      <w:pPr>
        <w:spacing w:after="0" w:line="240" w:lineRule="auto"/>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P</w:t>
      </w:r>
      <w:r w:rsidR="00F62C62">
        <w:rPr>
          <w:rFonts w:ascii="Times New Roman" w:eastAsia="Times New Roman" w:hAnsi="Times New Roman" w:cs="Times New Roman"/>
          <w:b/>
          <w:color w:val="000000"/>
          <w:kern w:val="0"/>
          <w:sz w:val="24"/>
          <w:szCs w:val="24"/>
          <w:lang w:eastAsia="pl-PL"/>
          <w14:ligatures w14:val="none"/>
        </w:rPr>
        <w:t>RG.ZP</w:t>
      </w:r>
      <w:r w:rsidR="00E76F0B" w:rsidRPr="00E76F0B">
        <w:rPr>
          <w:rFonts w:ascii="Times New Roman" w:eastAsia="Times New Roman" w:hAnsi="Times New Roman" w:cs="Times New Roman"/>
          <w:b/>
          <w:color w:val="000000"/>
          <w:kern w:val="0"/>
          <w:sz w:val="24"/>
          <w:szCs w:val="24"/>
          <w:lang w:eastAsia="pl-PL"/>
          <w14:ligatures w14:val="none"/>
        </w:rPr>
        <w:t>.271.</w:t>
      </w:r>
      <w:r w:rsidR="004C6D2C">
        <w:rPr>
          <w:rFonts w:ascii="Times New Roman" w:eastAsia="Times New Roman" w:hAnsi="Times New Roman" w:cs="Times New Roman"/>
          <w:b/>
          <w:color w:val="000000"/>
          <w:kern w:val="0"/>
          <w:sz w:val="24"/>
          <w:szCs w:val="24"/>
          <w:lang w:eastAsia="pl-PL"/>
          <w14:ligatures w14:val="none"/>
        </w:rPr>
        <w:t>1</w:t>
      </w:r>
      <w:r w:rsidR="00E76F0B" w:rsidRPr="00E76F0B">
        <w:rPr>
          <w:rFonts w:ascii="Times New Roman" w:eastAsia="Times New Roman" w:hAnsi="Times New Roman" w:cs="Times New Roman"/>
          <w:b/>
          <w:color w:val="000000"/>
          <w:kern w:val="0"/>
          <w:sz w:val="24"/>
          <w:szCs w:val="24"/>
          <w:lang w:eastAsia="pl-PL"/>
          <w14:ligatures w14:val="none"/>
        </w:rPr>
        <w:t>.202</w:t>
      </w:r>
      <w:r w:rsidR="004C6D2C">
        <w:rPr>
          <w:rFonts w:ascii="Times New Roman" w:eastAsia="Times New Roman" w:hAnsi="Times New Roman" w:cs="Times New Roman"/>
          <w:b/>
          <w:color w:val="000000"/>
          <w:kern w:val="0"/>
          <w:sz w:val="24"/>
          <w:szCs w:val="24"/>
          <w:lang w:eastAsia="pl-PL"/>
          <w14:ligatures w14:val="none"/>
        </w:rPr>
        <w:t>5</w:t>
      </w:r>
    </w:p>
    <w:p w14:paraId="5A44AE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powinni we wszelkich kontaktach z Zamawiającym powoływać się na wyżej podane oznaczenie sprawy.</w:t>
      </w:r>
    </w:p>
    <w:p w14:paraId="17DA91F2"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Tryb udzielenia zamówienia.</w:t>
      </w:r>
    </w:p>
    <w:p w14:paraId="371DC117" w14:textId="2E9932C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o udzielenie zamówienia prowadzone jest w trybie podstawowym bez przeprowadzenia negocjacji na podstawie art. 275 pkt 1) ustawy z dnia 11 września 2019 roku - Prawo zamówień publicznych (t.j. Dz. U. z 202</w:t>
      </w:r>
      <w:r w:rsidR="00D4060C">
        <w:rPr>
          <w:rFonts w:ascii="Times New Roman" w:eastAsia="Times New Roman" w:hAnsi="Times New Roman" w:cs="Times New Roman"/>
          <w:kern w:val="0"/>
          <w:sz w:val="24"/>
          <w:szCs w:val="24"/>
          <w:lang w:eastAsia="pl-PL"/>
          <w14:ligatures w14:val="none"/>
        </w:rPr>
        <w:t>4</w:t>
      </w:r>
      <w:r w:rsidRPr="00E76F0B">
        <w:rPr>
          <w:rFonts w:ascii="Times New Roman" w:eastAsia="Times New Roman" w:hAnsi="Times New Roman" w:cs="Times New Roman"/>
          <w:kern w:val="0"/>
          <w:sz w:val="24"/>
          <w:szCs w:val="24"/>
          <w:lang w:eastAsia="pl-PL"/>
          <w14:ligatures w14:val="none"/>
        </w:rPr>
        <w:t xml:space="preserve"> r. poz. </w:t>
      </w:r>
      <w:r w:rsidR="00D4060C">
        <w:rPr>
          <w:rFonts w:ascii="Times New Roman" w:eastAsia="Times New Roman" w:hAnsi="Times New Roman" w:cs="Times New Roman"/>
          <w:kern w:val="0"/>
          <w:sz w:val="24"/>
          <w:szCs w:val="24"/>
          <w:lang w:eastAsia="pl-PL"/>
          <w14:ligatures w14:val="none"/>
        </w:rPr>
        <w:t>1320</w:t>
      </w:r>
      <w:r w:rsidRPr="00E76F0B">
        <w:rPr>
          <w:rFonts w:ascii="Times New Roman" w:eastAsia="Times New Roman" w:hAnsi="Times New Roman" w:cs="Times New Roman"/>
          <w:kern w:val="0"/>
          <w:sz w:val="24"/>
          <w:szCs w:val="24"/>
          <w:lang w:eastAsia="pl-PL"/>
          <w14:ligatures w14:val="none"/>
        </w:rPr>
        <w:t>.), zwanej dalej „ustawą Pzp”.</w:t>
      </w:r>
    </w:p>
    <w:p w14:paraId="33D9848E" w14:textId="6571DA1F" w:rsidR="00E8732F" w:rsidRPr="009D6A81" w:rsidRDefault="00723533" w:rsidP="00E76F0B">
      <w:pPr>
        <w:pStyle w:val="Akapitzlist"/>
        <w:numPr>
          <w:ilvl w:val="0"/>
          <w:numId w:val="19"/>
        </w:numPr>
        <w:spacing w:after="0" w:line="240" w:lineRule="auto"/>
        <w:rPr>
          <w:rFonts w:ascii="Times New Roman" w:eastAsia="Times New Roman" w:hAnsi="Times New Roman"/>
          <w:b/>
          <w:sz w:val="24"/>
          <w:szCs w:val="24"/>
          <w:lang w:eastAsia="pl-PL"/>
        </w:rPr>
      </w:pPr>
      <w:r w:rsidRPr="009D6A81">
        <w:rPr>
          <w:rFonts w:ascii="Times New Roman" w:eastAsia="Times New Roman" w:hAnsi="Times New Roman"/>
          <w:b/>
          <w:sz w:val="24"/>
          <w:szCs w:val="24"/>
          <w:lang w:eastAsia="pl-PL"/>
        </w:rPr>
        <w:t>Zamówienie jest finansowane</w:t>
      </w:r>
      <w:r w:rsidRPr="009D6A81">
        <w:rPr>
          <w:rFonts w:ascii="Times New Roman" w:eastAsia="Times New Roman" w:hAnsi="Times New Roman"/>
          <w:bCs/>
          <w:sz w:val="24"/>
          <w:szCs w:val="24"/>
          <w:lang w:eastAsia="pl-PL"/>
        </w:rPr>
        <w:t xml:space="preserve"> </w:t>
      </w:r>
      <w:r w:rsidR="009D6A81" w:rsidRPr="009D6A81">
        <w:rPr>
          <w:rFonts w:ascii="Times New Roman" w:eastAsia="Times New Roman" w:hAnsi="Times New Roman"/>
          <w:b/>
          <w:sz w:val="24"/>
          <w:szCs w:val="24"/>
          <w:lang w:eastAsia="pl-PL"/>
        </w:rPr>
        <w:t>z Województwa Mazowieckiego Departament</w:t>
      </w:r>
      <w:r w:rsidR="000040EA">
        <w:rPr>
          <w:rFonts w:ascii="Times New Roman" w:eastAsia="Times New Roman" w:hAnsi="Times New Roman"/>
          <w:b/>
          <w:sz w:val="24"/>
          <w:szCs w:val="24"/>
          <w:lang w:eastAsia="pl-PL"/>
        </w:rPr>
        <w:t>u</w:t>
      </w:r>
      <w:r w:rsidR="009D6A81" w:rsidRPr="009D6A81">
        <w:rPr>
          <w:rFonts w:ascii="Times New Roman" w:eastAsia="Times New Roman" w:hAnsi="Times New Roman"/>
          <w:b/>
          <w:sz w:val="24"/>
          <w:szCs w:val="24"/>
          <w:lang w:eastAsia="pl-PL"/>
        </w:rPr>
        <w:t xml:space="preserve"> Rolnictwa </w:t>
      </w:r>
      <w:r w:rsidR="009D6A81">
        <w:rPr>
          <w:rFonts w:ascii="Times New Roman" w:eastAsia="Times New Roman" w:hAnsi="Times New Roman"/>
          <w:b/>
          <w:sz w:val="24"/>
          <w:szCs w:val="24"/>
          <w:lang w:eastAsia="pl-PL"/>
        </w:rPr>
        <w:br/>
      </w:r>
      <w:r w:rsidR="009D6A81" w:rsidRPr="009D6A81">
        <w:rPr>
          <w:rFonts w:ascii="Times New Roman" w:eastAsia="Times New Roman" w:hAnsi="Times New Roman"/>
          <w:b/>
          <w:sz w:val="24"/>
          <w:szCs w:val="24"/>
          <w:lang w:eastAsia="pl-PL"/>
        </w:rPr>
        <w:t>i Rozwoju Obszarów Wiejskich.</w:t>
      </w:r>
    </w:p>
    <w:p w14:paraId="4BAF15EC" w14:textId="77777777" w:rsidR="00E8732F" w:rsidRPr="00E8732F" w:rsidRDefault="00E8732F" w:rsidP="00E8732F">
      <w:pPr>
        <w:pStyle w:val="Akapitzlist"/>
        <w:spacing w:after="0" w:line="240" w:lineRule="auto"/>
        <w:ind w:left="360"/>
        <w:rPr>
          <w:rFonts w:ascii="Times New Roman" w:eastAsia="Times New Roman" w:hAnsi="Times New Roman"/>
          <w:b/>
          <w:sz w:val="24"/>
          <w:szCs w:val="24"/>
          <w:lang w:eastAsia="pl-PL"/>
        </w:rPr>
      </w:pPr>
    </w:p>
    <w:p w14:paraId="146CDF84" w14:textId="471CB85C" w:rsidR="00E76F0B" w:rsidRPr="00E8732F" w:rsidRDefault="00E76F0B" w:rsidP="009D6A81">
      <w:pPr>
        <w:pStyle w:val="Akapitzlist"/>
        <w:spacing w:after="0" w:line="240" w:lineRule="auto"/>
        <w:ind w:left="360"/>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ROZDZIAŁ II</w:t>
      </w:r>
    </w:p>
    <w:p w14:paraId="2FC78F37"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Przedmiot zamówienia i termin realizacji.</w:t>
      </w:r>
    </w:p>
    <w:p w14:paraId="197CAEC1"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Przedmiot zamówienia.</w:t>
      </w:r>
    </w:p>
    <w:p w14:paraId="5F48D12B" w14:textId="5A41D215"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iCs/>
          <w:kern w:val="0"/>
          <w:sz w:val="24"/>
          <w:szCs w:val="24"/>
          <w14:ligatures w14:val="none"/>
        </w:rPr>
        <w:t xml:space="preserve">Przedmiotem zamówienia jest: </w:t>
      </w:r>
      <w:r w:rsidR="00D4060C">
        <w:rPr>
          <w:rFonts w:ascii="Times New Roman" w:eastAsia="Calibri" w:hAnsi="Times New Roman" w:cs="Times New Roman"/>
          <w:b/>
          <w:bCs/>
          <w:color w:val="000000"/>
          <w:kern w:val="0"/>
          <w:sz w:val="24"/>
          <w:szCs w:val="24"/>
          <w14:ligatures w14:val="none"/>
        </w:rPr>
        <w:t>B</w:t>
      </w:r>
      <w:r w:rsidR="00E75D11" w:rsidRPr="00E75D11">
        <w:rPr>
          <w:rFonts w:ascii="Times New Roman" w:eastAsia="Calibri" w:hAnsi="Times New Roman" w:cs="Times New Roman"/>
          <w:b/>
          <w:bCs/>
          <w:color w:val="000000"/>
          <w:kern w:val="0"/>
          <w:sz w:val="24"/>
          <w:szCs w:val="24"/>
          <w14:ligatures w14:val="none"/>
        </w:rPr>
        <w:t xml:space="preserve">udowa </w:t>
      </w:r>
      <w:r w:rsidR="007B549B">
        <w:rPr>
          <w:rFonts w:ascii="Times New Roman" w:eastAsia="Calibri" w:hAnsi="Times New Roman" w:cs="Times New Roman"/>
          <w:b/>
          <w:bCs/>
          <w:color w:val="000000"/>
          <w:kern w:val="0"/>
          <w:sz w:val="24"/>
          <w:szCs w:val="24"/>
          <w14:ligatures w14:val="none"/>
        </w:rPr>
        <w:t xml:space="preserve">budynku </w:t>
      </w:r>
      <w:r w:rsidR="00D4060C">
        <w:rPr>
          <w:rFonts w:ascii="Times New Roman" w:eastAsia="Calibri" w:hAnsi="Times New Roman" w:cs="Times New Roman"/>
          <w:b/>
          <w:bCs/>
          <w:color w:val="000000"/>
          <w:kern w:val="0"/>
          <w:sz w:val="24"/>
          <w:szCs w:val="24"/>
          <w14:ligatures w14:val="none"/>
        </w:rPr>
        <w:t>świetlicy wiejskiej w miejscowości Ocieść</w:t>
      </w:r>
      <w:r w:rsidR="00E75D11" w:rsidRPr="00E75D11">
        <w:rPr>
          <w:rFonts w:ascii="Times New Roman" w:eastAsia="Calibri" w:hAnsi="Times New Roman" w:cs="Times New Roman"/>
          <w:b/>
          <w:bCs/>
          <w:color w:val="000000"/>
          <w:kern w:val="0"/>
          <w:sz w:val="24"/>
          <w:szCs w:val="24"/>
          <w14:ligatures w14:val="none"/>
        </w:rPr>
        <w:t>”.</w:t>
      </w:r>
      <w:r w:rsidR="00E75D11">
        <w:rPr>
          <w:rFonts w:ascii="Times New Roman" w:eastAsia="Calibri" w:hAnsi="Times New Roman" w:cs="Times New Roman"/>
          <w:b/>
          <w:bCs/>
          <w:color w:val="000000"/>
          <w:kern w:val="0"/>
          <w:sz w:val="28"/>
          <w:szCs w:val="28"/>
          <w14:ligatures w14:val="none"/>
        </w:rPr>
        <w:t xml:space="preserve"> </w:t>
      </w:r>
    </w:p>
    <w:p w14:paraId="02BBBBA8" w14:textId="77777777" w:rsidR="00B93E87" w:rsidRDefault="00E76F0B" w:rsidP="00030F38">
      <w:pPr>
        <w:spacing w:after="0"/>
        <w:jc w:val="both"/>
        <w:rPr>
          <w:rFonts w:ascii="Times New Roman" w:eastAsia="Calibri" w:hAnsi="Times New Roman" w:cs="Times New Roman"/>
          <w:kern w:val="0"/>
          <w:sz w:val="24"/>
          <w:szCs w:val="24"/>
          <w14:ligatures w14:val="none"/>
        </w:rPr>
      </w:pPr>
      <w:r w:rsidRPr="00436826">
        <w:rPr>
          <w:rFonts w:ascii="Times New Roman" w:eastAsia="Calibri" w:hAnsi="Times New Roman" w:cs="Times New Roman"/>
          <w:kern w:val="0"/>
          <w:sz w:val="24"/>
          <w:szCs w:val="24"/>
          <w14:ligatures w14:val="none"/>
        </w:rPr>
        <w:t>Zadanie obejmuje</w:t>
      </w:r>
      <w:r w:rsidR="00B93E87">
        <w:rPr>
          <w:rFonts w:ascii="Times New Roman" w:eastAsia="Calibri" w:hAnsi="Times New Roman" w:cs="Times New Roman"/>
          <w:kern w:val="0"/>
          <w:sz w:val="24"/>
          <w:szCs w:val="24"/>
          <w14:ligatures w14:val="none"/>
        </w:rPr>
        <w:t>:</w:t>
      </w:r>
      <w:r w:rsidRPr="00436826">
        <w:rPr>
          <w:rFonts w:ascii="Times New Roman" w:eastAsia="Calibri" w:hAnsi="Times New Roman" w:cs="Times New Roman"/>
          <w:kern w:val="0"/>
          <w:sz w:val="24"/>
          <w:szCs w:val="24"/>
          <w14:ligatures w14:val="none"/>
        </w:rPr>
        <w:t xml:space="preserve"> </w:t>
      </w:r>
    </w:p>
    <w:p w14:paraId="1CBB14A2" w14:textId="260A4156" w:rsidR="00B93E87" w:rsidRDefault="00B93E87" w:rsidP="00030F38">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r w:rsidR="00E76F0B" w:rsidRPr="00436826">
        <w:rPr>
          <w:rFonts w:ascii="Times New Roman" w:eastAsia="Calibri" w:hAnsi="Times New Roman" w:cs="Times New Roman"/>
          <w:kern w:val="0"/>
          <w:sz w:val="24"/>
          <w:szCs w:val="24"/>
          <w14:ligatures w14:val="none"/>
        </w:rPr>
        <w:t xml:space="preserve">wykonanie </w:t>
      </w:r>
      <w:r w:rsidR="00D4060C">
        <w:rPr>
          <w:rFonts w:ascii="Times New Roman" w:eastAsia="Calibri" w:hAnsi="Times New Roman" w:cs="Times New Roman"/>
          <w:kern w:val="0"/>
          <w:sz w:val="24"/>
          <w:szCs w:val="24"/>
          <w14:ligatures w14:val="none"/>
        </w:rPr>
        <w:t xml:space="preserve">kontenerowego budynku świetlicy wiejskiej, </w:t>
      </w:r>
      <w:r>
        <w:rPr>
          <w:rFonts w:ascii="Times New Roman" w:eastAsia="Calibri" w:hAnsi="Times New Roman" w:cs="Times New Roman"/>
          <w:kern w:val="0"/>
          <w:sz w:val="24"/>
          <w:szCs w:val="24"/>
          <w14:ligatures w14:val="none"/>
        </w:rPr>
        <w:t xml:space="preserve">(w tym </w:t>
      </w:r>
      <w:r w:rsidR="00D4060C">
        <w:rPr>
          <w:rFonts w:ascii="Times New Roman" w:eastAsia="Calibri" w:hAnsi="Times New Roman" w:cs="Times New Roman"/>
          <w:kern w:val="0"/>
          <w:sz w:val="24"/>
          <w:szCs w:val="24"/>
          <w14:ligatures w14:val="none"/>
        </w:rPr>
        <w:t>zakup, dostaw</w:t>
      </w:r>
      <w:r>
        <w:rPr>
          <w:rFonts w:ascii="Times New Roman" w:eastAsia="Calibri" w:hAnsi="Times New Roman" w:cs="Times New Roman"/>
          <w:kern w:val="0"/>
          <w:sz w:val="24"/>
          <w:szCs w:val="24"/>
          <w14:ligatures w14:val="none"/>
        </w:rPr>
        <w:t>ę</w:t>
      </w:r>
      <w:r w:rsidR="003961DD">
        <w:rPr>
          <w:rFonts w:ascii="Times New Roman" w:eastAsia="Calibri" w:hAnsi="Times New Roman" w:cs="Times New Roman"/>
          <w:kern w:val="0"/>
          <w:sz w:val="24"/>
          <w:szCs w:val="24"/>
          <w14:ligatures w14:val="none"/>
        </w:rPr>
        <w:t>,</w:t>
      </w:r>
      <w:r w:rsidR="00D4060C">
        <w:rPr>
          <w:rFonts w:ascii="Times New Roman" w:eastAsia="Calibri" w:hAnsi="Times New Roman" w:cs="Times New Roman"/>
          <w:kern w:val="0"/>
          <w:sz w:val="24"/>
          <w:szCs w:val="24"/>
          <w14:ligatures w14:val="none"/>
        </w:rPr>
        <w:t xml:space="preserve"> </w:t>
      </w:r>
      <w:r w:rsidR="003961DD">
        <w:rPr>
          <w:rFonts w:ascii="Times New Roman" w:eastAsia="Calibri" w:hAnsi="Times New Roman" w:cs="Times New Roman"/>
          <w:kern w:val="0"/>
          <w:sz w:val="24"/>
          <w:szCs w:val="24"/>
          <w14:ligatures w14:val="none"/>
        </w:rPr>
        <w:t xml:space="preserve">rozładunek </w:t>
      </w:r>
      <w:r w:rsidR="00D4060C">
        <w:rPr>
          <w:rFonts w:ascii="Times New Roman" w:eastAsia="Calibri" w:hAnsi="Times New Roman" w:cs="Times New Roman"/>
          <w:kern w:val="0"/>
          <w:sz w:val="24"/>
          <w:szCs w:val="24"/>
          <w14:ligatures w14:val="none"/>
        </w:rPr>
        <w:t xml:space="preserve">oraz </w:t>
      </w:r>
      <w:r w:rsidR="003961DD">
        <w:rPr>
          <w:rFonts w:ascii="Times New Roman" w:eastAsia="Calibri" w:hAnsi="Times New Roman" w:cs="Times New Roman"/>
          <w:kern w:val="0"/>
          <w:sz w:val="24"/>
          <w:szCs w:val="24"/>
          <w14:ligatures w14:val="none"/>
        </w:rPr>
        <w:t>montaż kompletnego pawilonu świetlicy wiejskiej.</w:t>
      </w:r>
      <w:r w:rsidR="00D4060C">
        <w:rPr>
          <w:rFonts w:ascii="Times New Roman" w:eastAsia="Calibri" w:hAnsi="Times New Roman" w:cs="Times New Roman"/>
          <w:kern w:val="0"/>
          <w:sz w:val="24"/>
          <w:szCs w:val="24"/>
          <w14:ligatures w14:val="none"/>
        </w:rPr>
        <w:t xml:space="preserve"> </w:t>
      </w:r>
      <w:r w:rsidR="003961DD">
        <w:rPr>
          <w:rFonts w:ascii="Times New Roman" w:eastAsia="Calibri" w:hAnsi="Times New Roman" w:cs="Times New Roman"/>
          <w:kern w:val="0"/>
          <w:sz w:val="24"/>
          <w:szCs w:val="24"/>
          <w14:ligatures w14:val="none"/>
        </w:rPr>
        <w:t>Pawilon może być złożony z dwóch części: 11,0mx5,0 (h wew. 3,4m ze spadkiem na 3,0) oraz 6,0mx3,5m (h wew. 2,6m ze spadkiem na 2,5m) lub jed</w:t>
      </w:r>
      <w:r w:rsidR="002515CA">
        <w:rPr>
          <w:rFonts w:ascii="Times New Roman" w:eastAsia="Calibri" w:hAnsi="Times New Roman" w:cs="Times New Roman"/>
          <w:kern w:val="0"/>
          <w:sz w:val="24"/>
          <w:szCs w:val="24"/>
          <w14:ligatures w14:val="none"/>
        </w:rPr>
        <w:t>nej</w:t>
      </w:r>
      <w:r w:rsidR="003961DD">
        <w:rPr>
          <w:rFonts w:ascii="Times New Roman" w:eastAsia="Calibri" w:hAnsi="Times New Roman" w:cs="Times New Roman"/>
          <w:kern w:val="0"/>
          <w:sz w:val="24"/>
          <w:szCs w:val="24"/>
          <w14:ligatures w14:val="none"/>
        </w:rPr>
        <w:t xml:space="preserve"> o tych samych wymiarach.</w:t>
      </w:r>
    </w:p>
    <w:p w14:paraId="788C72D4" w14:textId="4DBEEADF" w:rsidR="00B93E87" w:rsidRDefault="00B93E87" w:rsidP="00030F38">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5B5311">
        <w:rPr>
          <w:rFonts w:ascii="Times New Roman" w:eastAsia="Calibri" w:hAnsi="Times New Roman" w:cs="Times New Roman"/>
          <w:kern w:val="0"/>
          <w:sz w:val="24"/>
          <w:szCs w:val="24"/>
          <w14:ligatures w14:val="none"/>
        </w:rPr>
        <w:t>p</w:t>
      </w:r>
      <w:r w:rsidR="00D4060C" w:rsidRPr="005B5311">
        <w:rPr>
          <w:rFonts w:ascii="Times New Roman" w:eastAsia="Calibri" w:hAnsi="Times New Roman" w:cs="Times New Roman"/>
          <w:kern w:val="0"/>
          <w:sz w:val="24"/>
          <w:szCs w:val="24"/>
          <w14:ligatures w14:val="none"/>
        </w:rPr>
        <w:t>odłączeni</w:t>
      </w:r>
      <w:r w:rsidRPr="005B5311">
        <w:rPr>
          <w:rFonts w:ascii="Times New Roman" w:eastAsia="Calibri" w:hAnsi="Times New Roman" w:cs="Times New Roman"/>
          <w:kern w:val="0"/>
          <w:sz w:val="24"/>
          <w:szCs w:val="24"/>
          <w14:ligatures w14:val="none"/>
        </w:rPr>
        <w:t>e</w:t>
      </w:r>
      <w:r w:rsidR="00D4060C" w:rsidRPr="005B5311">
        <w:rPr>
          <w:rFonts w:ascii="Times New Roman" w:eastAsia="Calibri" w:hAnsi="Times New Roman" w:cs="Times New Roman"/>
          <w:kern w:val="0"/>
          <w:sz w:val="24"/>
          <w:szCs w:val="24"/>
          <w14:ligatures w14:val="none"/>
        </w:rPr>
        <w:t xml:space="preserve"> instalacji wewnętrznej z </w:t>
      </w:r>
      <w:r w:rsidR="00C062BC" w:rsidRPr="005B5311">
        <w:rPr>
          <w:rFonts w:ascii="Times New Roman" w:eastAsia="Calibri" w:hAnsi="Times New Roman" w:cs="Times New Roman"/>
          <w:kern w:val="0"/>
          <w:sz w:val="24"/>
          <w:szCs w:val="24"/>
          <w14:ligatures w14:val="none"/>
        </w:rPr>
        <w:t xml:space="preserve">wyprowadzeniem </w:t>
      </w:r>
      <w:r w:rsidR="00D4060C" w:rsidRPr="005B5311">
        <w:rPr>
          <w:rFonts w:ascii="Times New Roman" w:eastAsia="Calibri" w:hAnsi="Times New Roman" w:cs="Times New Roman"/>
          <w:kern w:val="0"/>
          <w:sz w:val="24"/>
          <w:szCs w:val="24"/>
          <w14:ligatures w14:val="none"/>
        </w:rPr>
        <w:t>instalacj</w:t>
      </w:r>
      <w:r w:rsidR="00C062BC" w:rsidRPr="005B5311">
        <w:rPr>
          <w:rFonts w:ascii="Times New Roman" w:eastAsia="Calibri" w:hAnsi="Times New Roman" w:cs="Times New Roman"/>
          <w:kern w:val="0"/>
          <w:sz w:val="24"/>
          <w:szCs w:val="24"/>
          <w14:ligatures w14:val="none"/>
        </w:rPr>
        <w:t>i</w:t>
      </w:r>
      <w:r w:rsidR="00D4060C" w:rsidRPr="005B5311">
        <w:rPr>
          <w:rFonts w:ascii="Times New Roman" w:eastAsia="Calibri" w:hAnsi="Times New Roman" w:cs="Times New Roman"/>
          <w:kern w:val="0"/>
          <w:sz w:val="24"/>
          <w:szCs w:val="24"/>
          <w14:ligatures w14:val="none"/>
        </w:rPr>
        <w:t xml:space="preserve"> zewnętrzn</w:t>
      </w:r>
      <w:r w:rsidR="00C062BC" w:rsidRPr="005B5311">
        <w:rPr>
          <w:rFonts w:ascii="Times New Roman" w:eastAsia="Calibri" w:hAnsi="Times New Roman" w:cs="Times New Roman"/>
          <w:kern w:val="0"/>
          <w:sz w:val="24"/>
          <w:szCs w:val="24"/>
          <w14:ligatures w14:val="none"/>
        </w:rPr>
        <w:t>ej</w:t>
      </w:r>
      <w:r w:rsidRPr="005B5311">
        <w:rPr>
          <w:rFonts w:ascii="Times New Roman" w:eastAsia="Calibri" w:hAnsi="Times New Roman" w:cs="Times New Roman"/>
          <w:kern w:val="0"/>
          <w:sz w:val="24"/>
          <w:szCs w:val="24"/>
          <w14:ligatures w14:val="none"/>
        </w:rPr>
        <w:t xml:space="preserve"> </w:t>
      </w:r>
      <w:r w:rsidR="005B5311" w:rsidRPr="005B5311">
        <w:rPr>
          <w:rFonts w:ascii="Times New Roman" w:eastAsia="Calibri" w:hAnsi="Times New Roman" w:cs="Times New Roman"/>
          <w:kern w:val="0"/>
          <w:sz w:val="24"/>
          <w:szCs w:val="24"/>
          <w14:ligatures w14:val="none"/>
        </w:rPr>
        <w:t>z</w:t>
      </w:r>
      <w:r w:rsidRPr="005B5311">
        <w:rPr>
          <w:rFonts w:ascii="Times New Roman" w:eastAsia="Calibri" w:hAnsi="Times New Roman" w:cs="Times New Roman"/>
          <w:kern w:val="0"/>
          <w:sz w:val="24"/>
          <w:szCs w:val="24"/>
          <w14:ligatures w14:val="none"/>
        </w:rPr>
        <w:t xml:space="preserve"> budynku świetlicy wraz z montażem tablicy rozdzielczej</w:t>
      </w:r>
    </w:p>
    <w:p w14:paraId="00D02DF4" w14:textId="77777777" w:rsidR="003961DD" w:rsidRDefault="00B93E87" w:rsidP="003961D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wykonanie utwardzenia terenu pod budynek świetlicy.</w:t>
      </w:r>
    </w:p>
    <w:p w14:paraId="7B4F092E" w14:textId="5AA00801" w:rsidR="00436826" w:rsidRDefault="00D4060C" w:rsidP="003961DD">
      <w:pPr>
        <w:spacing w:after="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B93E87">
        <w:rPr>
          <w:rFonts w:ascii="Times New Roman" w:eastAsia="Calibri" w:hAnsi="Times New Roman" w:cs="Times New Roman"/>
          <w:kern w:val="0"/>
          <w:sz w:val="24"/>
          <w:szCs w:val="24"/>
          <w14:ligatures w14:val="none"/>
        </w:rPr>
        <w:t>Inwestycja będzie r</w:t>
      </w:r>
      <w:r>
        <w:rPr>
          <w:rFonts w:ascii="Times New Roman" w:eastAsia="Calibri" w:hAnsi="Times New Roman" w:cs="Times New Roman"/>
          <w:kern w:val="0"/>
          <w:sz w:val="24"/>
          <w:szCs w:val="24"/>
          <w14:ligatures w14:val="none"/>
        </w:rPr>
        <w:t>ealiz</w:t>
      </w:r>
      <w:r w:rsidR="00B93E87">
        <w:rPr>
          <w:rFonts w:ascii="Times New Roman" w:eastAsia="Calibri" w:hAnsi="Times New Roman" w:cs="Times New Roman"/>
          <w:kern w:val="0"/>
          <w:sz w:val="24"/>
          <w:szCs w:val="24"/>
          <w14:ligatures w14:val="none"/>
        </w:rPr>
        <w:t>owana</w:t>
      </w:r>
      <w:r>
        <w:rPr>
          <w:rFonts w:ascii="Times New Roman" w:eastAsia="Calibri" w:hAnsi="Times New Roman" w:cs="Times New Roman"/>
          <w:kern w:val="0"/>
          <w:sz w:val="24"/>
          <w:szCs w:val="24"/>
          <w14:ligatures w14:val="none"/>
        </w:rPr>
        <w:t xml:space="preserve"> na działce nr 433 w miejscowości Ocieść zgodnie z pozwoleniem na budowę. </w:t>
      </w:r>
      <w:r w:rsidRPr="00D44270">
        <w:rPr>
          <w:rFonts w:ascii="Times New Roman" w:eastAsia="Calibri" w:hAnsi="Times New Roman" w:cs="Times New Roman"/>
          <w:kern w:val="0"/>
          <w:sz w:val="24"/>
          <w:szCs w:val="24"/>
          <w14:ligatures w14:val="none"/>
        </w:rPr>
        <w:t xml:space="preserve">Szczegółowy zakres robót </w:t>
      </w:r>
      <w:r w:rsidR="00D44270" w:rsidRPr="00D44270">
        <w:rPr>
          <w:rFonts w:ascii="Times New Roman" w:eastAsia="Calibri" w:hAnsi="Times New Roman" w:cs="Times New Roman"/>
          <w:kern w:val="0"/>
          <w:sz w:val="24"/>
          <w:szCs w:val="24"/>
          <w14:ligatures w14:val="none"/>
        </w:rPr>
        <w:t>został skalkulowany w oparciu o przedmiar robót</w:t>
      </w:r>
      <w:r>
        <w:rPr>
          <w:rFonts w:ascii="Times New Roman" w:eastAsia="Calibri" w:hAnsi="Times New Roman" w:cs="Times New Roman"/>
          <w:kern w:val="0"/>
          <w:sz w:val="24"/>
          <w:szCs w:val="24"/>
          <w14:ligatures w14:val="none"/>
        </w:rPr>
        <w:t>.</w:t>
      </w:r>
      <w:r w:rsidR="00B93E87">
        <w:rPr>
          <w:rFonts w:ascii="Times New Roman" w:eastAsia="Calibri" w:hAnsi="Times New Roman" w:cs="Times New Roman"/>
          <w:kern w:val="0"/>
          <w:sz w:val="24"/>
          <w:szCs w:val="24"/>
          <w14:ligatures w14:val="none"/>
        </w:rPr>
        <w:t xml:space="preserve"> </w:t>
      </w:r>
      <w:r w:rsidR="00470CC8">
        <w:rPr>
          <w:rFonts w:ascii="Times New Roman" w:eastAsia="Calibri" w:hAnsi="Times New Roman" w:cs="Times New Roman"/>
          <w:kern w:val="0"/>
          <w:sz w:val="24"/>
          <w:szCs w:val="24"/>
          <w14:ligatures w14:val="none"/>
        </w:rPr>
        <w:t>Wykonanie</w:t>
      </w:r>
      <w:r w:rsidR="00B93E87">
        <w:rPr>
          <w:rFonts w:ascii="Times New Roman" w:eastAsia="Calibri" w:hAnsi="Times New Roman" w:cs="Times New Roman"/>
          <w:kern w:val="0"/>
          <w:sz w:val="24"/>
          <w:szCs w:val="24"/>
          <w14:ligatures w14:val="none"/>
        </w:rPr>
        <w:t xml:space="preserve"> zgodnie z przedmiarem robót.</w:t>
      </w:r>
    </w:p>
    <w:p w14:paraId="170F19B8" w14:textId="77777777" w:rsidR="003961DD" w:rsidRDefault="003961DD" w:rsidP="00E76F0B">
      <w:pPr>
        <w:spacing w:after="0" w:line="240" w:lineRule="auto"/>
        <w:jc w:val="both"/>
        <w:rPr>
          <w:rFonts w:ascii="Times New Roman" w:eastAsia="Calibri" w:hAnsi="Times New Roman" w:cs="Times New Roman"/>
          <w:kern w:val="0"/>
          <w:sz w:val="24"/>
          <w:szCs w:val="24"/>
          <w14:ligatures w14:val="none"/>
        </w:rPr>
      </w:pPr>
    </w:p>
    <w:p w14:paraId="5C53F49A" w14:textId="77777777" w:rsidR="003961DD" w:rsidRDefault="003961DD" w:rsidP="00E76F0B">
      <w:pPr>
        <w:spacing w:after="0" w:line="240" w:lineRule="auto"/>
        <w:jc w:val="both"/>
        <w:rPr>
          <w:rFonts w:ascii="Times New Roman" w:eastAsia="Calibri" w:hAnsi="Times New Roman" w:cs="Times New Roman"/>
          <w:kern w:val="0"/>
          <w:sz w:val="24"/>
          <w:szCs w:val="24"/>
          <w14:ligatures w14:val="none"/>
        </w:rPr>
      </w:pPr>
    </w:p>
    <w:p w14:paraId="502353E2" w14:textId="71450800"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lastRenderedPageBreak/>
        <w:t>Szczegółow</w:t>
      </w:r>
      <w:r w:rsidR="003961DD">
        <w:rPr>
          <w:rFonts w:ascii="Times New Roman" w:eastAsia="Calibri" w:hAnsi="Times New Roman" w:cs="Times New Roman"/>
          <w:kern w:val="0"/>
          <w:sz w:val="24"/>
          <w:szCs w:val="24"/>
          <w14:ligatures w14:val="none"/>
        </w:rPr>
        <w:t>y</w:t>
      </w:r>
      <w:r w:rsidRPr="00E76F0B">
        <w:rPr>
          <w:rFonts w:ascii="Times New Roman" w:eastAsia="Calibri" w:hAnsi="Times New Roman" w:cs="Times New Roman"/>
          <w:kern w:val="0"/>
          <w:sz w:val="24"/>
          <w:szCs w:val="24"/>
          <w14:ligatures w14:val="none"/>
        </w:rPr>
        <w:t xml:space="preserve"> zakres prac określa:</w:t>
      </w:r>
    </w:p>
    <w:p w14:paraId="7655E395" w14:textId="33B79706" w:rsidR="00E76F0B" w:rsidRPr="00D44270" w:rsidRDefault="00E76F0B" w:rsidP="00E76F0B">
      <w:pPr>
        <w:spacing w:after="0" w:line="240" w:lineRule="auto"/>
        <w:jc w:val="both"/>
        <w:rPr>
          <w:rFonts w:ascii="Times New Roman" w:eastAsia="Calibri" w:hAnsi="Times New Roman" w:cs="Times New Roman"/>
          <w:b/>
          <w:bCs/>
          <w:kern w:val="0"/>
          <w:sz w:val="24"/>
          <w:szCs w:val="24"/>
          <w14:ligatures w14:val="none"/>
        </w:rPr>
      </w:pPr>
      <w:bookmarkStart w:id="7" w:name="_Hlk139975038"/>
      <w:r w:rsidRPr="00D44270">
        <w:rPr>
          <w:rFonts w:ascii="Times New Roman" w:eastAsia="Calibri" w:hAnsi="Times New Roman" w:cs="Times New Roman"/>
          <w:b/>
          <w:bCs/>
          <w:kern w:val="0"/>
          <w:sz w:val="24"/>
          <w:szCs w:val="24"/>
          <w14:ligatures w14:val="none"/>
        </w:rPr>
        <w:t>1)</w:t>
      </w:r>
      <w:r w:rsidRPr="00D44270">
        <w:rPr>
          <w:rFonts w:ascii="Times New Roman" w:eastAsia="Times New Roman" w:hAnsi="Times New Roman" w:cs="Times New Roman"/>
          <w:b/>
          <w:bCs/>
          <w:kern w:val="0"/>
          <w:sz w:val="24"/>
          <w:szCs w:val="24"/>
          <w:lang w:eastAsia="pl-PL"/>
          <w14:ligatures w14:val="none"/>
        </w:rPr>
        <w:t xml:space="preserve"> </w:t>
      </w:r>
      <w:r w:rsidR="00DD6294" w:rsidRPr="00D44270">
        <w:rPr>
          <w:rFonts w:ascii="Times New Roman" w:eastAsia="Times New Roman" w:hAnsi="Times New Roman" w:cs="Times New Roman"/>
          <w:b/>
          <w:bCs/>
          <w:kern w:val="0"/>
          <w:sz w:val="24"/>
          <w:szCs w:val="24"/>
          <w:lang w:eastAsia="pl-PL"/>
          <w14:ligatures w14:val="none"/>
        </w:rPr>
        <w:t xml:space="preserve">Uproszczony projekt pawilonu </w:t>
      </w:r>
      <w:r w:rsidRPr="00D44270">
        <w:rPr>
          <w:rFonts w:ascii="Times New Roman" w:eastAsia="Times New Roman" w:hAnsi="Times New Roman" w:cs="Times New Roman"/>
          <w:b/>
          <w:bCs/>
          <w:kern w:val="0"/>
          <w:sz w:val="24"/>
          <w:szCs w:val="24"/>
          <w:lang w:eastAsia="pl-PL"/>
          <w14:ligatures w14:val="none"/>
        </w:rPr>
        <w:t>- Załącznik nr 8</w:t>
      </w:r>
      <w:r w:rsidR="000246C1" w:rsidRPr="00D44270">
        <w:rPr>
          <w:rFonts w:ascii="Times New Roman" w:eastAsia="Times New Roman" w:hAnsi="Times New Roman" w:cs="Times New Roman"/>
          <w:b/>
          <w:bCs/>
          <w:kern w:val="0"/>
          <w:sz w:val="24"/>
          <w:szCs w:val="24"/>
          <w:lang w:eastAsia="pl-PL"/>
          <w14:ligatures w14:val="none"/>
        </w:rPr>
        <w:t xml:space="preserve"> </w:t>
      </w:r>
      <w:r w:rsidR="004E2025" w:rsidRPr="00D44270">
        <w:rPr>
          <w:rFonts w:ascii="Times New Roman" w:eastAsia="Times New Roman" w:hAnsi="Times New Roman" w:cs="Times New Roman"/>
          <w:b/>
          <w:bCs/>
          <w:kern w:val="0"/>
          <w:sz w:val="24"/>
          <w:szCs w:val="24"/>
          <w:lang w:eastAsia="pl-PL"/>
          <w14:ligatures w14:val="none"/>
        </w:rPr>
        <w:t xml:space="preserve"> </w:t>
      </w:r>
      <w:r w:rsidRPr="00D44270">
        <w:rPr>
          <w:rFonts w:ascii="Times New Roman" w:eastAsia="Times New Roman" w:hAnsi="Times New Roman" w:cs="Times New Roman"/>
          <w:b/>
          <w:bCs/>
          <w:kern w:val="0"/>
          <w:sz w:val="24"/>
          <w:szCs w:val="24"/>
          <w:lang w:eastAsia="pl-PL"/>
          <w14:ligatures w14:val="none"/>
        </w:rPr>
        <w:t>do SWZ</w:t>
      </w:r>
      <w:r w:rsidR="002515CA" w:rsidRPr="00D44270">
        <w:rPr>
          <w:rFonts w:ascii="Times New Roman" w:eastAsia="Times New Roman" w:hAnsi="Times New Roman" w:cs="Times New Roman"/>
          <w:b/>
          <w:bCs/>
          <w:kern w:val="0"/>
          <w:sz w:val="24"/>
          <w:szCs w:val="24"/>
          <w:lang w:eastAsia="pl-PL"/>
          <w14:ligatures w14:val="none"/>
        </w:rPr>
        <w:t>. Projekt budowlany został wydłużony o 5 m. Zakres zmienionych prac zaznaczono czerwonym kolorem, pozostała część projektu pozostaje bez zmian</w:t>
      </w:r>
      <w:r w:rsidRPr="00D44270">
        <w:rPr>
          <w:rFonts w:ascii="Times New Roman" w:eastAsia="Times New Roman" w:hAnsi="Times New Roman" w:cs="Times New Roman"/>
          <w:b/>
          <w:bCs/>
          <w:kern w:val="0"/>
          <w:sz w:val="24"/>
          <w:szCs w:val="24"/>
          <w:lang w:eastAsia="pl-PL"/>
          <w14:ligatures w14:val="none"/>
        </w:rPr>
        <w:t>.</w:t>
      </w:r>
    </w:p>
    <w:p w14:paraId="5808CD34" w14:textId="7F498C3A" w:rsidR="00E76F0B" w:rsidRPr="00D44270"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D44270">
        <w:rPr>
          <w:rFonts w:ascii="Times New Roman" w:eastAsia="Calibri" w:hAnsi="Times New Roman" w:cs="Times New Roman"/>
          <w:b/>
          <w:bCs/>
          <w:kern w:val="0"/>
          <w:sz w:val="24"/>
          <w:szCs w:val="24"/>
          <w14:ligatures w14:val="none"/>
        </w:rPr>
        <w:t>2) Przedmiar robót -</w:t>
      </w:r>
      <w:r w:rsidRPr="00D44270">
        <w:rPr>
          <w:rFonts w:ascii="Times New Roman" w:eastAsia="Times New Roman" w:hAnsi="Times New Roman" w:cs="Times New Roman"/>
          <w:b/>
          <w:bCs/>
          <w:kern w:val="0"/>
          <w:sz w:val="24"/>
          <w:szCs w:val="24"/>
          <w:lang w:eastAsia="pl-PL"/>
          <w14:ligatures w14:val="none"/>
        </w:rPr>
        <w:t xml:space="preserve"> Załącznik nr 9</w:t>
      </w:r>
      <w:r w:rsidR="000246C1" w:rsidRPr="00D44270">
        <w:rPr>
          <w:rFonts w:ascii="Times New Roman" w:eastAsia="Times New Roman" w:hAnsi="Times New Roman" w:cs="Times New Roman"/>
          <w:b/>
          <w:bCs/>
          <w:kern w:val="0"/>
          <w:sz w:val="24"/>
          <w:szCs w:val="24"/>
          <w:lang w:eastAsia="pl-PL"/>
          <w14:ligatures w14:val="none"/>
        </w:rPr>
        <w:t xml:space="preserve"> </w:t>
      </w:r>
      <w:r w:rsidRPr="00D44270">
        <w:rPr>
          <w:rFonts w:ascii="Times New Roman" w:eastAsia="Times New Roman" w:hAnsi="Times New Roman" w:cs="Times New Roman"/>
          <w:b/>
          <w:bCs/>
          <w:kern w:val="0"/>
          <w:sz w:val="24"/>
          <w:szCs w:val="24"/>
          <w:lang w:eastAsia="pl-PL"/>
          <w14:ligatures w14:val="none"/>
        </w:rPr>
        <w:t>do SWZ.</w:t>
      </w:r>
    </w:p>
    <w:p w14:paraId="64B52A51" w14:textId="43957CB7" w:rsidR="00E76F0B" w:rsidRPr="00D44270"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D44270">
        <w:rPr>
          <w:rFonts w:ascii="Times New Roman" w:eastAsia="Calibri" w:hAnsi="Times New Roman" w:cs="Times New Roman"/>
          <w:b/>
          <w:bCs/>
          <w:kern w:val="0"/>
          <w:sz w:val="24"/>
          <w:szCs w:val="24"/>
          <w14:ligatures w14:val="none"/>
        </w:rPr>
        <w:t>3) Specyfikacja Techniczna Wykonania i Odbioru Robót Budowlanych</w:t>
      </w:r>
      <w:r w:rsidRPr="00D44270">
        <w:rPr>
          <w:rFonts w:ascii="Times New Roman" w:eastAsia="Times New Roman" w:hAnsi="Times New Roman" w:cs="Times New Roman"/>
          <w:b/>
          <w:bCs/>
          <w:kern w:val="0"/>
          <w:sz w:val="24"/>
          <w:szCs w:val="24"/>
          <w:lang w:eastAsia="pl-PL"/>
          <w14:ligatures w14:val="none"/>
        </w:rPr>
        <w:t>– Załącznik nr 10</w:t>
      </w:r>
      <w:r w:rsidR="000246C1" w:rsidRPr="00D44270">
        <w:rPr>
          <w:rFonts w:ascii="Times New Roman" w:eastAsia="Times New Roman" w:hAnsi="Times New Roman" w:cs="Times New Roman"/>
          <w:b/>
          <w:bCs/>
          <w:kern w:val="0"/>
          <w:sz w:val="24"/>
          <w:szCs w:val="24"/>
          <w:lang w:eastAsia="pl-PL"/>
          <w14:ligatures w14:val="none"/>
        </w:rPr>
        <w:t xml:space="preserve"> </w:t>
      </w:r>
      <w:r w:rsidRPr="00D44270">
        <w:rPr>
          <w:rFonts w:ascii="Times New Roman" w:eastAsia="Times New Roman" w:hAnsi="Times New Roman" w:cs="Times New Roman"/>
          <w:b/>
          <w:bCs/>
          <w:kern w:val="0"/>
          <w:sz w:val="24"/>
          <w:szCs w:val="24"/>
          <w:lang w:eastAsia="pl-PL"/>
          <w14:ligatures w14:val="none"/>
        </w:rPr>
        <w:t>do SWZ.</w:t>
      </w:r>
    </w:p>
    <w:bookmarkEnd w:id="7"/>
    <w:p w14:paraId="52B67154" w14:textId="77777777" w:rsidR="00E76F0B" w:rsidRPr="00E76F0B" w:rsidRDefault="00E76F0B" w:rsidP="00E76F0B">
      <w:pPr>
        <w:widowControl w:val="0"/>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Opis przedmiotu zamówienia według nazw i kodów określonych we Wspólnym Słowniku Zamówień:</w:t>
      </w:r>
    </w:p>
    <w:p w14:paraId="3C268A51" w14:textId="77777777" w:rsidR="00E76F0B" w:rsidRPr="00E76F0B" w:rsidRDefault="00E76F0B" w:rsidP="00E76F0B">
      <w:pPr>
        <w:widowControl w:val="0"/>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Główny przedmiot: </w:t>
      </w:r>
    </w:p>
    <w:p w14:paraId="2D95275C" w14:textId="437E175E"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color w:val="000000"/>
          <w:kern w:val="0"/>
          <w:sz w:val="24"/>
          <w:szCs w:val="24"/>
          <w:lang w:eastAsia="pl-PL"/>
          <w14:ligatures w14:val="none"/>
        </w:rPr>
        <w:t>452</w:t>
      </w:r>
      <w:r w:rsidR="00922F97">
        <w:rPr>
          <w:rFonts w:ascii="Times New Roman" w:eastAsia="Times New Roman" w:hAnsi="Times New Roman" w:cs="Times New Roman"/>
          <w:b/>
          <w:bCs/>
          <w:color w:val="000000"/>
          <w:kern w:val="0"/>
          <w:sz w:val="24"/>
          <w:szCs w:val="24"/>
          <w:lang w:eastAsia="pl-PL"/>
          <w14:ligatures w14:val="none"/>
        </w:rPr>
        <w:t>100</w:t>
      </w:r>
      <w:r w:rsidR="00F12DB4">
        <w:rPr>
          <w:rFonts w:ascii="Times New Roman" w:eastAsia="Times New Roman" w:hAnsi="Times New Roman" w:cs="Times New Roman"/>
          <w:b/>
          <w:bCs/>
          <w:color w:val="000000"/>
          <w:kern w:val="0"/>
          <w:sz w:val="24"/>
          <w:szCs w:val="24"/>
          <w:lang w:eastAsia="pl-PL"/>
          <w14:ligatures w14:val="none"/>
        </w:rPr>
        <w:t>00</w:t>
      </w:r>
      <w:r w:rsidRPr="00E76F0B">
        <w:rPr>
          <w:rFonts w:ascii="Times New Roman" w:eastAsia="Times New Roman" w:hAnsi="Times New Roman" w:cs="Times New Roman"/>
          <w:b/>
          <w:bCs/>
          <w:color w:val="000000"/>
          <w:kern w:val="0"/>
          <w:sz w:val="24"/>
          <w:szCs w:val="24"/>
          <w:lang w:eastAsia="pl-PL"/>
          <w14:ligatures w14:val="none"/>
        </w:rPr>
        <w:t>-2</w:t>
      </w:r>
      <w:r w:rsidRPr="00E76F0B">
        <w:rPr>
          <w:rFonts w:ascii="Times New Roman" w:eastAsia="Times New Roman" w:hAnsi="Times New Roman" w:cs="Times New Roman"/>
          <w:color w:val="000000"/>
          <w:kern w:val="0"/>
          <w:sz w:val="24"/>
          <w:szCs w:val="24"/>
          <w:lang w:eastAsia="pl-PL"/>
          <w14:ligatures w14:val="none"/>
        </w:rPr>
        <w:t xml:space="preserve"> – </w:t>
      </w:r>
      <w:r w:rsidRPr="00E76F0B">
        <w:rPr>
          <w:rFonts w:ascii="Times New Roman" w:eastAsia="Times New Roman" w:hAnsi="Times New Roman" w:cs="Times New Roman"/>
          <w:b/>
          <w:bCs/>
          <w:color w:val="000000"/>
          <w:kern w:val="0"/>
          <w:sz w:val="24"/>
          <w:szCs w:val="24"/>
          <w:lang w:eastAsia="pl-PL"/>
          <w14:ligatures w14:val="none"/>
        </w:rPr>
        <w:t xml:space="preserve">Roboty </w:t>
      </w:r>
      <w:r w:rsidR="00F12DB4">
        <w:rPr>
          <w:rFonts w:ascii="Times New Roman" w:eastAsia="Times New Roman" w:hAnsi="Times New Roman" w:cs="Times New Roman"/>
          <w:b/>
          <w:bCs/>
          <w:color w:val="000000"/>
          <w:kern w:val="0"/>
          <w:sz w:val="24"/>
          <w:szCs w:val="24"/>
          <w:lang w:eastAsia="pl-PL"/>
          <w14:ligatures w14:val="none"/>
        </w:rPr>
        <w:t>budowlane w zakresie budynków</w:t>
      </w:r>
      <w:r w:rsidRPr="00E76F0B">
        <w:rPr>
          <w:rFonts w:ascii="Times New Roman" w:eastAsia="Times New Roman" w:hAnsi="Times New Roman" w:cs="Times New Roman"/>
          <w:b/>
          <w:bCs/>
          <w:color w:val="000000"/>
          <w:kern w:val="0"/>
          <w:sz w:val="24"/>
          <w:szCs w:val="24"/>
          <w:lang w:eastAsia="pl-PL"/>
          <w14:ligatures w14:val="none"/>
        </w:rPr>
        <w:t xml:space="preserve"> </w:t>
      </w:r>
    </w:p>
    <w:p w14:paraId="656FF974" w14:textId="77777777"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Dodatkowe przedmioty:</w:t>
      </w:r>
    </w:p>
    <w:p w14:paraId="035C4BED" w14:textId="0C4D3675" w:rsidR="00A72724" w:rsidRPr="00552E68" w:rsidRDefault="00F12DB4" w:rsidP="00A72724">
      <w:pPr>
        <w:tabs>
          <w:tab w:val="left" w:pos="426"/>
        </w:tabs>
        <w:suppressAutoHyphens/>
        <w:spacing w:after="0" w:line="240" w:lineRule="atLeast"/>
        <w:jc w:val="both"/>
        <w:rPr>
          <w:rFonts w:ascii="Times New Roman" w:eastAsia="Times New Roman" w:hAnsi="Times New Roman" w:cs="Times New Roman"/>
          <w:b/>
          <w:kern w:val="0"/>
          <w:sz w:val="24"/>
          <w:szCs w:val="24"/>
          <w:lang w:eastAsia="ar-SA"/>
          <w14:ligatures w14:val="none"/>
        </w:rPr>
      </w:pPr>
      <w:r w:rsidRPr="00552E68">
        <w:rPr>
          <w:rFonts w:ascii="Times New Roman" w:eastAsia="Times New Roman" w:hAnsi="Times New Roman" w:cs="Times New Roman"/>
          <w:b/>
          <w:kern w:val="0"/>
          <w:sz w:val="24"/>
          <w:szCs w:val="24"/>
          <w:lang w:eastAsia="ar-SA"/>
          <w14:ligatures w14:val="none"/>
        </w:rPr>
        <w:t>45</w:t>
      </w:r>
      <w:r w:rsidR="00552E68" w:rsidRPr="00552E68">
        <w:rPr>
          <w:rFonts w:ascii="Times New Roman" w:eastAsia="Times New Roman" w:hAnsi="Times New Roman" w:cs="Times New Roman"/>
          <w:b/>
          <w:kern w:val="0"/>
          <w:sz w:val="24"/>
          <w:szCs w:val="24"/>
          <w:lang w:eastAsia="ar-SA"/>
          <w14:ligatures w14:val="none"/>
        </w:rPr>
        <w:t>0000</w:t>
      </w:r>
      <w:r w:rsidR="00552E68">
        <w:rPr>
          <w:rFonts w:ascii="Times New Roman" w:eastAsia="Times New Roman" w:hAnsi="Times New Roman" w:cs="Times New Roman"/>
          <w:b/>
          <w:kern w:val="0"/>
          <w:sz w:val="24"/>
          <w:szCs w:val="24"/>
          <w:lang w:eastAsia="ar-SA"/>
          <w14:ligatures w14:val="none"/>
        </w:rPr>
        <w:t>00</w:t>
      </w:r>
      <w:r w:rsidR="00A72724" w:rsidRPr="00552E68">
        <w:rPr>
          <w:rFonts w:ascii="Times New Roman" w:eastAsia="Times New Roman" w:hAnsi="Times New Roman" w:cs="Times New Roman"/>
          <w:b/>
          <w:kern w:val="0"/>
          <w:sz w:val="24"/>
          <w:szCs w:val="24"/>
          <w:lang w:eastAsia="ar-SA"/>
          <w14:ligatures w14:val="none"/>
        </w:rPr>
        <w:t>–</w:t>
      </w:r>
      <w:r w:rsidR="00552E68" w:rsidRPr="00552E68">
        <w:rPr>
          <w:rFonts w:ascii="Times New Roman" w:eastAsia="Times New Roman" w:hAnsi="Times New Roman" w:cs="Times New Roman"/>
          <w:b/>
          <w:kern w:val="0"/>
          <w:sz w:val="24"/>
          <w:szCs w:val="24"/>
          <w:lang w:eastAsia="ar-SA"/>
          <w14:ligatures w14:val="none"/>
        </w:rPr>
        <w:t xml:space="preserve">7 -  </w:t>
      </w:r>
      <w:r w:rsidR="00A72724" w:rsidRPr="00552E68">
        <w:rPr>
          <w:rFonts w:ascii="Times New Roman" w:eastAsia="Times New Roman" w:hAnsi="Times New Roman" w:cs="Times New Roman"/>
          <w:b/>
          <w:kern w:val="0"/>
          <w:sz w:val="24"/>
          <w:szCs w:val="24"/>
          <w:lang w:eastAsia="ar-SA"/>
          <w14:ligatures w14:val="none"/>
        </w:rPr>
        <w:t xml:space="preserve">Roboty </w:t>
      </w:r>
      <w:r w:rsidR="00552E68" w:rsidRPr="00552E68">
        <w:rPr>
          <w:rFonts w:ascii="Times New Roman" w:eastAsia="Times New Roman" w:hAnsi="Times New Roman" w:cs="Times New Roman"/>
          <w:b/>
          <w:kern w:val="0"/>
          <w:sz w:val="24"/>
          <w:szCs w:val="24"/>
          <w:lang w:eastAsia="ar-SA"/>
          <w14:ligatures w14:val="none"/>
        </w:rPr>
        <w:t>budowlane</w:t>
      </w:r>
    </w:p>
    <w:p w14:paraId="22BC10DB" w14:textId="77777777" w:rsidR="00E76F0B" w:rsidRDefault="00E76F0B" w:rsidP="00E76F0B">
      <w:pPr>
        <w:tabs>
          <w:tab w:val="num" w:pos="0"/>
          <w:tab w:val="left" w:pos="284"/>
        </w:tabs>
        <w:spacing w:after="0" w:line="240" w:lineRule="auto"/>
        <w:jc w:val="both"/>
        <w:rPr>
          <w:rFonts w:ascii="Times New Roman" w:eastAsia="Calibri" w:hAnsi="Times New Roman" w:cs="Times New Roman"/>
          <w:bCs/>
          <w:iCs/>
          <w:kern w:val="0"/>
          <w:sz w:val="24"/>
          <w:szCs w:val="24"/>
          <w14:ligatures w14:val="none"/>
        </w:rPr>
      </w:pPr>
      <w:r w:rsidRPr="00E76F0B">
        <w:rPr>
          <w:rFonts w:ascii="Times New Roman" w:eastAsia="Calibri" w:hAnsi="Times New Roman" w:cs="Times New Roman"/>
          <w:bCs/>
          <w:iCs/>
          <w:kern w:val="0"/>
          <w:sz w:val="24"/>
          <w:szCs w:val="24"/>
          <w14:ligatures w14:val="none"/>
        </w:rPr>
        <w:t>Uzasadnienie braku podziału zamówienia na części:</w:t>
      </w:r>
    </w:p>
    <w:p w14:paraId="52A22901" w14:textId="77777777" w:rsidR="00552E68" w:rsidRDefault="00131B9E" w:rsidP="00131B9E">
      <w:pPr>
        <w:autoSpaceDE w:val="0"/>
        <w:autoSpaceDN w:val="0"/>
        <w:adjustRightInd w:val="0"/>
        <w:spacing w:after="0" w:line="240" w:lineRule="auto"/>
        <w:rPr>
          <w:rFonts w:ascii="Times New Roman" w:hAnsi="Times New Roman" w:cs="Times New Roman"/>
          <w:color w:val="000000"/>
          <w:kern w:val="0"/>
          <w:sz w:val="24"/>
          <w:szCs w:val="24"/>
        </w:rPr>
      </w:pPr>
      <w:r w:rsidRPr="00131B9E">
        <w:rPr>
          <w:rFonts w:ascii="Times New Roman" w:hAnsi="Times New Roman" w:cs="Times New Roman"/>
          <w:color w:val="000000"/>
          <w:kern w:val="0"/>
          <w:sz w:val="24"/>
          <w:szCs w:val="24"/>
        </w:rPr>
        <w:t xml:space="preserve">Zgodnie z art. 91 ust. 2 ustawy pzp Zamawiający informuje, iż nie dokonał podziału zamówienia na części gdyż przedmiot zamówienia jest zbyt mały, </w:t>
      </w:r>
      <w:r w:rsidR="00552E68">
        <w:rPr>
          <w:rFonts w:ascii="Times New Roman" w:hAnsi="Times New Roman" w:cs="Times New Roman"/>
          <w:color w:val="000000"/>
          <w:kern w:val="0"/>
          <w:sz w:val="24"/>
          <w:szCs w:val="24"/>
        </w:rPr>
        <w:t xml:space="preserve">którego nie da się podzielić. </w:t>
      </w:r>
    </w:p>
    <w:p w14:paraId="23DF6692" w14:textId="1BACE38C" w:rsidR="00E76F0B" w:rsidRPr="00E76F0B" w:rsidRDefault="00E76F0B" w:rsidP="00131B9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Podział zamówienia na części wydłużyłby znacznie czas jego realizacji.</w:t>
      </w:r>
    </w:p>
    <w:p w14:paraId="4C6EADAE" w14:textId="77777777" w:rsidR="00E76F0B" w:rsidRPr="00E76F0B" w:rsidRDefault="00E76F0B">
      <w:pPr>
        <w:numPr>
          <w:ilvl w:val="0"/>
          <w:numId w:val="19"/>
        </w:num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Oferty wariantowe, częściowe, zamówienia podobne i podwykonawcy.</w:t>
      </w:r>
    </w:p>
    <w:p w14:paraId="4D09C05B" w14:textId="7287AF30" w:rsidR="00E76F0B" w:rsidRPr="00E76F0B" w:rsidRDefault="00E75D11" w:rsidP="00E75D11">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Zamawiający </w:t>
      </w:r>
      <w:r w:rsidRPr="00E75D11">
        <w:rPr>
          <w:rFonts w:ascii="Times New Roman" w:eastAsia="Times New Roman" w:hAnsi="Times New Roman" w:cs="Times New Roman"/>
          <w:b/>
          <w:kern w:val="0"/>
          <w:sz w:val="24"/>
          <w:szCs w:val="24"/>
          <w:lang w:eastAsia="pl-PL"/>
          <w14:ligatures w14:val="none"/>
        </w:rPr>
        <w:t xml:space="preserve">nie </w:t>
      </w:r>
      <w:r w:rsidR="00E76F0B" w:rsidRPr="00E76F0B">
        <w:rPr>
          <w:rFonts w:ascii="Times New Roman" w:eastAsia="Times New Roman" w:hAnsi="Times New Roman" w:cs="Times New Roman"/>
          <w:bCs/>
          <w:kern w:val="0"/>
          <w:sz w:val="24"/>
          <w:szCs w:val="24"/>
          <w:lang w:eastAsia="pl-PL"/>
          <w14:ligatures w14:val="none"/>
        </w:rPr>
        <w:t>udziela zamówienia w częściach, z których każda stanowi przedmiot odrębnego postępowania</w:t>
      </w:r>
      <w:r>
        <w:rPr>
          <w:rFonts w:ascii="Times New Roman" w:eastAsia="Times New Roman" w:hAnsi="Times New Roman" w:cs="Times New Roman"/>
          <w:bCs/>
          <w:kern w:val="0"/>
          <w:sz w:val="24"/>
          <w:szCs w:val="24"/>
          <w:lang w:eastAsia="pl-PL"/>
          <w14:ligatures w14:val="none"/>
        </w:rPr>
        <w:t>.</w:t>
      </w:r>
    </w:p>
    <w:p w14:paraId="0A253C3A" w14:textId="64CD4689" w:rsidR="00E76F0B" w:rsidRPr="00E76F0B" w:rsidRDefault="00E76F0B" w:rsidP="00E76F0B">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w:t>
      </w:r>
      <w:r w:rsidR="007D2E09">
        <w:rPr>
          <w:rFonts w:ascii="Times New Roman" w:eastAsia="Times New Roman" w:hAnsi="Times New Roman" w:cs="Times New Roman"/>
          <w:bCs/>
          <w:kern w:val="0"/>
          <w:sz w:val="24"/>
          <w:szCs w:val="24"/>
          <w:lang w:eastAsia="pl-PL"/>
          <w14:ligatures w14:val="none"/>
        </w:rPr>
        <w:t xml:space="preserve">Zamawiający </w:t>
      </w:r>
      <w:r w:rsidR="007D2E09" w:rsidRPr="007D2E09">
        <w:rPr>
          <w:rFonts w:ascii="Times New Roman" w:eastAsia="Times New Roman" w:hAnsi="Times New Roman" w:cs="Times New Roman"/>
          <w:b/>
          <w:kern w:val="0"/>
          <w:sz w:val="24"/>
          <w:szCs w:val="24"/>
          <w:lang w:eastAsia="pl-PL"/>
          <w14:ligatures w14:val="none"/>
        </w:rPr>
        <w:t>nie</w:t>
      </w:r>
      <w:r w:rsidR="007D2E09">
        <w:rPr>
          <w:rFonts w:ascii="Times New Roman" w:eastAsia="Times New Roman" w:hAnsi="Times New Roman" w:cs="Times New Roman"/>
          <w:bCs/>
          <w:kern w:val="0"/>
          <w:sz w:val="24"/>
          <w:szCs w:val="24"/>
          <w:lang w:eastAsia="pl-PL"/>
          <w14:ligatures w14:val="none"/>
        </w:rPr>
        <w:t xml:space="preserve"> przewiduje</w:t>
      </w:r>
      <w:r w:rsidRPr="00E76F0B">
        <w:rPr>
          <w:rFonts w:ascii="Times New Roman" w:eastAsia="Times New Roman" w:hAnsi="Times New Roman" w:cs="Times New Roman"/>
          <w:bCs/>
          <w:kern w:val="0"/>
          <w:sz w:val="24"/>
          <w:szCs w:val="24"/>
          <w:lang w:eastAsia="pl-PL"/>
          <w14:ligatures w14:val="none"/>
        </w:rPr>
        <w:t xml:space="preserve"> składani</w:t>
      </w:r>
      <w:r w:rsidR="007D2E09">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ofert częściowych</w:t>
      </w:r>
      <w:r w:rsidR="007D2E09">
        <w:rPr>
          <w:rFonts w:ascii="Times New Roman" w:eastAsia="Times New Roman" w:hAnsi="Times New Roman" w:cs="Times New Roman"/>
          <w:bCs/>
          <w:kern w:val="0"/>
          <w:sz w:val="24"/>
          <w:szCs w:val="24"/>
          <w:lang w:eastAsia="pl-PL"/>
          <w14:ligatures w14:val="none"/>
        </w:rPr>
        <w:t>.</w:t>
      </w:r>
    </w:p>
    <w:p w14:paraId="51843664"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dopuszcza możliwości złożenia oferty wariantowej, o której mowa w art. 92 ust 1 ustawy Prawo zamówień publicznych tzn. oferty przewidującej odmienny sposób wykonania zamówienia niż określony w niniejszej SWZ.</w:t>
      </w:r>
    </w:p>
    <w:p w14:paraId="58277271"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w ramach niniejszego postępowania zawrzeć umowy ramowej,             o której mowa w art. 311 - 315 ustawy Prawo zamówień publicznych.</w:t>
      </w:r>
    </w:p>
    <w:p w14:paraId="7C5E4A44" w14:textId="321CAE5D"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ustanowić dynamicznego systemu zakupów, o którym mowa  w art. 7 pkt 5) ustawy Prawo zamówień publicznych.</w:t>
      </w:r>
    </w:p>
    <w:p w14:paraId="4853FE26"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możliwości złożenia oferty w postaci katalogu elektronicznego,         o którym mowa w art. 93 ust. 2 ustawy Prawo zamówień publicznych. </w:t>
      </w:r>
    </w:p>
    <w:p w14:paraId="5949E3ED"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udzielenie zaliczki na poczet wykonania zamówienia, o której mowa w art. 442 ustawy Prawo zamówień publicznych.</w:t>
      </w:r>
    </w:p>
    <w:p w14:paraId="02B9D910" w14:textId="41DDF0A7" w:rsidR="00E76F0B" w:rsidRPr="00E76F0B" w:rsidRDefault="00E76F0B">
      <w:pPr>
        <w:widowControl w:val="0"/>
        <w:numPr>
          <w:ilvl w:val="0"/>
          <w:numId w:val="25"/>
        </w:numPr>
        <w:tabs>
          <w:tab w:val="left" w:pos="284"/>
        </w:tabs>
        <w:spacing w:after="0" w:line="240" w:lineRule="auto"/>
        <w:jc w:val="both"/>
        <w:outlineLvl w:val="0"/>
        <w:rPr>
          <w:rFonts w:ascii="Times New Roman" w:eastAsia="Times New Roman" w:hAnsi="Times New Roman" w:cs="Times New Roman"/>
          <w:b/>
          <w:bCs/>
          <w:kern w:val="1"/>
          <w:sz w:val="24"/>
          <w:szCs w:val="24"/>
          <w:u w:val="single"/>
          <w:lang w:eastAsia="ar-SA"/>
          <w14:ligatures w14:val="none"/>
        </w:rPr>
      </w:pPr>
      <w:r w:rsidRPr="00E76F0B">
        <w:rPr>
          <w:rFonts w:ascii="Times New Roman" w:eastAsia="Times New Roman" w:hAnsi="Times New Roman" w:cs="Times New Roman"/>
          <w:kern w:val="0"/>
          <w:sz w:val="24"/>
          <w:szCs w:val="24"/>
          <w:lang w:eastAsia="pl-PL"/>
          <w14:ligatures w14:val="none"/>
        </w:rPr>
        <w:t>Zamawiający</w:t>
      </w:r>
      <w:r w:rsidRPr="00E76F0B">
        <w:rPr>
          <w:rFonts w:ascii="Times New Roman" w:eastAsia="Times New Roman" w:hAnsi="Times New Roman" w:cs="Times New Roman"/>
          <w:bCs/>
          <w:iCs/>
          <w:kern w:val="0"/>
          <w:sz w:val="24"/>
          <w:szCs w:val="24"/>
          <w:lang w:eastAsia="pl-PL"/>
          <w14:ligatures w14:val="none"/>
        </w:rPr>
        <w:t xml:space="preserve"> </w:t>
      </w:r>
      <w:r w:rsidR="007D2E09" w:rsidRPr="007D2E09">
        <w:rPr>
          <w:rFonts w:ascii="Times New Roman" w:eastAsia="Times New Roman" w:hAnsi="Times New Roman" w:cs="Times New Roman"/>
          <w:b/>
          <w:iCs/>
          <w:kern w:val="0"/>
          <w:sz w:val="24"/>
          <w:szCs w:val="24"/>
          <w:lang w:eastAsia="pl-PL"/>
          <w14:ligatures w14:val="none"/>
        </w:rPr>
        <w:t>nie</w:t>
      </w:r>
      <w:r w:rsidR="007D2E09">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iCs/>
          <w:kern w:val="0"/>
          <w:sz w:val="24"/>
          <w:szCs w:val="24"/>
          <w:lang w:eastAsia="pl-PL"/>
          <w14:ligatures w14:val="none"/>
        </w:rPr>
        <w:t>przewiduje możliwoś</w:t>
      </w:r>
      <w:r w:rsidR="007D2E09">
        <w:rPr>
          <w:rFonts w:ascii="Times New Roman" w:eastAsia="Times New Roman" w:hAnsi="Times New Roman" w:cs="Times New Roman"/>
          <w:bCs/>
          <w:iCs/>
          <w:kern w:val="0"/>
          <w:sz w:val="24"/>
          <w:szCs w:val="24"/>
          <w:lang w:eastAsia="pl-PL"/>
          <w14:ligatures w14:val="none"/>
        </w:rPr>
        <w:t>ci</w:t>
      </w:r>
      <w:r w:rsidRPr="00E76F0B">
        <w:rPr>
          <w:rFonts w:ascii="Times New Roman" w:eastAsia="Times New Roman" w:hAnsi="Times New Roman" w:cs="Times New Roman"/>
          <w:bCs/>
          <w:iCs/>
          <w:kern w:val="0"/>
          <w:sz w:val="24"/>
          <w:szCs w:val="24"/>
          <w:lang w:eastAsia="pl-PL"/>
          <w14:ligatures w14:val="none"/>
        </w:rPr>
        <w:t xml:space="preserve"> udzielenia zamówień polegających na powtórzeniu podobnych robót budowlanych o których mowa w art. 214 ust. 1 pkt 7 ustawy Pzp </w:t>
      </w:r>
      <w:r w:rsidRPr="00E76F0B">
        <w:rPr>
          <w:rFonts w:ascii="Times New Roman" w:eastAsia="Times New Roman" w:hAnsi="Times New Roman" w:cs="Times New Roman"/>
          <w:kern w:val="1"/>
          <w:sz w:val="24"/>
          <w:szCs w:val="24"/>
          <w:lang w:eastAsia="ar-SA"/>
          <w14:ligatures w14:val="none"/>
        </w:rPr>
        <w:t xml:space="preserve">tj. w okresie </w:t>
      </w:r>
      <w:r w:rsidRPr="00E76F0B">
        <w:rPr>
          <w:rFonts w:ascii="Times New Roman" w:eastAsia="Times New Roman" w:hAnsi="Times New Roman" w:cs="Times New Roman"/>
          <w:kern w:val="1"/>
          <w:sz w:val="24"/>
          <w:szCs w:val="24"/>
          <w:lang w:eastAsia="ar-SA"/>
          <w14:ligatures w14:val="none"/>
        </w:rPr>
        <w:br/>
        <w:t>3 lat od dnia udzielenia zamówienia podstawowego, dotychczasowemu Wykonawcy robót budowlanych</w:t>
      </w:r>
      <w:r w:rsidR="007D2E09">
        <w:rPr>
          <w:rFonts w:ascii="Times New Roman" w:eastAsia="Times New Roman" w:hAnsi="Times New Roman" w:cs="Times New Roman"/>
          <w:kern w:val="1"/>
          <w:sz w:val="24"/>
          <w:szCs w:val="24"/>
          <w:lang w:eastAsia="ar-SA"/>
          <w14:ligatures w14:val="none"/>
        </w:rPr>
        <w:t>.</w:t>
      </w:r>
      <w:r w:rsidRPr="00E76F0B">
        <w:rPr>
          <w:rFonts w:ascii="Times New Roman" w:eastAsia="Times New Roman" w:hAnsi="Times New Roman" w:cs="Times New Roman"/>
          <w:kern w:val="1"/>
          <w:sz w:val="24"/>
          <w:szCs w:val="24"/>
          <w:lang w:eastAsia="ar-SA"/>
          <w14:ligatures w14:val="none"/>
        </w:rPr>
        <w:t xml:space="preserve"> </w:t>
      </w:r>
    </w:p>
    <w:p w14:paraId="6C22AD4C"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wyboru najkorzystniejszej oferty z zastosowaniem aukcji elektronicznej, o której mowa w art. 308 ust. 1 ustawy Prawo zamówień publicznych.</w:t>
      </w:r>
    </w:p>
    <w:p w14:paraId="095F3672"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udostępnia w przedmiotowym postępowaniu SWZ wraz z całą dokumentacją postępowania na stronie internetowej pod adresem: </w:t>
      </w:r>
      <w:hyperlink r:id="rId11" w:history="1">
        <w:r w:rsidRPr="00E76F0B">
          <w:rPr>
            <w:rFonts w:ascii="Times New Roman" w:eastAsia="Times New Roman" w:hAnsi="Times New Roman" w:cs="Times New Roman"/>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kern w:val="0"/>
          <w:sz w:val="24"/>
          <w:szCs w:val="24"/>
          <w:lang w:eastAsia="pl-PL"/>
          <w14:ligatures w14:val="none"/>
        </w:rPr>
        <w:t>.</w:t>
      </w:r>
    </w:p>
    <w:p w14:paraId="24B87461"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hyperlink w:history="1"/>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zwrotu kosztów udziału w postępowaniu.</w:t>
      </w:r>
    </w:p>
    <w:p w14:paraId="53557338"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zastrzega osobistego wykonania przez Wykonawcę kluczowych części zamówienia zgodnie z art. 60 i art. 121 ustawy Prawo zamówień publicznych. Wykonawca może powierzyć wykonanie części zamówienia podwykonawcy.</w:t>
      </w:r>
    </w:p>
    <w:p w14:paraId="10321E36"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Postępowanie prowadzone jest w języku polskim.</w:t>
      </w:r>
    </w:p>
    <w:p w14:paraId="6DBDC28C"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14) 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obowiązku odbycia przez Wykonawcę wizji lokalnej oraz sprawdzenia przez Wykonawcę dokumentów niezbędnych do realizacji zamówienia dostępnych na miejscu u Zamawiającego.</w:t>
      </w:r>
    </w:p>
    <w:p w14:paraId="23DD794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15) Zamawiający określa wymagania związane z realizacją przedmiotu zamówienia w zakresie zatrudnienia na podstawie stosunku pracy, o którym mowa w art. 95 w zw. z art. 438 ust. 1 ustawy Prawo zamówień publicznych:</w:t>
      </w:r>
    </w:p>
    <w:p w14:paraId="0281B152" w14:textId="43A15AC3" w:rsidR="00E76F0B" w:rsidRPr="00E76F0B" w:rsidRDefault="009D6A81"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w:t>
      </w:r>
      <w:r w:rsidR="00E76F0B" w:rsidRPr="00E76F0B">
        <w:rPr>
          <w:rFonts w:ascii="Times New Roman" w:eastAsia="Times New Roman" w:hAnsi="Times New Roman" w:cs="Times New Roman"/>
          <w:kern w:val="0"/>
          <w:sz w:val="24"/>
          <w:szCs w:val="24"/>
          <w:lang w:eastAsia="pl-PL"/>
          <w14:ligatures w14:val="none"/>
        </w:rPr>
        <w:t xml:space="preserve">. Zamawiający, działając na podstawie art. 95 ust. 1 ustawy Pzp informuje, iż wymaga zatrudnienia przez Wykonawcę i Podwykonawcę/ów na podstawie stosunku pracy osób, wykonujących czynności w zakresie realizacji zamówienia, polegających na wykonywaniu pracy w sposób określony w art. 22 § 1 ustawy z dnia 26 czerwca 1974 r. – Kodeks pracy. Wymóg ten dotyczy osób, </w:t>
      </w:r>
      <w:r w:rsidR="00E76F0B" w:rsidRPr="00E76F0B">
        <w:rPr>
          <w:rFonts w:ascii="Times New Roman" w:eastAsia="Times New Roman" w:hAnsi="Times New Roman" w:cs="Times New Roman"/>
          <w:kern w:val="0"/>
          <w:sz w:val="24"/>
          <w:szCs w:val="24"/>
          <w:lang w:eastAsia="pl-PL"/>
          <w14:ligatures w14:val="none"/>
        </w:rPr>
        <w:lastRenderedPageBreak/>
        <w:t>które wykonują czynności bezpośrednio związane z wykonaniem robót budowlanych – jeżeli wykonanie tych czynności polega na wykonaniu pracy w rozumieniu przepisów Kodeksu pracy, o ile czynności te nie będą wykonywane osobiście przez osoby prowadzące działalność gospodarczą.</w:t>
      </w:r>
    </w:p>
    <w:p w14:paraId="447C502F" w14:textId="701A9E5B" w:rsidR="00E76F0B" w:rsidRPr="00E76F0B" w:rsidRDefault="009D6A81" w:rsidP="00E76F0B">
      <w:pPr>
        <w:spacing w:after="0" w:line="240" w:lineRule="auto"/>
        <w:jc w:val="both"/>
        <w:rPr>
          <w:rFonts w:ascii="Times New Roman" w:eastAsia="Calibri" w:hAnsi="Times New Roman" w:cs="Times New Roman"/>
          <w:b/>
          <w:bCs/>
          <w:color w:val="000000"/>
          <w:kern w:val="0"/>
          <w:sz w:val="24"/>
          <w:szCs w:val="24"/>
          <w14:ligatures w14:val="none"/>
        </w:rPr>
      </w:pPr>
      <w:r>
        <w:rPr>
          <w:rFonts w:ascii="Times New Roman" w:eastAsia="Times New Roman" w:hAnsi="Times New Roman" w:cs="Times New Roman"/>
          <w:kern w:val="0"/>
          <w:sz w:val="24"/>
          <w:szCs w:val="24"/>
          <w:lang w:eastAsia="ar-SA"/>
          <w14:ligatures w14:val="none"/>
        </w:rPr>
        <w:t>b</w:t>
      </w:r>
      <w:r w:rsidR="00E76F0B" w:rsidRPr="00E76F0B">
        <w:rPr>
          <w:rFonts w:ascii="Times New Roman" w:eastAsia="Times New Roman" w:hAnsi="Times New Roman" w:cs="Times New Roman"/>
          <w:kern w:val="0"/>
          <w:sz w:val="24"/>
          <w:szCs w:val="24"/>
          <w:lang w:eastAsia="ar-SA"/>
          <w14:ligatures w14:val="none"/>
        </w:rPr>
        <w:t xml:space="preserve">. Warunki, o których mowa w pkt 15) ppkt </w:t>
      </w:r>
      <w:r>
        <w:rPr>
          <w:rFonts w:ascii="Times New Roman" w:eastAsia="Times New Roman" w:hAnsi="Times New Roman" w:cs="Times New Roman"/>
          <w:kern w:val="0"/>
          <w:sz w:val="24"/>
          <w:szCs w:val="24"/>
          <w:lang w:eastAsia="ar-SA"/>
          <w14:ligatures w14:val="none"/>
        </w:rPr>
        <w:t>a</w:t>
      </w:r>
      <w:r w:rsidR="00E76F0B" w:rsidRPr="00E76F0B">
        <w:rPr>
          <w:rFonts w:ascii="Times New Roman" w:eastAsia="Times New Roman" w:hAnsi="Times New Roman" w:cs="Times New Roman"/>
          <w:kern w:val="0"/>
          <w:sz w:val="24"/>
          <w:szCs w:val="24"/>
          <w:lang w:eastAsia="ar-SA"/>
          <w14:ligatures w14:val="none"/>
        </w:rPr>
        <w:t xml:space="preserve"> SWZ zostaną spełnione poprzez zatrudnienie na podstawie umowy o pracę, w pełnym wymiarze czasu pracy nowych pracowników lub wyznaczenie do realizacji zamówienia zatrudnionych już osób wykonujących czynności w zakresie robót budowlanych, w tym w szczególności: </w:t>
      </w:r>
      <w:r w:rsidR="00E76F0B" w:rsidRPr="00E76F0B">
        <w:rPr>
          <w:rFonts w:ascii="Times New Roman" w:eastAsia="Times New Roman" w:hAnsi="Times New Roman" w:cs="Times New Roman"/>
          <w:b/>
          <w:bCs/>
          <w:color w:val="000000"/>
          <w:kern w:val="0"/>
          <w:sz w:val="24"/>
          <w:szCs w:val="24"/>
          <w:lang w:eastAsia="pl-PL"/>
          <w14:ligatures w14:val="none"/>
        </w:rPr>
        <w:t xml:space="preserve">roboty </w:t>
      </w:r>
      <w:r w:rsidR="001375C2">
        <w:rPr>
          <w:rFonts w:ascii="Times New Roman" w:eastAsia="Times New Roman" w:hAnsi="Times New Roman" w:cs="Times New Roman"/>
          <w:b/>
          <w:bCs/>
          <w:color w:val="000000"/>
          <w:kern w:val="0"/>
          <w:sz w:val="24"/>
          <w:szCs w:val="24"/>
          <w:lang w:eastAsia="pl-PL"/>
          <w14:ligatures w14:val="none"/>
        </w:rPr>
        <w:t>ogólnobudowlane</w:t>
      </w:r>
      <w:r w:rsidR="00E76F0B" w:rsidRPr="00E76F0B">
        <w:rPr>
          <w:rFonts w:ascii="Times New Roman" w:eastAsia="Times New Roman" w:hAnsi="Times New Roman" w:cs="Times New Roman"/>
          <w:b/>
          <w:bCs/>
          <w:color w:val="000000"/>
          <w:kern w:val="0"/>
          <w:sz w:val="24"/>
          <w:szCs w:val="24"/>
          <w:lang w:eastAsia="pl-PL"/>
          <w14:ligatures w14:val="none"/>
        </w:rPr>
        <w:t>, ziemne</w:t>
      </w:r>
      <w:r w:rsidR="007D2E09">
        <w:rPr>
          <w:rFonts w:ascii="Times New Roman" w:eastAsia="Times New Roman" w:hAnsi="Times New Roman" w:cs="Times New Roman"/>
          <w:b/>
          <w:bCs/>
          <w:color w:val="000000"/>
          <w:kern w:val="0"/>
          <w:sz w:val="24"/>
          <w:szCs w:val="24"/>
          <w:lang w:eastAsia="pl-PL"/>
          <w14:ligatures w14:val="none"/>
        </w:rPr>
        <w:t xml:space="preserve"> i </w:t>
      </w:r>
      <w:r w:rsidR="00E76F0B" w:rsidRPr="00E76F0B">
        <w:rPr>
          <w:rFonts w:ascii="Times New Roman" w:eastAsia="Times New Roman" w:hAnsi="Times New Roman" w:cs="Times New Roman"/>
          <w:b/>
          <w:bCs/>
          <w:color w:val="000000"/>
          <w:kern w:val="0"/>
          <w:sz w:val="24"/>
          <w:szCs w:val="24"/>
          <w:lang w:eastAsia="pl-PL"/>
          <w14:ligatures w14:val="none"/>
        </w:rPr>
        <w:t>nawierzchniowe.</w:t>
      </w:r>
    </w:p>
    <w:p w14:paraId="701CFA28" w14:textId="72FE3E0E" w:rsidR="00E76F0B" w:rsidRPr="00E76F0B" w:rsidRDefault="009D6A81"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kern w:val="0"/>
          <w:sz w:val="24"/>
          <w:szCs w:val="24"/>
          <w:lang w:eastAsia="ar-SA"/>
          <w14:ligatures w14:val="none"/>
        </w:rPr>
        <w:t>c</w:t>
      </w:r>
      <w:r w:rsidR="00E76F0B" w:rsidRPr="00E76F0B">
        <w:rPr>
          <w:rFonts w:ascii="Times New Roman" w:eastAsia="Times New Roman" w:hAnsi="Times New Roman" w:cs="Times New Roman"/>
          <w:kern w:val="0"/>
          <w:sz w:val="24"/>
          <w:szCs w:val="24"/>
          <w:lang w:eastAsia="ar-SA"/>
          <w14:ligatures w14:val="none"/>
        </w:rPr>
        <w:t xml:space="preserve">. W takcie realizacji zamówienia Zamawiający uprawniony jest do wykonywania czynności kontrolnych wobec Wykonawcy dotyczących spełniania przez Wykonawcę lub Podwykonawcę/ów wymogu zatrudnienia na podstawie umowy o pracę, w pełnym wymiarze czasu pracy osób wykonujących wskazane w pkt 15) ppkt </w:t>
      </w:r>
      <w:r>
        <w:rPr>
          <w:rFonts w:ascii="Times New Roman" w:eastAsia="Times New Roman" w:hAnsi="Times New Roman" w:cs="Times New Roman"/>
          <w:kern w:val="0"/>
          <w:sz w:val="24"/>
          <w:szCs w:val="24"/>
          <w:lang w:eastAsia="ar-SA"/>
          <w14:ligatures w14:val="none"/>
        </w:rPr>
        <w:t>b</w:t>
      </w:r>
      <w:r w:rsidR="00E76F0B" w:rsidRPr="00E76F0B">
        <w:rPr>
          <w:rFonts w:ascii="Times New Roman" w:eastAsia="Times New Roman" w:hAnsi="Times New Roman" w:cs="Times New Roman"/>
          <w:kern w:val="0"/>
          <w:sz w:val="24"/>
          <w:szCs w:val="24"/>
          <w:lang w:eastAsia="ar-SA"/>
          <w14:ligatures w14:val="none"/>
        </w:rPr>
        <w:t xml:space="preserve"> SWZ czynności, zgodnie ze wzorem umowy.</w:t>
      </w:r>
    </w:p>
    <w:p w14:paraId="22B5D4A2" w14:textId="77777777" w:rsidR="00E76F0B" w:rsidRPr="00105514"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16) Zamawiający nie przewiduje wymagań w zakresie zatrudnienia osób, o których mowa                     w art. 96 ust. 2 pkt 2 ustawy Prawo zamówień publicznych.</w:t>
      </w:r>
    </w:p>
    <w:p w14:paraId="34AB07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 xml:space="preserve">17) Zamawiający nie zastrzega możliwości ubiegania się o udzielenie </w:t>
      </w:r>
      <w:r w:rsidRPr="00E76F0B">
        <w:rPr>
          <w:rFonts w:ascii="Times New Roman" w:eastAsia="Times New Roman" w:hAnsi="Times New Roman" w:cs="Times New Roman"/>
          <w:bCs/>
          <w:kern w:val="0"/>
          <w:sz w:val="24"/>
          <w:szCs w:val="24"/>
          <w:lang w:eastAsia="pl-PL"/>
          <w14:ligatures w14:val="none"/>
        </w:rPr>
        <w:t xml:space="preserve">zamówienia wyłącznie przez Wykonawców, o których mowa w art. 94 ustawy Prawo zamówień publicznych, </w:t>
      </w:r>
      <w:r w:rsidRPr="00E76F0B">
        <w:rPr>
          <w:rFonts w:ascii="Times New Roman" w:eastAsia="Times New Roman" w:hAnsi="Times New Roman" w:cs="Times New Roman"/>
          <w:bCs/>
          <w:kern w:val="0"/>
          <w:sz w:val="24"/>
          <w:szCs w:val="24"/>
          <w:lang w:eastAsia="pl-PL"/>
          <w14:ligatures w14:val="none"/>
        </w:rPr>
        <w:b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0449EAC" w14:textId="33C335F0" w:rsidR="00E76F0B" w:rsidRPr="00E76F0B" w:rsidRDefault="00030F38" w:rsidP="00E76F0B">
      <w:pPr>
        <w:spacing w:after="0" w:line="240" w:lineRule="auto"/>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18) Zgodnie z art. 100 ust. 1 ustawy Pzp Zamawiający wymaga, aby przedmiot zamówienia został zrealizowany z uwzględnieniem potrzeb wszystkich użytkowników, w tym zapewnienia dostępności dla osób niepełnosprawnych.</w:t>
      </w:r>
    </w:p>
    <w:p w14:paraId="0387E3B6" w14:textId="6B8C5E4A" w:rsidR="00E76F0B" w:rsidRPr="009D6A81" w:rsidRDefault="00E76F0B">
      <w:pPr>
        <w:numPr>
          <w:ilvl w:val="0"/>
          <w:numId w:val="19"/>
        </w:numPr>
        <w:spacing w:after="0" w:line="240" w:lineRule="auto"/>
        <w:rPr>
          <w:rFonts w:ascii="Times New Roman" w:eastAsia="Times New Roman" w:hAnsi="Times New Roman" w:cs="Times New Roman"/>
          <w:b/>
          <w:sz w:val="24"/>
          <w:szCs w:val="24"/>
          <w:u w:val="single"/>
          <w:lang w:eastAsia="pl-PL"/>
          <w14:ligatures w14:val="none"/>
        </w:rPr>
      </w:pPr>
      <w:r w:rsidRPr="00E76F0B">
        <w:rPr>
          <w:rFonts w:ascii="Times New Roman" w:eastAsia="Times New Roman" w:hAnsi="Times New Roman" w:cs="Times New Roman"/>
          <w:b/>
          <w:bCs/>
          <w:kern w:val="0"/>
          <w:sz w:val="24"/>
          <w:szCs w:val="24"/>
          <w:lang w:eastAsia="pl-PL"/>
          <w14:ligatures w14:val="none"/>
        </w:rPr>
        <w:t>Termin wykonania zamówienia</w:t>
      </w:r>
      <w:r w:rsidRPr="00E76F0B">
        <w:rPr>
          <w:rFonts w:ascii="Times New Roman" w:eastAsia="Times New Roman" w:hAnsi="Times New Roman" w:cs="Times New Roman"/>
          <w:b/>
          <w:bCs/>
          <w:color w:val="000000"/>
          <w:kern w:val="0"/>
          <w:sz w:val="24"/>
          <w:szCs w:val="24"/>
          <w:lang w:eastAsia="pl-PL"/>
          <w14:ligatures w14:val="none"/>
        </w:rPr>
        <w:t>:</w:t>
      </w:r>
      <w:r w:rsidRPr="00E76F0B">
        <w:rPr>
          <w:rFonts w:ascii="Times New Roman" w:eastAsia="Times New Roman" w:hAnsi="Times New Roman" w:cs="Times New Roman"/>
          <w:b/>
          <w:color w:val="000000"/>
          <w:sz w:val="24"/>
          <w:szCs w:val="24"/>
          <w:lang w:eastAsia="pl-PL"/>
          <w14:ligatures w14:val="none"/>
        </w:rPr>
        <w:t xml:space="preserve"> </w:t>
      </w:r>
      <w:r w:rsidR="00E811FA">
        <w:rPr>
          <w:rFonts w:ascii="Times New Roman" w:eastAsia="Times New Roman" w:hAnsi="Times New Roman" w:cs="Times New Roman"/>
          <w:b/>
          <w:color w:val="000000"/>
          <w:sz w:val="24"/>
          <w:szCs w:val="24"/>
          <w:lang w:eastAsia="pl-PL"/>
          <w14:ligatures w14:val="none"/>
        </w:rPr>
        <w:t xml:space="preserve"> w terminie</w:t>
      </w:r>
      <w:r w:rsidR="001375C2">
        <w:rPr>
          <w:rFonts w:ascii="Times New Roman" w:eastAsia="Times New Roman" w:hAnsi="Times New Roman" w:cs="Times New Roman"/>
          <w:b/>
          <w:color w:val="000000"/>
          <w:sz w:val="24"/>
          <w:szCs w:val="24"/>
          <w:lang w:eastAsia="pl-PL"/>
          <w14:ligatures w14:val="none"/>
        </w:rPr>
        <w:t xml:space="preserve">  </w:t>
      </w:r>
      <w:r w:rsidR="009D6A81" w:rsidRPr="009D6A81">
        <w:rPr>
          <w:rFonts w:ascii="Times New Roman" w:eastAsia="Times New Roman" w:hAnsi="Times New Roman" w:cs="Times New Roman"/>
          <w:b/>
          <w:sz w:val="24"/>
          <w:szCs w:val="24"/>
          <w:u w:val="single"/>
          <w:lang w:eastAsia="pl-PL"/>
          <w14:ligatures w14:val="none"/>
        </w:rPr>
        <w:t>do 30.04.2025 r.</w:t>
      </w:r>
      <w:r w:rsidRPr="009D6A81">
        <w:rPr>
          <w:rFonts w:ascii="Times New Roman" w:eastAsia="Times New Roman" w:hAnsi="Times New Roman" w:cs="Times New Roman"/>
          <w:b/>
          <w:bCs/>
          <w:kern w:val="0"/>
          <w:sz w:val="24"/>
          <w:szCs w:val="24"/>
          <w:u w:val="single"/>
          <w:lang w:eastAsia="pl-PL"/>
          <w14:ligatures w14:val="none"/>
        </w:rPr>
        <w:t xml:space="preserve"> od daty zawarcia umowy.</w:t>
      </w:r>
    </w:p>
    <w:p w14:paraId="0F376B93" w14:textId="77777777" w:rsidR="00E76F0B" w:rsidRPr="00E76F0B" w:rsidRDefault="00E76F0B" w:rsidP="00E76F0B">
      <w:p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p>
    <w:p w14:paraId="5C26B18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III</w:t>
      </w:r>
    </w:p>
    <w:p w14:paraId="5376758B"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Kwalifikacja podmiotowa Wykonawców.</w:t>
      </w:r>
    </w:p>
    <w:p w14:paraId="028830F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DCC0512"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 udzielenie zamówienia mogą ubiegać się Wykonawcy, którzy:</w:t>
      </w:r>
    </w:p>
    <w:p w14:paraId="56EB4EFE" w14:textId="77777777" w:rsidR="00E76F0B" w:rsidRPr="00E76F0B" w:rsidRDefault="00E76F0B">
      <w:pPr>
        <w:numPr>
          <w:ilvl w:val="0"/>
          <w:numId w:val="20"/>
        </w:numPr>
        <w:spacing w:after="0" w:line="240" w:lineRule="auto"/>
        <w:ind w:left="284" w:hanging="284"/>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Nie podlegają wykluczeniu z postępowania.</w:t>
      </w:r>
    </w:p>
    <w:p w14:paraId="1C4253BF" w14:textId="77777777" w:rsidR="00E76F0B" w:rsidRPr="00E76F0B" w:rsidRDefault="00E76F0B">
      <w:pPr>
        <w:numPr>
          <w:ilvl w:val="0"/>
          <w:numId w:val="20"/>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Spełniają warunki udziału w postępowaniu.</w:t>
      </w:r>
    </w:p>
    <w:p w14:paraId="37938853"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1E1AC00" w14:textId="1D3AF9D7" w:rsidR="00E76F0B" w:rsidRPr="00E76F0B" w:rsidRDefault="009D6A81" w:rsidP="00E76F0B">
      <w:pPr>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10</w:t>
      </w:r>
      <w:r w:rsidR="00E76F0B" w:rsidRPr="00E76F0B">
        <w:rPr>
          <w:rFonts w:ascii="Times New Roman" w:eastAsia="Times New Roman" w:hAnsi="Times New Roman" w:cs="Times New Roman"/>
          <w:b/>
          <w:bCs/>
          <w:kern w:val="0"/>
          <w:sz w:val="24"/>
          <w:szCs w:val="24"/>
          <w:lang w:eastAsia="pl-PL"/>
          <w14:ligatures w14:val="none"/>
        </w:rPr>
        <w:t>.1. Podstawy wykluczenia.</w:t>
      </w:r>
    </w:p>
    <w:p w14:paraId="3990394B"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 Zamawiający wykluczy z postępowania Wykonawców, w stosunku do których zachodzą przesłanki wykluczenia wskazane </w:t>
      </w:r>
      <w:bookmarkStart w:id="8" w:name="_Hlk125380642"/>
      <w:r w:rsidRPr="00E76F0B">
        <w:rPr>
          <w:rFonts w:ascii="Times New Roman" w:eastAsia="Times New Roman" w:hAnsi="Times New Roman" w:cs="Times New Roman"/>
          <w:bCs/>
          <w:kern w:val="0"/>
          <w:sz w:val="24"/>
          <w:szCs w:val="24"/>
          <w:lang w:eastAsia="pl-PL"/>
          <w14:ligatures w14:val="none"/>
        </w:rPr>
        <w:t xml:space="preserve">w art. 108 ust. 1 </w:t>
      </w:r>
      <w:r w:rsidRPr="00E76F0B">
        <w:rPr>
          <w:rFonts w:ascii="Times New Roman" w:eastAsia="Times New Roman" w:hAnsi="Times New Roman" w:cs="Times New Roman"/>
          <w:bCs/>
          <w:iCs/>
          <w:kern w:val="0"/>
          <w:sz w:val="24"/>
          <w:szCs w:val="24"/>
          <w:lang w:eastAsia="pl-PL"/>
          <w14:ligatures w14:val="none"/>
        </w:rPr>
        <w:t xml:space="preserve">ustawy Pzp </w:t>
      </w:r>
      <w:r w:rsidRPr="00E76F0B">
        <w:rPr>
          <w:rFonts w:ascii="Times New Roman" w:eastAsia="Times New Roman" w:hAnsi="Times New Roman" w:cs="Times New Roman"/>
          <w:bCs/>
          <w:kern w:val="0"/>
          <w:sz w:val="24"/>
          <w:szCs w:val="24"/>
          <w:lang w:eastAsia="pl-PL"/>
          <w14:ligatures w14:val="none"/>
        </w:rPr>
        <w:t xml:space="preserve">oraz w art. 7 ust 1 ustawy z dnia </w:t>
      </w:r>
      <w:r w:rsidRPr="00E76F0B">
        <w:rPr>
          <w:rFonts w:ascii="Times New Roman" w:eastAsia="Times New Roman" w:hAnsi="Times New Roman" w:cs="Times New Roman"/>
          <w:bCs/>
          <w:kern w:val="0"/>
          <w:sz w:val="24"/>
          <w:szCs w:val="24"/>
          <w:lang w:eastAsia="pl-PL"/>
          <w14:ligatures w14:val="none"/>
        </w:rPr>
        <w:br/>
        <w:t>13 kwietnia 2022 r. o szczególnych rozwiązaniach w zakresie przeciwdziałania wspieraniu agresji na Ukrainę oraz służących ochronie bezpieczeństwa narodowego (t.j. Dz. U. z 2023 r. poz. 129 ze zm.).</w:t>
      </w:r>
    </w:p>
    <w:p w14:paraId="6CF2BC0C" w14:textId="292EB64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Zamawiający przewiduje fakultatywne wykluczenie Wykonawcy przewidziane na podstawie art. 109 ust. 1 pkt 4 ustawy Pzp, </w:t>
      </w:r>
      <w:bookmarkEnd w:id="8"/>
      <w:r w:rsidRPr="00E76F0B">
        <w:rPr>
          <w:rFonts w:ascii="Times New Roman" w:eastAsia="Times New Roman" w:hAnsi="Times New Roman" w:cs="Times New Roman"/>
          <w:bCs/>
          <w:kern w:val="0"/>
          <w:sz w:val="24"/>
          <w:szCs w:val="24"/>
          <w:lang w:eastAsia="pl-PL"/>
          <w14:ligatures w14:val="none"/>
        </w:rPr>
        <w:t>tj.: w stosunku do którego otwarto likwidację, ogłoszono upadłość, którego aktywami zarządza likwidator lub sąd, zawarł układ z wierzycielami, którego działalność gospodarcz</w:t>
      </w:r>
      <w:r w:rsidR="00E811FA">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jest zawieszona albo znajduje się on w innej tego rodzaju sytuacji wynikającej z podobnej procedury przewidzianej w przepisach miejsca wszczęcia tej procedury.</w:t>
      </w:r>
    </w:p>
    <w:p w14:paraId="37251557"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3) Wykluczenie Wykonawcy następuje zgodnie z art. 111 ustawy Pzp. </w:t>
      </w:r>
    </w:p>
    <w:p w14:paraId="24B0838C"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4) Wykonawca może zostać wykluczony przez Zamawiającego na każdym etapie postępowania            o udzielenie zamówienia.</w:t>
      </w:r>
    </w:p>
    <w:p w14:paraId="22B35CA4"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p>
    <w:p w14:paraId="55F5BDB1" w14:textId="36D8BD89" w:rsidR="00E76F0B" w:rsidRPr="00E76F0B" w:rsidRDefault="009D6A81" w:rsidP="00E76F0B">
      <w:pPr>
        <w:spacing w:after="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10</w:t>
      </w:r>
      <w:r w:rsidR="00E76F0B" w:rsidRPr="00E76F0B">
        <w:rPr>
          <w:rFonts w:ascii="Times New Roman" w:eastAsia="Times New Roman" w:hAnsi="Times New Roman" w:cs="Times New Roman"/>
          <w:b/>
          <w:bCs/>
          <w:kern w:val="0"/>
          <w:sz w:val="24"/>
          <w:szCs w:val="24"/>
          <w:lang w:eastAsia="pl-PL"/>
          <w14:ligatures w14:val="none"/>
        </w:rPr>
        <w:t>.2. Warunki udziału w postępowaniu:</w:t>
      </w:r>
    </w:p>
    <w:p w14:paraId="4F7B1F65" w14:textId="6AE0B6C5" w:rsidR="00E76F0B" w:rsidRPr="00E76F0B" w:rsidRDefault="009D6A81" w:rsidP="00E76F0B">
      <w:pPr>
        <w:widowControl w:val="0"/>
        <w:spacing w:after="0" w:line="240" w:lineRule="auto"/>
        <w:jc w:val="both"/>
        <w:rPr>
          <w:rFonts w:ascii="Times New Roman" w:eastAsia="Times New Roman" w:hAnsi="Times New Roman" w:cs="Times New Roman"/>
          <w:b/>
          <w:bCs/>
          <w:kern w:val="0"/>
          <w:sz w:val="24"/>
          <w:szCs w:val="24"/>
          <w:lang w:eastAsia="ar-SA"/>
          <w14:ligatures w14:val="none"/>
        </w:rPr>
      </w:pPr>
      <w:r>
        <w:rPr>
          <w:rFonts w:ascii="Times New Roman" w:eastAsia="Times New Roman" w:hAnsi="Times New Roman" w:cs="Times New Roman"/>
          <w:b/>
          <w:bCs/>
          <w:kern w:val="0"/>
          <w:sz w:val="24"/>
          <w:szCs w:val="24"/>
          <w:lang w:eastAsia="ar-SA"/>
          <w14:ligatures w14:val="none"/>
        </w:rPr>
        <w:t>10.</w:t>
      </w:r>
      <w:r w:rsidR="00E76F0B" w:rsidRPr="00E76F0B">
        <w:rPr>
          <w:rFonts w:ascii="Times New Roman" w:eastAsia="Times New Roman" w:hAnsi="Times New Roman" w:cs="Times New Roman"/>
          <w:b/>
          <w:bCs/>
          <w:kern w:val="0"/>
          <w:sz w:val="24"/>
          <w:szCs w:val="24"/>
          <w:lang w:eastAsia="ar-SA"/>
          <w14:ligatures w14:val="none"/>
        </w:rPr>
        <w:t>2.1. O udzielenie zamówienia mogą ubiega</w:t>
      </w:r>
      <w:r w:rsidR="00E072F2">
        <w:rPr>
          <w:rFonts w:ascii="Times New Roman" w:eastAsia="Times New Roman" w:hAnsi="Times New Roman" w:cs="Times New Roman"/>
          <w:b/>
          <w:bCs/>
          <w:kern w:val="0"/>
          <w:sz w:val="24"/>
          <w:szCs w:val="24"/>
          <w:lang w:eastAsia="ar-SA"/>
          <w14:ligatures w14:val="none"/>
        </w:rPr>
        <w:t>ć</w:t>
      </w:r>
      <w:r w:rsidR="00E76F0B" w:rsidRPr="00E76F0B">
        <w:rPr>
          <w:rFonts w:ascii="Times New Roman" w:eastAsia="Times New Roman" w:hAnsi="Times New Roman" w:cs="Times New Roman"/>
          <w:b/>
          <w:bCs/>
          <w:kern w:val="0"/>
          <w:sz w:val="24"/>
          <w:szCs w:val="24"/>
          <w:lang w:eastAsia="ar-SA"/>
          <w14:ligatures w14:val="none"/>
        </w:rPr>
        <w:t xml:space="preserve"> się Wykonawcy, którzy spełniają warunki:</w:t>
      </w:r>
    </w:p>
    <w:p w14:paraId="41703557"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zdolności do występowania w obrocie gospodarczym:</w:t>
      </w:r>
    </w:p>
    <w:p w14:paraId="0EED9587" w14:textId="2A5D6439" w:rsidR="00E76F0B" w:rsidRPr="00E76F0B" w:rsidRDefault="00E76F0B" w:rsidP="00D165A0">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4B8E1DAE" w14:textId="06817EA3"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uprawnień do prowadzenia określonej działalności gospodarczej lub zawodowej, o ile wynika to z odrębnych przepisów:</w:t>
      </w:r>
    </w:p>
    <w:p w14:paraId="26157A8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210B1AA3"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4209A785"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sytuacji ekonomicznej lub finansowej:</w:t>
      </w:r>
    </w:p>
    <w:p w14:paraId="076C7E0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682B6473" w14:textId="77777777" w:rsidR="00E76F0B" w:rsidRPr="00E76F0B" w:rsidRDefault="00E76F0B" w:rsidP="00E76F0B">
      <w:pPr>
        <w:widowControl w:val="0"/>
        <w:spacing w:after="0" w:line="240" w:lineRule="auto"/>
        <w:ind w:left="284" w:hanging="284"/>
        <w:rPr>
          <w:rFonts w:ascii="Times New Roman" w:eastAsia="Times New Roman" w:hAnsi="Times New Roman" w:cs="Times New Roman"/>
          <w:kern w:val="0"/>
          <w:sz w:val="24"/>
          <w:szCs w:val="24"/>
          <w:lang w:eastAsia="ar-SA"/>
          <w14:ligatures w14:val="none"/>
        </w:rPr>
      </w:pPr>
    </w:p>
    <w:p w14:paraId="63B9796D"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bCs/>
          <w:kern w:val="0"/>
          <w:sz w:val="24"/>
          <w:szCs w:val="24"/>
          <w:lang w:eastAsia="ar-SA"/>
          <w14:ligatures w14:val="none"/>
        </w:rPr>
      </w:pPr>
      <w:r w:rsidRPr="00E76F0B">
        <w:rPr>
          <w:rFonts w:ascii="Times New Roman" w:eastAsia="Calibri" w:hAnsi="Times New Roman" w:cs="Times New Roman"/>
          <w:b/>
          <w:bCs/>
          <w:kern w:val="0"/>
          <w:sz w:val="24"/>
          <w:szCs w:val="24"/>
          <w:lang w:eastAsia="ar-SA"/>
          <w14:ligatures w14:val="none"/>
        </w:rPr>
        <w:t>zdolności technicznej lub zawodowej:</w:t>
      </w:r>
    </w:p>
    <w:p w14:paraId="5D7428C8"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posiadania doświadczenia:</w:t>
      </w:r>
    </w:p>
    <w:p w14:paraId="4C4D66DC" w14:textId="1DDFDA0F" w:rsidR="00E76F0B" w:rsidRPr="00E76F0B" w:rsidRDefault="00E76F0B" w:rsidP="00E76F0B">
      <w:pPr>
        <w:tabs>
          <w:tab w:val="right" w:leader="underscore" w:pos="9072"/>
        </w:tabs>
        <w:spacing w:after="0" w:line="240" w:lineRule="auto"/>
        <w:jc w:val="both"/>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 xml:space="preserve">Wykonawca musi wykazać, że w okresie ostatnich 5 lat przed upływem terminu składania ofert o udzielenie zamówienia, a jeżeli okres prowadzenia działalności jest krótszy – w tym okresie, wykonał co najmniej </w:t>
      </w:r>
      <w:r w:rsidR="00E811FA">
        <w:rPr>
          <w:rFonts w:ascii="Times New Roman" w:eastAsia="Times New Roman" w:hAnsi="Times New Roman" w:cs="Calibri"/>
          <w:b/>
          <w:color w:val="000000"/>
          <w:kern w:val="0"/>
          <w:sz w:val="24"/>
          <w:szCs w:val="24"/>
          <w:lang w:eastAsia="pl-PL"/>
          <w14:ligatures w14:val="none"/>
        </w:rPr>
        <w:t>1</w:t>
      </w:r>
      <w:r w:rsidRPr="00E76F0B">
        <w:rPr>
          <w:rFonts w:ascii="Times New Roman" w:eastAsia="Times New Roman" w:hAnsi="Times New Roman" w:cs="Calibri"/>
          <w:b/>
          <w:color w:val="000000"/>
          <w:kern w:val="0"/>
          <w:sz w:val="24"/>
          <w:szCs w:val="24"/>
          <w:lang w:eastAsia="pl-PL"/>
          <w14:ligatures w14:val="none"/>
        </w:rPr>
        <w:t xml:space="preserve"> zamówieni</w:t>
      </w:r>
      <w:r w:rsidR="00E811FA">
        <w:rPr>
          <w:rFonts w:ascii="Times New Roman" w:eastAsia="Times New Roman" w:hAnsi="Times New Roman" w:cs="Calibri"/>
          <w:b/>
          <w:color w:val="000000"/>
          <w:kern w:val="0"/>
          <w:sz w:val="24"/>
          <w:szCs w:val="24"/>
          <w:lang w:eastAsia="pl-PL"/>
          <w14:ligatures w14:val="none"/>
        </w:rPr>
        <w:t>e</w:t>
      </w:r>
      <w:r w:rsidRPr="00E76F0B">
        <w:rPr>
          <w:rFonts w:ascii="Times New Roman" w:eastAsia="Times New Roman" w:hAnsi="Times New Roman" w:cs="Calibri"/>
          <w:b/>
          <w:color w:val="000000"/>
          <w:kern w:val="0"/>
          <w:sz w:val="24"/>
          <w:szCs w:val="24"/>
          <w:lang w:eastAsia="pl-PL"/>
          <w14:ligatures w14:val="none"/>
        </w:rPr>
        <w:t xml:space="preserve"> polegające na: budowie, przebudowie, modernizacji lub rozbudowie </w:t>
      </w:r>
      <w:r w:rsidR="001375C2">
        <w:rPr>
          <w:rFonts w:ascii="Times New Roman" w:eastAsia="Times New Roman" w:hAnsi="Times New Roman" w:cs="Calibri"/>
          <w:b/>
          <w:color w:val="000000"/>
          <w:kern w:val="0"/>
          <w:sz w:val="24"/>
          <w:szCs w:val="24"/>
          <w:lang w:eastAsia="pl-PL"/>
          <w14:ligatures w14:val="none"/>
        </w:rPr>
        <w:t xml:space="preserve">budynków użyteczności publicznej </w:t>
      </w:r>
      <w:r w:rsidRPr="00E76F0B">
        <w:rPr>
          <w:rFonts w:ascii="Times New Roman" w:eastAsia="Times New Roman" w:hAnsi="Times New Roman" w:cs="Calibri"/>
          <w:b/>
          <w:color w:val="000000"/>
          <w:kern w:val="0"/>
          <w:sz w:val="24"/>
          <w:szCs w:val="24"/>
          <w:lang w:eastAsia="pl-PL"/>
          <w14:ligatures w14:val="none"/>
        </w:rPr>
        <w:t xml:space="preserve">o wartości brutto nie </w:t>
      </w:r>
      <w:r w:rsidRPr="000A04A2">
        <w:rPr>
          <w:rFonts w:ascii="Times New Roman" w:eastAsia="Times New Roman" w:hAnsi="Times New Roman" w:cs="Calibri"/>
          <w:b/>
          <w:kern w:val="0"/>
          <w:sz w:val="24"/>
          <w:szCs w:val="24"/>
          <w:lang w:eastAsia="pl-PL"/>
          <w14:ligatures w14:val="none"/>
        </w:rPr>
        <w:t xml:space="preserve">mniejszej niż </w:t>
      </w:r>
      <w:r w:rsidR="00526FF6" w:rsidRPr="000A04A2">
        <w:rPr>
          <w:rFonts w:ascii="Times New Roman" w:eastAsia="Times New Roman" w:hAnsi="Times New Roman" w:cs="Calibri"/>
          <w:b/>
          <w:kern w:val="0"/>
          <w:sz w:val="24"/>
          <w:szCs w:val="24"/>
          <w:lang w:eastAsia="pl-PL"/>
          <w14:ligatures w14:val="none"/>
        </w:rPr>
        <w:t>15</w:t>
      </w:r>
      <w:r w:rsidRPr="000A04A2">
        <w:rPr>
          <w:rFonts w:ascii="Times New Roman" w:eastAsia="Times New Roman" w:hAnsi="Times New Roman" w:cs="Calibri"/>
          <w:b/>
          <w:kern w:val="0"/>
          <w:sz w:val="24"/>
          <w:szCs w:val="24"/>
          <w:lang w:eastAsia="pl-PL"/>
          <w14:ligatures w14:val="none"/>
        </w:rPr>
        <w:t xml:space="preserve">0 000,00 zł (słownie zł.: </w:t>
      </w:r>
      <w:r w:rsidR="00526FF6" w:rsidRPr="000A04A2">
        <w:rPr>
          <w:rFonts w:ascii="Times New Roman" w:eastAsia="Times New Roman" w:hAnsi="Times New Roman" w:cs="Calibri"/>
          <w:b/>
          <w:kern w:val="0"/>
          <w:sz w:val="24"/>
          <w:szCs w:val="24"/>
          <w:lang w:eastAsia="pl-PL"/>
          <w14:ligatures w14:val="none"/>
        </w:rPr>
        <w:t xml:space="preserve">sto pięćdziesiąt </w:t>
      </w:r>
      <w:r w:rsidR="00757B6F" w:rsidRPr="000A04A2">
        <w:rPr>
          <w:rFonts w:ascii="Times New Roman" w:eastAsia="Times New Roman" w:hAnsi="Times New Roman" w:cs="Calibri"/>
          <w:b/>
          <w:kern w:val="0"/>
          <w:sz w:val="24"/>
          <w:szCs w:val="24"/>
          <w:lang w:eastAsia="pl-PL"/>
          <w14:ligatures w14:val="none"/>
        </w:rPr>
        <w:t>tysięcy złotych</w:t>
      </w:r>
      <w:r w:rsidRPr="000A04A2">
        <w:rPr>
          <w:rFonts w:ascii="Times New Roman" w:eastAsia="Times New Roman" w:hAnsi="Times New Roman" w:cs="Calibri"/>
          <w:b/>
          <w:kern w:val="0"/>
          <w:sz w:val="24"/>
          <w:szCs w:val="24"/>
          <w:lang w:eastAsia="pl-PL"/>
          <w14:ligatures w14:val="none"/>
        </w:rPr>
        <w:t xml:space="preserve"> 00/100). </w:t>
      </w:r>
    </w:p>
    <w:p w14:paraId="506FD678" w14:textId="77777777" w:rsidR="00E76F0B" w:rsidRPr="00E76F0B" w:rsidRDefault="00E76F0B" w:rsidP="00E76F0B">
      <w:pPr>
        <w:tabs>
          <w:tab w:val="right" w:leader="underscore" w:pos="9072"/>
        </w:tabs>
        <w:spacing w:after="0" w:line="276" w:lineRule="auto"/>
        <w:ind w:left="284" w:hanging="104"/>
        <w:jc w:val="both"/>
        <w:rPr>
          <w:rFonts w:ascii="Times New Roman" w:eastAsia="Times New Roman" w:hAnsi="Times New Roman" w:cs="Times New Roman"/>
          <w:b/>
          <w:kern w:val="0"/>
          <w:sz w:val="24"/>
          <w:szCs w:val="24"/>
          <w:lang w:eastAsia="pl-PL"/>
          <w14:ligatures w14:val="none"/>
        </w:rPr>
      </w:pPr>
    </w:p>
    <w:p w14:paraId="6D839D8C"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potencjału technicznego:</w:t>
      </w:r>
    </w:p>
    <w:p w14:paraId="6D3FE989" w14:textId="009CCBC0"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pl-PL"/>
          <w14:ligatures w14:val="none"/>
        </w:rPr>
        <w:t xml:space="preserve">Zamawiający </w:t>
      </w:r>
      <w:r w:rsidR="00B71397">
        <w:rPr>
          <w:rFonts w:ascii="Times New Roman" w:eastAsia="Times New Roman" w:hAnsi="Times New Roman" w:cs="Times New Roman"/>
          <w:kern w:val="0"/>
          <w:sz w:val="24"/>
          <w:szCs w:val="24"/>
          <w:lang w:eastAsia="pl-PL"/>
          <w14:ligatures w14:val="none"/>
        </w:rPr>
        <w:t xml:space="preserve">nie </w:t>
      </w:r>
      <w:r w:rsidR="00F160DF">
        <w:rPr>
          <w:rFonts w:ascii="Times New Roman" w:eastAsia="Times New Roman" w:hAnsi="Times New Roman" w:cs="Times New Roman"/>
          <w:kern w:val="0"/>
          <w:sz w:val="24"/>
          <w:szCs w:val="24"/>
          <w:lang w:eastAsia="pl-PL"/>
          <w14:ligatures w14:val="none"/>
        </w:rPr>
        <w:t>precyzuje w tym zakresie wymagań</w:t>
      </w:r>
      <w:r w:rsidR="00B71397">
        <w:rPr>
          <w:rFonts w:ascii="Times New Roman" w:eastAsia="Times New Roman" w:hAnsi="Times New Roman" w:cs="Times New Roman"/>
          <w:kern w:val="0"/>
          <w:sz w:val="24"/>
          <w:szCs w:val="24"/>
          <w:lang w:eastAsia="pl-PL"/>
          <w14:ligatures w14:val="none"/>
        </w:rPr>
        <w:t xml:space="preserve"> </w:t>
      </w:r>
      <w:r w:rsidR="00F160DF" w:rsidRPr="00E76F0B">
        <w:rPr>
          <w:rFonts w:ascii="Times New Roman" w:eastAsia="Times New Roman" w:hAnsi="Times New Roman" w:cs="Times New Roman"/>
          <w:kern w:val="0"/>
          <w:sz w:val="24"/>
          <w:szCs w:val="24"/>
          <w:lang w:eastAsia="pl-PL"/>
          <w14:ligatures w14:val="none"/>
        </w:rPr>
        <w:t>odstępuje</w:t>
      </w:r>
      <w:r w:rsidR="00F160DF">
        <w:rPr>
          <w:rFonts w:ascii="Times New Roman" w:eastAsia="Times New Roman" w:hAnsi="Times New Roman" w:cs="Times New Roman"/>
          <w:kern w:val="0"/>
          <w:sz w:val="24"/>
          <w:szCs w:val="24"/>
          <w:lang w:eastAsia="pl-PL"/>
          <w14:ligatures w14:val="none"/>
        </w:rPr>
        <w:t xml:space="preserve"> od opisywania tego </w:t>
      </w:r>
      <w:r w:rsidRPr="00E76F0B">
        <w:rPr>
          <w:rFonts w:ascii="Times New Roman" w:eastAsia="Times New Roman" w:hAnsi="Times New Roman" w:cs="Times New Roman"/>
          <w:kern w:val="0"/>
          <w:sz w:val="24"/>
          <w:szCs w:val="24"/>
          <w:lang w:eastAsia="pl-PL"/>
          <w14:ligatures w14:val="none"/>
        </w:rPr>
        <w:t>warunku.</w:t>
      </w:r>
    </w:p>
    <w:p w14:paraId="47EF195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3AAC0016" w14:textId="77777777" w:rsidR="00E76F0B" w:rsidRPr="00E76F0B" w:rsidRDefault="00E76F0B" w:rsidP="00E76F0B">
      <w:pPr>
        <w:tabs>
          <w:tab w:val="left" w:pos="1134"/>
        </w:tabs>
        <w:spacing w:after="0" w:line="240" w:lineRule="auto"/>
        <w:ind w:left="284" w:hanging="284"/>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b/>
          <w:bCs/>
          <w:iCs/>
          <w:kern w:val="0"/>
          <w:sz w:val="24"/>
          <w:szCs w:val="24"/>
          <w:lang w:eastAsia="pl-PL"/>
          <w14:ligatures w14:val="none"/>
        </w:rPr>
        <w:t xml:space="preserve">3) </w:t>
      </w:r>
      <w:r w:rsidRPr="00E76F0B">
        <w:rPr>
          <w:rFonts w:ascii="Times New Roman" w:eastAsia="Times New Roman" w:hAnsi="Times New Roman" w:cs="Times New Roman"/>
          <w:b/>
          <w:bCs/>
          <w:iCs/>
          <w:kern w:val="0"/>
          <w:sz w:val="24"/>
          <w:szCs w:val="24"/>
          <w:lang w:eastAsia="pl-PL"/>
          <w14:ligatures w14:val="none"/>
        </w:rPr>
        <w:tab/>
        <w:t>warunek dotyczący</w:t>
      </w:r>
      <w:r w:rsidRPr="00E76F0B">
        <w:rPr>
          <w:rFonts w:ascii="Times New Roman" w:eastAsia="Times New Roman" w:hAnsi="Times New Roman" w:cs="Times New Roman"/>
          <w:b/>
          <w:bCs/>
          <w:kern w:val="0"/>
          <w:sz w:val="24"/>
          <w:szCs w:val="24"/>
          <w:lang w:eastAsia="pl-PL"/>
          <w14:ligatures w14:val="none"/>
        </w:rPr>
        <w:t xml:space="preserve"> osób skierowanych przez Wykonawcę do realizacji zamówienia:</w:t>
      </w:r>
    </w:p>
    <w:p w14:paraId="738C31E4" w14:textId="56C0D0CA" w:rsidR="00E76F0B" w:rsidRPr="00E76F0B" w:rsidRDefault="00E76F0B" w:rsidP="00E76F0B">
      <w:pPr>
        <w:tabs>
          <w:tab w:val="left" w:pos="1134"/>
        </w:tabs>
        <w:spacing w:after="0" w:line="240" w:lineRule="auto"/>
        <w:jc w:val="both"/>
        <w:rPr>
          <w:rFonts w:ascii="Times New Roman" w:eastAsia="Times New Roman" w:hAnsi="Times New Roman" w:cs="Calibri"/>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 xml:space="preserve">Wykonawca musi wykazać, że dysponuje kierownikiem robót, który posiada uprawnienia do kierowania robotami </w:t>
      </w:r>
      <w:r w:rsidR="00B93E87">
        <w:rPr>
          <w:rFonts w:ascii="Times New Roman" w:eastAsia="Times New Roman" w:hAnsi="Times New Roman" w:cs="Calibri"/>
          <w:b/>
          <w:color w:val="000000"/>
          <w:kern w:val="0"/>
          <w:sz w:val="24"/>
          <w:szCs w:val="24"/>
          <w:lang w:eastAsia="pl-PL"/>
          <w14:ligatures w14:val="none"/>
        </w:rPr>
        <w:t>ogólno</w:t>
      </w:r>
      <w:r w:rsidRPr="00E76F0B">
        <w:rPr>
          <w:rFonts w:ascii="Times New Roman" w:eastAsia="Times New Roman" w:hAnsi="Times New Roman" w:cs="Calibri"/>
          <w:b/>
          <w:color w:val="000000"/>
          <w:kern w:val="0"/>
          <w:sz w:val="24"/>
          <w:szCs w:val="24"/>
          <w:lang w:eastAsia="pl-PL"/>
          <w14:ligatures w14:val="none"/>
        </w:rPr>
        <w:t>budowlanymi– bez ograniczeń.</w:t>
      </w:r>
    </w:p>
    <w:p w14:paraId="6462F93A" w14:textId="77777777" w:rsidR="00E76F0B" w:rsidRPr="00E76F0B" w:rsidRDefault="00E76F0B" w:rsidP="00E76F0B">
      <w:pPr>
        <w:tabs>
          <w:tab w:val="left" w:pos="1134"/>
        </w:tabs>
        <w:spacing w:after="0" w:line="240" w:lineRule="auto"/>
        <w:jc w:val="both"/>
        <w:rPr>
          <w:rFonts w:ascii="Times New Roman" w:eastAsia="Times New Roman" w:hAnsi="Times New Roman" w:cs="Times New Roman"/>
          <w:b/>
          <w:kern w:val="0"/>
          <w:sz w:val="24"/>
          <w:szCs w:val="24"/>
          <w:lang w:eastAsia="pl-PL"/>
          <w14:ligatures w14:val="none"/>
        </w:rPr>
      </w:pPr>
    </w:p>
    <w:p w14:paraId="44001A95" w14:textId="49D35B62" w:rsidR="00E76F0B" w:rsidRPr="00E76F0B" w:rsidRDefault="009D6A81"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10</w:t>
      </w:r>
      <w:r w:rsidR="00E76F0B" w:rsidRPr="00E76F0B">
        <w:rPr>
          <w:rFonts w:ascii="Times New Roman" w:eastAsia="Times New Roman" w:hAnsi="Times New Roman" w:cs="Times New Roman"/>
          <w:kern w:val="0"/>
          <w:sz w:val="24"/>
          <w:szCs w:val="24"/>
          <w:lang w:eastAsia="pl-PL"/>
          <w14:ligatures w14:val="none"/>
        </w:rPr>
        <w:t>.2.2.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08B147" w14:textId="63F9F194" w:rsidR="00E76F0B" w:rsidRPr="00E76F0B" w:rsidRDefault="009D6A81"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10</w:t>
      </w:r>
      <w:r w:rsidR="00E76F0B" w:rsidRPr="00E76F0B">
        <w:rPr>
          <w:rFonts w:ascii="Times New Roman" w:eastAsia="Times New Roman" w:hAnsi="Times New Roman" w:cs="Times New Roman"/>
          <w:kern w:val="0"/>
          <w:sz w:val="24"/>
          <w:szCs w:val="24"/>
          <w:lang w:eastAsia="pl-PL"/>
          <w14:ligatures w14:val="none"/>
        </w:rPr>
        <w:t>.2.3.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F85C0E5" w14:textId="7592B775" w:rsidR="00E76F0B" w:rsidRPr="00E76F0B" w:rsidRDefault="009D6A81"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10</w:t>
      </w:r>
      <w:r w:rsidR="00E76F0B" w:rsidRPr="00E76F0B">
        <w:rPr>
          <w:rFonts w:ascii="Times New Roman" w:eastAsia="Times New Roman" w:hAnsi="Times New Roman" w:cs="Times New Roman"/>
          <w:kern w:val="0"/>
          <w:sz w:val="24"/>
          <w:szCs w:val="24"/>
          <w:lang w:eastAsia="pl-PL"/>
          <w14:ligatures w14:val="none"/>
        </w:rPr>
        <w:t>.2.4.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945CB57" w14:textId="753E307A" w:rsidR="00E76F0B" w:rsidRPr="00E76F0B" w:rsidRDefault="009D6A81"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10</w:t>
      </w:r>
      <w:r w:rsidR="00E76F0B" w:rsidRPr="00E76F0B">
        <w:rPr>
          <w:rFonts w:ascii="Times New Roman" w:eastAsia="Times New Roman" w:hAnsi="Times New Roman" w:cs="Times New Roman"/>
          <w:kern w:val="0"/>
          <w:sz w:val="24"/>
          <w:szCs w:val="24"/>
          <w:lang w:eastAsia="pl-PL"/>
          <w14:ligatures w14:val="none"/>
        </w:rPr>
        <w:t xml:space="preserve">.2.5. Zobowiązanie podmiotu udostępniającego zasoby, o którym mowa w pkt </w:t>
      </w:r>
      <w:r>
        <w:rPr>
          <w:rFonts w:ascii="Times New Roman" w:eastAsia="Times New Roman" w:hAnsi="Times New Roman" w:cs="Times New Roman"/>
          <w:kern w:val="0"/>
          <w:sz w:val="24"/>
          <w:szCs w:val="24"/>
          <w:lang w:eastAsia="pl-PL"/>
          <w14:ligatures w14:val="none"/>
        </w:rPr>
        <w:t>10</w:t>
      </w:r>
      <w:r w:rsidR="00E76F0B" w:rsidRPr="00E76F0B">
        <w:rPr>
          <w:rFonts w:ascii="Times New Roman" w:eastAsia="Times New Roman" w:hAnsi="Times New Roman" w:cs="Times New Roman"/>
          <w:kern w:val="0"/>
          <w:sz w:val="24"/>
          <w:szCs w:val="24"/>
          <w:lang w:eastAsia="pl-PL"/>
          <w14:ligatures w14:val="none"/>
        </w:rPr>
        <w:t>.2.4. potwierdza, że stosunek łączący wykonawcę z podmiotami udostępniającymi zasoby gwarantuje rzeczywisty dostęp do tych zasobów oraz określa w szczególności:</w:t>
      </w:r>
    </w:p>
    <w:p w14:paraId="25967A49" w14:textId="77777777" w:rsidR="00E76F0B" w:rsidRPr="00E76F0B" w:rsidRDefault="00E76F0B" w:rsidP="00E76F0B">
      <w:pPr>
        <w:widowControl w:val="0"/>
        <w:tabs>
          <w:tab w:val="left" w:pos="284"/>
        </w:tabs>
        <w:autoSpaceDE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zakres dostępnych wykonawcy zasobów podmiotu udostępniającego zasoby;</w:t>
      </w:r>
    </w:p>
    <w:p w14:paraId="18DE0668" w14:textId="08D97110"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sposób i okres udostępnienia wykonawcy i wykorzystania przez niego zasobów podmiotu</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udostępniającego te zasoby przy wykonywaniu zamówienia;</w:t>
      </w:r>
    </w:p>
    <w:p w14:paraId="18A88CFD" w14:textId="1F70DC19"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czy i w jakim zakresie podmiot udostępniający zasoby, na zdolnościach którego wykonawca</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polega w odniesieniu do warunków udziału w postępowaniu dotyczących wykształcenia, kwalifikacji zawodowych lub doświadczenia, zrealizuje roboty budowlane lub usługi, których wskazane zdolności dotyczą.</w:t>
      </w:r>
    </w:p>
    <w:p w14:paraId="15358B26" w14:textId="2E979E4D" w:rsidR="00E76F0B" w:rsidRPr="00E76F0B" w:rsidRDefault="009D6A81"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Pr>
          <w:rFonts w:ascii="Times New Roman" w:eastAsia="Times New Roman" w:hAnsi="Times New Roman" w:cs="Times New Roman"/>
          <w:iCs/>
          <w:kern w:val="0"/>
          <w:sz w:val="24"/>
          <w:szCs w:val="24"/>
          <w:lang w:eastAsia="pl-PL"/>
          <w14:ligatures w14:val="none"/>
        </w:rPr>
        <w:t>10</w:t>
      </w:r>
      <w:r w:rsidR="00E76F0B" w:rsidRPr="00E76F0B">
        <w:rPr>
          <w:rFonts w:ascii="Times New Roman" w:eastAsia="Times New Roman" w:hAnsi="Times New Roman" w:cs="Times New Roman"/>
          <w:iCs/>
          <w:kern w:val="0"/>
          <w:sz w:val="24"/>
          <w:szCs w:val="24"/>
          <w:lang w:eastAsia="pl-PL"/>
          <w14:ligatures w14:val="none"/>
        </w:rPr>
        <w:t>.2.6. 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4227DDFD" w14:textId="1F1EA2B2" w:rsidR="00E76F0B" w:rsidRPr="00E76F0B" w:rsidRDefault="009D6A81"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Pr>
          <w:rFonts w:ascii="Times New Roman" w:eastAsia="Times New Roman" w:hAnsi="Times New Roman" w:cs="Times New Roman"/>
          <w:iCs/>
          <w:kern w:val="0"/>
          <w:sz w:val="24"/>
          <w:szCs w:val="24"/>
          <w:lang w:eastAsia="pl-PL"/>
          <w14:ligatures w14:val="none"/>
        </w:rPr>
        <w:t>10</w:t>
      </w:r>
      <w:r w:rsidR="00E76F0B" w:rsidRPr="00E76F0B">
        <w:rPr>
          <w:rFonts w:ascii="Times New Roman" w:eastAsia="Times New Roman" w:hAnsi="Times New Roman" w:cs="Times New Roman"/>
          <w:iCs/>
          <w:kern w:val="0"/>
          <w:sz w:val="24"/>
          <w:szCs w:val="24"/>
          <w:lang w:eastAsia="pl-PL"/>
          <w14:ligatures w14:val="none"/>
        </w:rPr>
        <w:t xml:space="preserve">.2.7. </w:t>
      </w:r>
      <w:r w:rsidR="00E76F0B" w:rsidRPr="00E76F0B">
        <w:rPr>
          <w:rFonts w:ascii="Times New Roman" w:eastAsia="Times New Roman" w:hAnsi="Times New Roman" w:cs="Times New Roman"/>
          <w:kern w:val="0"/>
          <w:sz w:val="24"/>
          <w:szCs w:val="24"/>
          <w:lang w:eastAsia="ar-SA"/>
          <w14:ligatures w14:val="none"/>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E7BFAB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54D3297" w14:textId="4C52DF89" w:rsidR="00E76F0B" w:rsidRPr="00E76F0B" w:rsidRDefault="00C601B0" w:rsidP="00E76F0B">
      <w:pPr>
        <w:spacing w:after="0" w:line="240" w:lineRule="auto"/>
        <w:ind w:right="61"/>
        <w:jc w:val="both"/>
        <w:rPr>
          <w:rFonts w:ascii="Times New Roman" w:eastAsia="Arial" w:hAnsi="Times New Roman" w:cs="Times New Roman"/>
          <w:b/>
          <w:bCs/>
          <w:color w:val="000000"/>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lastRenderedPageBreak/>
        <w:t>10</w:t>
      </w:r>
      <w:r w:rsidR="00E76F0B" w:rsidRPr="00E76F0B">
        <w:rPr>
          <w:rFonts w:ascii="Times New Roman" w:eastAsia="Times New Roman" w:hAnsi="Times New Roman" w:cs="Times New Roman"/>
          <w:b/>
          <w:bCs/>
          <w:kern w:val="0"/>
          <w:sz w:val="24"/>
          <w:szCs w:val="24"/>
          <w:lang w:eastAsia="pl-PL"/>
          <w14:ligatures w14:val="none"/>
        </w:rPr>
        <w:t xml:space="preserve">.3. </w:t>
      </w:r>
      <w:r w:rsidR="00E76F0B" w:rsidRPr="00E76F0B">
        <w:rPr>
          <w:rFonts w:ascii="Times New Roman" w:eastAsia="Arial" w:hAnsi="Times New Roman" w:cs="Times New Roman"/>
          <w:b/>
          <w:bCs/>
          <w:color w:val="000000"/>
          <w:kern w:val="0"/>
          <w:sz w:val="24"/>
          <w:szCs w:val="24"/>
          <w:lang w:eastAsia="pl-PL"/>
          <w14:ligatures w14:val="none"/>
        </w:rPr>
        <w:t>Przedmiotowe środki dowodowe.</w:t>
      </w:r>
    </w:p>
    <w:p w14:paraId="3D9A9FF9" w14:textId="483E63B1" w:rsidR="00E76F0B" w:rsidRPr="00E76F0B" w:rsidRDefault="00E76F0B" w:rsidP="00E76F0B">
      <w:pPr>
        <w:spacing w:after="0" w:line="240" w:lineRule="auto"/>
        <w:ind w:right="61"/>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Zamawiający </w:t>
      </w:r>
      <w:r w:rsidRPr="00E76F0B">
        <w:rPr>
          <w:rFonts w:ascii="Times New Roman" w:eastAsia="Times New Roman" w:hAnsi="Times New Roman" w:cs="Times New Roman"/>
          <w:b/>
          <w:bCs/>
          <w:kern w:val="0"/>
          <w:sz w:val="24"/>
          <w:szCs w:val="24"/>
          <w:u w:val="single"/>
          <w:lang w:eastAsia="pl-PL"/>
          <w14:ligatures w14:val="none"/>
        </w:rPr>
        <w:t>nie stawia wymagań</w:t>
      </w:r>
      <w:r w:rsidRPr="00E76F0B">
        <w:rPr>
          <w:rFonts w:ascii="Times New Roman" w:eastAsia="Times New Roman" w:hAnsi="Times New Roman" w:cs="Times New Roman"/>
          <w:b/>
          <w:bCs/>
          <w:kern w:val="0"/>
          <w:sz w:val="24"/>
          <w:szCs w:val="24"/>
          <w:lang w:eastAsia="pl-PL"/>
          <w14:ligatures w14:val="none"/>
        </w:rPr>
        <w:t xml:space="preserve"> w zakresie przedmiotowych środków dowodowych   w celu potwierdzenia zgodności oferowanych dostaw z wymaganiami określonymi w opisie przedmiotu zamówienia.</w:t>
      </w:r>
    </w:p>
    <w:p w14:paraId="6FF7FA7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17513786" w14:textId="66E8ABA5"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1</w:t>
      </w:r>
      <w:r w:rsidRPr="00E76F0B">
        <w:rPr>
          <w:rFonts w:ascii="Times New Roman" w:eastAsia="Times New Roman" w:hAnsi="Times New Roman" w:cs="Times New Roman"/>
          <w:b/>
          <w:bCs/>
          <w:kern w:val="0"/>
          <w:sz w:val="24"/>
          <w:szCs w:val="24"/>
          <w:lang w:eastAsia="pl-PL"/>
          <w14:ligatures w14:val="none"/>
        </w:rPr>
        <w:t>. Wykaz oświadczeń lub dokumentów wymaganych w postępowaniu.</w:t>
      </w:r>
    </w:p>
    <w:p w14:paraId="21892184" w14:textId="44C4CDDC" w:rsidR="00E76F0B" w:rsidRPr="00E76F0B" w:rsidRDefault="00C601B0" w:rsidP="00C601B0">
      <w:pPr>
        <w:spacing w:after="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11.1.</w:t>
      </w:r>
      <w:r w:rsidR="00E76F0B" w:rsidRPr="00E76F0B">
        <w:rPr>
          <w:rFonts w:ascii="Times New Roman" w:eastAsia="Times New Roman" w:hAnsi="Times New Roman" w:cs="Times New Roman"/>
          <w:b/>
          <w:bCs/>
          <w:kern w:val="0"/>
          <w:sz w:val="24"/>
          <w:szCs w:val="24"/>
          <w:lang w:eastAsia="pl-PL"/>
          <w14:ligatures w14:val="none"/>
        </w:rPr>
        <w:t>Oferta musi zawierać następujące oświadczenia i dokumenty:</w:t>
      </w:r>
    </w:p>
    <w:p w14:paraId="24D78279" w14:textId="0553ABD9"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Formularz ofertowy </w:t>
      </w:r>
      <w:r w:rsidRPr="00E76F0B">
        <w:rPr>
          <w:rFonts w:ascii="Times New Roman" w:eastAsia="Times New Roman" w:hAnsi="Times New Roman" w:cs="Times New Roman"/>
          <w:b/>
          <w:kern w:val="0"/>
          <w:sz w:val="24"/>
          <w:szCs w:val="24"/>
          <w:lang w:eastAsia="pl-PL"/>
          <w14:ligatures w14:val="none"/>
        </w:rPr>
        <w:t xml:space="preserve">wypełniony i </w:t>
      </w:r>
      <w:r w:rsidR="00C601B0">
        <w:rPr>
          <w:rFonts w:ascii="Times New Roman" w:eastAsia="Times New Roman" w:hAnsi="Times New Roman" w:cs="Times New Roman"/>
          <w:b/>
          <w:kern w:val="0"/>
          <w:sz w:val="24"/>
          <w:szCs w:val="24"/>
          <w:lang w:eastAsia="pl-PL"/>
          <w14:ligatures w14:val="none"/>
        </w:rPr>
        <w:t>przesł</w:t>
      </w:r>
      <w:r w:rsidRPr="00E76F0B">
        <w:rPr>
          <w:rFonts w:ascii="Times New Roman" w:eastAsia="Times New Roman" w:hAnsi="Times New Roman" w:cs="Times New Roman"/>
          <w:b/>
          <w:kern w:val="0"/>
          <w:sz w:val="24"/>
          <w:szCs w:val="24"/>
          <w:lang w:eastAsia="pl-PL"/>
          <w14:ligatures w14:val="none"/>
        </w:rPr>
        <w:t xml:space="preserve">any za pośrednictwem Platformy </w:t>
      </w:r>
      <w:r w:rsidRPr="00E76F0B">
        <w:rPr>
          <w:rFonts w:ascii="Times New Roman" w:eastAsia="Times New Roman" w:hAnsi="Times New Roman" w:cs="Times New Roman"/>
          <w:b/>
          <w:kern w:val="0"/>
          <w:sz w:val="24"/>
          <w:szCs w:val="24"/>
          <w:lang w:eastAsia="pl-PL"/>
          <w14:ligatures w14:val="none"/>
        </w:rPr>
        <w:br/>
        <w:t>e – Zamówienia.</w:t>
      </w:r>
    </w:p>
    <w:p w14:paraId="7AB5144D" w14:textId="77777777" w:rsidR="00E76F0B" w:rsidRPr="00E76F0B" w:rsidRDefault="00E76F0B" w:rsidP="00E76F0B">
      <w:pPr>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formularzu ofertowym Wykonawca zobowiązany jest podać w szczególności:</w:t>
      </w:r>
    </w:p>
    <w:p w14:paraId="0FD8BE98" w14:textId="1FB76AFD"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Cen</w:t>
      </w:r>
      <w:r>
        <w:rPr>
          <w:rFonts w:ascii="Times New Roman" w:eastAsia="Calibri" w:hAnsi="Times New Roman" w:cs="Times New Roman"/>
          <w:b/>
          <w:kern w:val="0"/>
          <w:sz w:val="24"/>
          <w:szCs w:val="24"/>
          <w14:ligatures w14:val="none"/>
        </w:rPr>
        <w:t>a</w:t>
      </w:r>
      <w:r w:rsidR="00E76F0B" w:rsidRPr="00E76F0B">
        <w:rPr>
          <w:rFonts w:ascii="Times New Roman" w:eastAsia="Calibri" w:hAnsi="Times New Roman" w:cs="Times New Roman"/>
          <w:b/>
          <w:kern w:val="0"/>
          <w:sz w:val="24"/>
          <w:szCs w:val="24"/>
          <w14:ligatures w14:val="none"/>
        </w:rPr>
        <w:t xml:space="preserve"> ofertow</w:t>
      </w:r>
      <w:r>
        <w:rPr>
          <w:rFonts w:ascii="Times New Roman" w:eastAsia="Calibri" w:hAnsi="Times New Roman" w:cs="Times New Roman"/>
          <w:b/>
          <w:kern w:val="0"/>
          <w:sz w:val="24"/>
          <w:szCs w:val="24"/>
          <w14:ligatures w14:val="none"/>
        </w:rPr>
        <w:t>ana</w:t>
      </w:r>
      <w:r w:rsidR="00E76F0B" w:rsidRPr="00E76F0B">
        <w:rPr>
          <w:rFonts w:ascii="Times New Roman" w:eastAsia="Calibri" w:hAnsi="Times New Roman" w:cs="Times New Roman"/>
          <w:b/>
          <w:kern w:val="0"/>
          <w:sz w:val="24"/>
          <w:szCs w:val="24"/>
          <w14:ligatures w14:val="none"/>
        </w:rPr>
        <w:t xml:space="preserve"> brutto,</w:t>
      </w:r>
    </w:p>
    <w:p w14:paraId="091480FF" w14:textId="39E51370"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Termin gwarancji.</w:t>
      </w:r>
    </w:p>
    <w:p w14:paraId="72A57DD1" w14:textId="602ED0A1"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W/w informacje są niezbędne dla dokonania przez Zamawiającego oceny ofert według kryteriów oceny określonych w Rozdziale VI pkt 2</w:t>
      </w:r>
      <w:r w:rsidR="006A7206">
        <w:rPr>
          <w:rFonts w:ascii="Times New Roman" w:eastAsia="Calibri" w:hAnsi="Times New Roman" w:cs="Times New Roman"/>
          <w:b/>
          <w:kern w:val="0"/>
          <w:sz w:val="24"/>
          <w:szCs w:val="24"/>
          <w14:ligatures w14:val="none"/>
        </w:rPr>
        <w:t>3</w:t>
      </w:r>
      <w:r w:rsidRPr="00E76F0B">
        <w:rPr>
          <w:rFonts w:ascii="Times New Roman" w:eastAsia="Calibri" w:hAnsi="Times New Roman" w:cs="Times New Roman"/>
          <w:b/>
          <w:kern w:val="0"/>
          <w:sz w:val="24"/>
          <w:szCs w:val="24"/>
          <w14:ligatures w14:val="none"/>
        </w:rPr>
        <w:t xml:space="preserve"> SWZ.</w:t>
      </w:r>
    </w:p>
    <w:p w14:paraId="51D8AA32" w14:textId="671F1E7A"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Brak podania w/w informacji będzie skutkowa</w:t>
      </w:r>
      <w:r w:rsidR="003F1172">
        <w:rPr>
          <w:rFonts w:ascii="Times New Roman" w:eastAsia="Calibri" w:hAnsi="Times New Roman" w:cs="Times New Roman"/>
          <w:b/>
          <w:kern w:val="0"/>
          <w:sz w:val="24"/>
          <w:szCs w:val="24"/>
          <w14:ligatures w14:val="none"/>
        </w:rPr>
        <w:t>ć</w:t>
      </w:r>
      <w:r w:rsidRPr="00E76F0B">
        <w:rPr>
          <w:rFonts w:ascii="Times New Roman" w:eastAsia="Calibri" w:hAnsi="Times New Roman" w:cs="Times New Roman"/>
          <w:b/>
          <w:kern w:val="0"/>
          <w:sz w:val="24"/>
          <w:szCs w:val="24"/>
          <w14:ligatures w14:val="none"/>
        </w:rPr>
        <w:t xml:space="preserve"> odrzuceniem oferty z postępowania.</w:t>
      </w:r>
    </w:p>
    <w:p w14:paraId="00060FF8"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Oświadczenie o spełnianiu warunków udziału w postępowaniu oraz braku podstaw                   do wykluczenia z postępowania - wg wzoru stanowiącego Załącznik nr 1 do SWZ.</w:t>
      </w:r>
    </w:p>
    <w:p w14:paraId="039F3B5E"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przypadku, gdy oferta została podpisana przez inną osobę niż umocowana w dokumencie rejestrowym Wykonawcy, </w:t>
      </w:r>
      <w:r w:rsidRPr="00E76F0B">
        <w:rPr>
          <w:rFonts w:ascii="Times New Roman" w:eastAsia="Times New Roman" w:hAnsi="Times New Roman" w:cs="Times New Roman"/>
          <w:b/>
          <w:bCs/>
          <w:kern w:val="0"/>
          <w:sz w:val="24"/>
          <w:szCs w:val="24"/>
          <w:lang w:eastAsia="pl-PL"/>
          <w14:ligatures w14:val="none"/>
        </w:rPr>
        <w:t>do</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oferty należy dołączyć dokument (np. pełnomocnictwo) potwierdzający, że oferta została złożona przez osobę umocowaną do reprezentowania Wykonawcy (np. pełnomocnictwo, umowa spółki cywilnej). </w:t>
      </w:r>
    </w:p>
    <w:p w14:paraId="0EB54751" w14:textId="7D72C2E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który polega na zdolnościach lub sytuacji podmiotów udostępniających zasoby, </w:t>
      </w:r>
      <w:r w:rsidRPr="00E76F0B">
        <w:rPr>
          <w:rFonts w:ascii="Times New Roman" w:eastAsia="Times New Roman" w:hAnsi="Times New Roman" w:cs="Times New Roman"/>
          <w:b/>
          <w:kern w:val="0"/>
          <w:sz w:val="24"/>
          <w:szCs w:val="24"/>
          <w:lang w:eastAsia="pl-PL"/>
          <w14:ligatures w14:val="none"/>
        </w:rPr>
        <w:t xml:space="preserve">składa, wraz z ofertą, </w:t>
      </w:r>
      <w:r w:rsidRPr="00E76F0B">
        <w:rPr>
          <w:rFonts w:ascii="Times New Roman" w:eastAsia="Times New Roman" w:hAnsi="Times New Roman" w:cs="Times New Roman"/>
          <w:b/>
          <w:bCs/>
          <w:kern w:val="0"/>
          <w:sz w:val="24"/>
          <w:szCs w:val="24"/>
          <w:lang w:eastAsia="pl-PL"/>
          <w14:ligatures w14:val="none"/>
        </w:rPr>
        <w:t>zobowiązanie podmiotu</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udostępniającego zasoby do oddania mu  do dyspozycji niezbędnych zasobów na potrzeby realizacji danego zamówienia – wg. wzoru stanowiącego Załącznik nr 4 do SWZ lub inny podmiotowy środek dowodowy potwierdzający, że wykonawca realizując zamówienie, będzie dysponował niezbędnymi zasobami tych podmiotów;</w:t>
      </w:r>
    </w:p>
    <w:p w14:paraId="5B7D981A" w14:textId="77777777" w:rsidR="00E76F0B" w:rsidRPr="00E76F0B" w:rsidRDefault="00E76F0B" w:rsidP="00E76F0B">
      <w:pPr>
        <w:spacing w:after="0" w:line="240" w:lineRule="auto"/>
        <w:ind w:left="284"/>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Zobowiązanie podmiotu udostępniającego zasoby, o którym mowa powyżej, potwierdza,              że stosunek łączący wykonawcę z podmiotami udostępniającymi zasoby gwarantuje rzeczywisty dostęp do tych zasobów oraz określa w szczególności:</w:t>
      </w:r>
    </w:p>
    <w:p w14:paraId="7C41157F"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zakres dostępnych wykonawcy zasobów podmiotu udostępniającego zasoby; </w:t>
      </w:r>
    </w:p>
    <w:p w14:paraId="67E2A105"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sposób i okres udostępnienia wykonawcy i wykorzystania przez niego zasobów podmiotu udostępniającego te zasoby przy wykonywaniu zamówienia; </w:t>
      </w:r>
    </w:p>
    <w:p w14:paraId="7C482EA1"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31D351" w14:textId="44750E22"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w przypadku polegania na zdolnościach lub sytuacji podmiotów udostępniających zasoby, przedstawia, wraz z oświadczeniem, o którym mowa </w:t>
      </w:r>
      <w:r w:rsidRPr="00E76F0B">
        <w:rPr>
          <w:rFonts w:ascii="Times New Roman" w:eastAsia="Times New Roman" w:hAnsi="Times New Roman" w:cs="Times New Roman"/>
          <w:bCs/>
          <w:color w:val="000000"/>
          <w:kern w:val="0"/>
          <w:sz w:val="24"/>
          <w:szCs w:val="24"/>
          <w:lang w:eastAsia="pl-PL"/>
          <w14:ligatures w14:val="none"/>
        </w:rPr>
        <w:t xml:space="preserve">w ppkt </w:t>
      </w:r>
      <w:r w:rsidR="001E3AD8">
        <w:rPr>
          <w:rFonts w:ascii="Times New Roman" w:eastAsia="Times New Roman" w:hAnsi="Times New Roman" w:cs="Times New Roman"/>
          <w:bCs/>
          <w:color w:val="000000"/>
          <w:kern w:val="0"/>
          <w:sz w:val="24"/>
          <w:szCs w:val="24"/>
          <w:lang w:eastAsia="pl-PL"/>
          <w14:ligatures w14:val="none"/>
        </w:rPr>
        <w:t>d</w:t>
      </w:r>
      <w:r w:rsidRPr="00E76F0B">
        <w:rPr>
          <w:rFonts w:ascii="Times New Roman" w:eastAsia="Times New Roman" w:hAnsi="Times New Roman" w:cs="Times New Roman"/>
          <w:bCs/>
          <w:color w:val="000000"/>
          <w:kern w:val="0"/>
          <w:sz w:val="24"/>
          <w:szCs w:val="24"/>
          <w:lang w:eastAsia="pl-PL"/>
          <w14:ligatures w14:val="none"/>
        </w:rPr>
        <w:t>),</w:t>
      </w:r>
      <w:r w:rsidRPr="00E76F0B">
        <w:rPr>
          <w:rFonts w:ascii="Times New Roman" w:eastAsia="Times New Roman" w:hAnsi="Times New Roman" w:cs="Times New Roman"/>
          <w:bCs/>
          <w:kern w:val="0"/>
          <w:sz w:val="24"/>
          <w:szCs w:val="24"/>
          <w:lang w:eastAsia="pl-PL"/>
          <w14:ligatures w14:val="none"/>
        </w:rPr>
        <w:t xml:space="preserve"> także </w:t>
      </w:r>
      <w:r w:rsidRPr="00E76F0B">
        <w:rPr>
          <w:rFonts w:ascii="Times New Roman" w:eastAsia="Times New Roman" w:hAnsi="Times New Roman" w:cs="Times New Roman"/>
          <w:b/>
          <w:bCs/>
          <w:kern w:val="0"/>
          <w:sz w:val="24"/>
          <w:szCs w:val="24"/>
          <w:lang w:eastAsia="pl-PL"/>
          <w14:ligatures w14:val="none"/>
        </w:rPr>
        <w:t>oświadczenie podmiotu udostępniającego zasoby</w:t>
      </w:r>
      <w:r w:rsidRPr="00E76F0B">
        <w:rPr>
          <w:rFonts w:ascii="Times New Roman" w:eastAsia="Times New Roman" w:hAnsi="Times New Roman" w:cs="Times New Roman"/>
          <w:b/>
          <w:kern w:val="0"/>
          <w:sz w:val="24"/>
          <w:szCs w:val="24"/>
          <w:lang w:eastAsia="pl-PL"/>
          <w14:ligatures w14:val="none"/>
        </w:rPr>
        <w:t>, potwierdzające brak podstaw wykluczenia tego podmiotu oraz odpowiednio spełnianie warunków udziału w postępowaniu w zakresie,                  w jakim wykonawca powołuje się na jego zasoby -</w:t>
      </w:r>
      <w:r w:rsidRPr="00E76F0B">
        <w:rPr>
          <w:rFonts w:ascii="Times New Roman" w:eastAsia="Times New Roman" w:hAnsi="Times New Roman" w:cs="Times New Roman"/>
          <w:b/>
          <w:bCs/>
          <w:kern w:val="0"/>
          <w:sz w:val="24"/>
          <w:szCs w:val="24"/>
          <w:lang w:eastAsia="pl-PL"/>
          <w14:ligatures w14:val="none"/>
        </w:rPr>
        <w:t xml:space="preserve"> wg wzoru określonego w Załączniku  nr 1 do SWZ.</w:t>
      </w:r>
    </w:p>
    <w:p w14:paraId="2A84BBF2"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Wykonawcy wspólnie ubiegający się o udzielenie zamówienia (Konsorcjum, Spółka Cywilna) </w:t>
      </w:r>
      <w:r w:rsidRPr="00E76F0B">
        <w:rPr>
          <w:rFonts w:ascii="Times New Roman" w:eastAsia="Times New Roman" w:hAnsi="Times New Roman" w:cs="Times New Roman"/>
          <w:b/>
          <w:kern w:val="0"/>
          <w:sz w:val="24"/>
          <w:szCs w:val="24"/>
          <w:lang w:eastAsia="pl-PL"/>
          <w14:ligatures w14:val="none"/>
        </w:rPr>
        <w:t>dołączają do oferty oświadczenie, z którego będzie wynikać, które części zamówienia wykonają poszczególni wykonawcy – wg. wzoru stanowiącego Załącznik nr 3 do SWZ,</w:t>
      </w:r>
      <w:r w:rsidRPr="00E76F0B">
        <w:rPr>
          <w:rFonts w:ascii="Times New Roman" w:eastAsia="Times New Roman" w:hAnsi="Times New Roman" w:cs="Times New Roman"/>
          <w:bCs/>
          <w:kern w:val="0"/>
          <w:sz w:val="24"/>
          <w:szCs w:val="24"/>
          <w:lang w:eastAsia="pl-PL"/>
          <w14:ligatures w14:val="none"/>
        </w:rPr>
        <w:t xml:space="preserve">            w przypadkach, o których mowa w pkt 12 ppkt 4) SWZ.</w:t>
      </w:r>
    </w:p>
    <w:p w14:paraId="412AED95" w14:textId="77777777"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p>
    <w:p w14:paraId="26E94F96" w14:textId="74527E7F"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1</w:t>
      </w:r>
      <w:r w:rsidRPr="00E76F0B">
        <w:rPr>
          <w:rFonts w:ascii="Times New Roman" w:eastAsia="Times New Roman" w:hAnsi="Times New Roman" w:cs="Times New Roman"/>
          <w:b/>
          <w:bCs/>
          <w:kern w:val="0"/>
          <w:sz w:val="24"/>
          <w:szCs w:val="24"/>
          <w:lang w:eastAsia="pl-PL"/>
          <w14:ligatures w14:val="none"/>
        </w:rPr>
        <w:t xml:space="preserve">.2. </w:t>
      </w:r>
      <w:r w:rsidR="00424518" w:rsidRPr="00424518">
        <w:rPr>
          <w:rFonts w:ascii="Times New Roman" w:eastAsia="Calibri" w:hAnsi="Times New Roman" w:cs="Times New Roman"/>
          <w:b/>
          <w:kern w:val="0"/>
          <w:sz w:val="24"/>
          <w:szCs w:val="24"/>
          <w14:ligatures w14:val="none"/>
        </w:rPr>
        <w:t xml:space="preserve">Zamawiający wezwie Wykonawcę, którego oferta została najwyżej oceniona, do złożenia w wyznaczonym terminie, nie krótszym niż 5 dni od wezwania, aktualnych </w:t>
      </w:r>
      <w:r w:rsidR="00424518" w:rsidRPr="00424518">
        <w:rPr>
          <w:rFonts w:ascii="Times New Roman" w:eastAsia="Calibri" w:hAnsi="Times New Roman" w:cs="Times New Roman"/>
          <w:b/>
          <w:kern w:val="0"/>
          <w:sz w:val="24"/>
          <w:szCs w:val="24"/>
          <w14:ligatures w14:val="none"/>
        </w:rPr>
        <w:br/>
        <w:t xml:space="preserve">na dzień złożenia następujących środków dowodowych </w:t>
      </w:r>
      <w:r w:rsidR="00424518" w:rsidRPr="00424518">
        <w:rPr>
          <w:rFonts w:ascii="Times New Roman" w:eastAsia="Times New Roman" w:hAnsi="Times New Roman" w:cs="Times New Roman"/>
          <w:b/>
          <w:bCs/>
          <w:kern w:val="0"/>
          <w:sz w:val="24"/>
          <w:szCs w:val="24"/>
          <w:lang w:eastAsia="pl-PL"/>
          <w14:ligatures w14:val="none"/>
        </w:rPr>
        <w:t xml:space="preserve"> </w:t>
      </w:r>
      <w:r w:rsidRPr="00424518">
        <w:rPr>
          <w:rFonts w:ascii="Times New Roman" w:eastAsia="Times New Roman" w:hAnsi="Times New Roman" w:cs="Times New Roman"/>
          <w:b/>
          <w:bCs/>
          <w:kern w:val="0"/>
          <w:sz w:val="24"/>
          <w:szCs w:val="24"/>
          <w:lang w:eastAsia="pl-PL"/>
          <w14:ligatures w14:val="none"/>
        </w:rPr>
        <w:t xml:space="preserve"> w celu potwierdzenia</w:t>
      </w:r>
      <w:r w:rsidR="00424518" w:rsidRPr="00424518">
        <w:rPr>
          <w:rFonts w:ascii="Times New Roman" w:eastAsia="Times New Roman" w:hAnsi="Times New Roman" w:cs="Times New Roman"/>
          <w:b/>
          <w:bCs/>
          <w:kern w:val="0"/>
          <w:sz w:val="24"/>
          <w:szCs w:val="24"/>
          <w:lang w:eastAsia="pl-PL"/>
          <w14:ligatures w14:val="none"/>
        </w:rPr>
        <w:t xml:space="preserve"> Wykonawcy</w:t>
      </w:r>
      <w:r w:rsidRPr="00424518">
        <w:rPr>
          <w:rFonts w:ascii="Times New Roman" w:eastAsia="Times New Roman" w:hAnsi="Times New Roman" w:cs="Times New Roman"/>
          <w:b/>
          <w:bCs/>
          <w:kern w:val="0"/>
          <w:sz w:val="24"/>
          <w:szCs w:val="24"/>
          <w:lang w:eastAsia="pl-PL"/>
          <w14:ligatures w14:val="none"/>
        </w:rPr>
        <w:t xml:space="preserve"> spełniania warunków udziału w postępowaniu oraz braku podstaw do wykluczenia z postępowania – podmiotowe środki dowodowe:</w:t>
      </w:r>
    </w:p>
    <w:p w14:paraId="5F9EFAE4" w14:textId="77777777" w:rsidR="00E76F0B" w:rsidRPr="00E76F0B" w:rsidRDefault="00E76F0B" w:rsidP="00E76F0B">
      <w:pPr>
        <w:spacing w:after="0" w:line="240" w:lineRule="auto"/>
        <w:ind w:right="61"/>
        <w:rPr>
          <w:rFonts w:ascii="Times New Roman" w:eastAsia="Arial" w:hAnsi="Times New Roman" w:cs="Times New Roman"/>
          <w:b/>
          <w:bCs/>
          <w:color w:val="000000"/>
          <w:kern w:val="0"/>
          <w:sz w:val="24"/>
          <w:szCs w:val="24"/>
          <w:lang w:eastAsia="pl-PL"/>
          <w14:ligatures w14:val="none"/>
        </w:rPr>
      </w:pPr>
    </w:p>
    <w:p w14:paraId="710BEF04"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lastRenderedPageBreak/>
        <w:t xml:space="preserve">a) Oświadczenie Wykonawcy o </w:t>
      </w:r>
      <w:r w:rsidRPr="00E76F0B">
        <w:rPr>
          <w:rFonts w:ascii="Times New Roman" w:eastAsia="Arial" w:hAnsi="Times New Roman" w:cs="Times New Roman"/>
          <w:b/>
          <w:bCs/>
          <w:kern w:val="0"/>
          <w:sz w:val="24"/>
          <w:szCs w:val="24"/>
          <w:lang w:eastAsia="pl-PL"/>
          <w14:ligatures w14:val="none"/>
        </w:rPr>
        <w:t xml:space="preserve">aktualności informacji zawartych w oświadczeniu, o którym mowa w art. 125 ust. 1 ustawy Pzp, w zakresie podstaw wykluczenia z postępowania – </w:t>
      </w:r>
      <w:r w:rsidRPr="00E76F0B">
        <w:rPr>
          <w:rFonts w:ascii="Times New Roman" w:eastAsia="Arial" w:hAnsi="Times New Roman" w:cs="Times New Roman"/>
          <w:b/>
          <w:bCs/>
          <w:kern w:val="0"/>
          <w:sz w:val="24"/>
          <w:szCs w:val="24"/>
          <w:lang w:eastAsia="pl-PL"/>
          <w14:ligatures w14:val="none"/>
        </w:rPr>
        <w:br/>
        <w:t>wg. wzoru stanowiącego Załącznik nr 2 do SWZ.</w:t>
      </w:r>
    </w:p>
    <w:p w14:paraId="71DD65C2"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 xml:space="preserve">b) </w:t>
      </w:r>
      <w:r w:rsidRPr="00E76F0B">
        <w:rPr>
          <w:rFonts w:ascii="Times New Roman" w:eastAsia="Arial" w:hAnsi="Times New Roman" w:cs="Times New Roman"/>
          <w:b/>
          <w:bCs/>
          <w:color w:val="000000"/>
          <w:kern w:val="0"/>
          <w:sz w:val="24"/>
          <w:szCs w:val="24"/>
          <w:lang w:eastAsia="pl-PL"/>
          <w14:ligatures w14:val="none"/>
        </w:rPr>
        <w:t xml:space="preserve">Wykaz osób, skierowanych przez wykonawcę do realizacji zamówienia publicznego, </w:t>
      </w:r>
      <w:r w:rsidRPr="00E76F0B">
        <w:rPr>
          <w:rFonts w:ascii="Times New Roman" w:eastAsia="Arial" w:hAnsi="Times New Roman" w:cs="Times New Roman"/>
          <w:b/>
          <w:bCs/>
          <w:color w:val="000000"/>
          <w:kern w:val="0"/>
          <w:sz w:val="24"/>
          <w:szCs w:val="24"/>
          <w:lang w:eastAsia="pl-PL"/>
          <w14:ligatures w14:val="none"/>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sporządzony według Załącznika </w:t>
      </w:r>
      <w:r w:rsidRPr="00E76F0B">
        <w:rPr>
          <w:rFonts w:ascii="Times New Roman" w:eastAsia="Arial" w:hAnsi="Times New Roman" w:cs="Times New Roman"/>
          <w:b/>
          <w:bCs/>
          <w:kern w:val="0"/>
          <w:sz w:val="24"/>
          <w:szCs w:val="24"/>
          <w:lang w:eastAsia="pl-PL"/>
          <w14:ligatures w14:val="none"/>
        </w:rPr>
        <w:t>nr 5                     do SWZ.</w:t>
      </w:r>
    </w:p>
    <w:p w14:paraId="5595C6AD" w14:textId="263987EB" w:rsidR="00E76F0B" w:rsidRPr="00E76F0B" w:rsidRDefault="00E76F0B" w:rsidP="00E76F0B">
      <w:pPr>
        <w:spacing w:after="6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c) Wykaz robót budowlanych</w:t>
      </w:r>
      <w:r w:rsidRPr="00E76F0B">
        <w:rPr>
          <w:rFonts w:ascii="Times New Roman" w:eastAsia="Arial" w:hAnsi="Times New Roman" w:cs="Times New Roman"/>
          <w:kern w:val="0"/>
          <w:sz w:val="24"/>
          <w:szCs w:val="24"/>
          <w:lang w:eastAsia="pl-PL"/>
          <w14:ligatures w14:val="none"/>
        </w:rPr>
        <w:t xml:space="preserve"> </w:t>
      </w:r>
      <w:r w:rsidRPr="00E76F0B">
        <w:rPr>
          <w:rFonts w:ascii="Times New Roman" w:eastAsia="Arial" w:hAnsi="Times New Roman" w:cs="Times New Roman"/>
          <w:b/>
          <w:bCs/>
          <w:kern w:val="0"/>
          <w:sz w:val="24"/>
          <w:szCs w:val="24"/>
          <w:lang w:eastAsia="pl-PL"/>
          <w14:ligatures w14:val="none"/>
        </w:rPr>
        <w:t>wykonanych nie wcześniej niż w okresie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sporządzony według Załącznika nr 6 do SWZ.</w:t>
      </w:r>
    </w:p>
    <w:p w14:paraId="6DF3B6C8"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u w:val="single"/>
          <w:lang w:eastAsia="pl-PL"/>
          <w14:ligatures w14:val="none"/>
        </w:rPr>
      </w:pPr>
      <w:r w:rsidRPr="00E76F0B">
        <w:rPr>
          <w:rFonts w:ascii="Times New Roman" w:eastAsia="Arial" w:hAnsi="Times New Roman" w:cs="Times New Roman"/>
          <w:b/>
          <w:bCs/>
          <w:color w:val="000000"/>
          <w:kern w:val="0"/>
          <w:sz w:val="24"/>
          <w:szCs w:val="24"/>
          <w:u w:val="single"/>
          <w:lang w:eastAsia="pl-PL"/>
          <w14:ligatures w14:val="none"/>
        </w:rPr>
        <w:t>Uwaga:</w:t>
      </w:r>
    </w:p>
    <w:p w14:paraId="39B811FD" w14:textId="3792DCB8"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Jeżeli Wykonawca powołuje się na doświadczenie w realizacji robót budowlanych wykonywanych wspólnie z innymi Wykonawcami (w Konsorcjum), Wykaz, o którym mowa w pkt 1</w:t>
      </w:r>
      <w:r w:rsidR="00C601B0">
        <w:rPr>
          <w:rFonts w:ascii="Times New Roman" w:eastAsia="Arial" w:hAnsi="Times New Roman" w:cs="Times New Roman"/>
          <w:b/>
          <w:bCs/>
          <w:color w:val="000000"/>
          <w:kern w:val="0"/>
          <w:sz w:val="24"/>
          <w:szCs w:val="24"/>
          <w:lang w:eastAsia="pl-PL"/>
          <w14:ligatures w14:val="none"/>
        </w:rPr>
        <w:t>1</w:t>
      </w:r>
      <w:r w:rsidRPr="00E76F0B">
        <w:rPr>
          <w:rFonts w:ascii="Times New Roman" w:eastAsia="Arial" w:hAnsi="Times New Roman" w:cs="Times New Roman"/>
          <w:b/>
          <w:bCs/>
          <w:color w:val="000000"/>
          <w:kern w:val="0"/>
          <w:sz w:val="24"/>
          <w:szCs w:val="24"/>
          <w:lang w:eastAsia="pl-PL"/>
          <w14:ligatures w14:val="none"/>
        </w:rPr>
        <w:t>.2. c) SWZ dotyczy robót budowlanych</w:t>
      </w:r>
      <w:r w:rsidRPr="00E76F0B">
        <w:rPr>
          <w:rFonts w:ascii="Times New Roman" w:eastAsia="Arial" w:hAnsi="Times New Roman" w:cs="Times New Roman"/>
          <w:b/>
          <w:bCs/>
          <w:color w:val="000000"/>
          <w:kern w:val="0"/>
          <w:sz w:val="24"/>
          <w:szCs w:val="24"/>
          <w:u w:val="single"/>
          <w:lang w:eastAsia="pl-PL"/>
          <w14:ligatures w14:val="none"/>
        </w:rPr>
        <w:t>, w których wykonywaniu Wykonawca ten bezpośrednio uczestniczył</w:t>
      </w:r>
      <w:r w:rsidRPr="00E76F0B">
        <w:rPr>
          <w:rFonts w:ascii="Times New Roman" w:eastAsia="Arial" w:hAnsi="Times New Roman" w:cs="Times New Roman"/>
          <w:b/>
          <w:bCs/>
          <w:color w:val="000000"/>
          <w:kern w:val="0"/>
          <w:sz w:val="24"/>
          <w:szCs w:val="24"/>
          <w:lang w:eastAsia="pl-PL"/>
          <w14:ligatures w14:val="none"/>
        </w:rPr>
        <w:t>.</w:t>
      </w:r>
    </w:p>
    <w:p w14:paraId="6596F026" w14:textId="4041F376" w:rsidR="00E76F0B" w:rsidRPr="00E76F0B" w:rsidRDefault="00E76F0B" w:rsidP="00E76F0B">
      <w:pPr>
        <w:autoSpaceDE w:val="0"/>
        <w:autoSpaceDN w:val="0"/>
        <w:adjustRightInd w:val="0"/>
        <w:spacing w:after="0" w:line="240" w:lineRule="auto"/>
        <w:jc w:val="both"/>
        <w:rPr>
          <w:rFonts w:ascii="Times New Roman" w:eastAsia="TimesNewRoman" w:hAnsi="Times New Roman" w:cs="Times New Roman"/>
          <w:b/>
          <w:bCs/>
          <w:kern w:val="0"/>
          <w:sz w:val="24"/>
          <w:szCs w:val="24"/>
          <w:lang w:eastAsia="pl-PL"/>
          <w14:ligatures w14:val="none"/>
        </w:rPr>
      </w:pPr>
      <w:r w:rsidRPr="00E76F0B">
        <w:rPr>
          <w:rFonts w:ascii="Times New Roman" w:eastAsia="TimesNewRoman" w:hAnsi="Times New Roman" w:cs="Times New Roman"/>
          <w:b/>
          <w:bCs/>
          <w:kern w:val="0"/>
          <w:sz w:val="24"/>
          <w:szCs w:val="24"/>
          <w:lang w:eastAsia="pl-PL"/>
          <w14:ligatures w14:val="none"/>
        </w:rPr>
        <w:t>d) Odpis lub informacja z Krajowego Rejestru Sądowego lub z Centralnej Ewidencji i Informacji o Działalności Gospodarczej, w zakresie art. 109 ust. 1 pkt 4 ustawy Pzp, sporządzony nie wcześniej niż 3 miesiące przed jego złożeniem, jeżeli odrębne przepisy wymagają wpisu do rejestru lub ewidencji.</w:t>
      </w:r>
    </w:p>
    <w:p w14:paraId="6A87C874" w14:textId="77777777" w:rsidR="00E76F0B" w:rsidRPr="00E76F0B" w:rsidRDefault="00E76F0B" w:rsidP="00E76F0B">
      <w:pPr>
        <w:spacing w:after="0" w:line="240" w:lineRule="auto"/>
        <w:ind w:right="61"/>
        <w:rPr>
          <w:rFonts w:ascii="Times New Roman" w:eastAsia="Arial" w:hAnsi="Times New Roman" w:cs="Times New Roman"/>
          <w:color w:val="000000"/>
          <w:kern w:val="0"/>
          <w:sz w:val="24"/>
          <w:szCs w:val="24"/>
          <w:lang w:eastAsia="pl-PL"/>
          <w14:ligatures w14:val="none"/>
        </w:rPr>
      </w:pPr>
    </w:p>
    <w:p w14:paraId="7622047F" w14:textId="2BDE0025"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w:t>
      </w:r>
      <w:r w:rsidR="00C601B0">
        <w:rPr>
          <w:rFonts w:ascii="Times New Roman" w:eastAsia="Arial" w:hAnsi="Times New Roman" w:cs="Times New Roman"/>
          <w:color w:val="000000"/>
          <w:kern w:val="0"/>
          <w:sz w:val="24"/>
          <w:szCs w:val="24"/>
          <w:lang w:eastAsia="pl-PL"/>
          <w14:ligatures w14:val="none"/>
        </w:rPr>
        <w:t>1</w:t>
      </w:r>
      <w:r w:rsidRPr="00E76F0B">
        <w:rPr>
          <w:rFonts w:ascii="Times New Roman" w:eastAsia="Arial" w:hAnsi="Times New Roman" w:cs="Times New Roman"/>
          <w:color w:val="000000"/>
          <w:kern w:val="0"/>
          <w:sz w:val="24"/>
          <w:szCs w:val="24"/>
          <w:lang w:eastAsia="pl-PL"/>
          <w14:ligatures w14:val="none"/>
        </w:rPr>
        <w:t>.3. Zamawiający nie wzywa do złożenia podmiotowych środków dowodowych, jeżeli:</w:t>
      </w:r>
    </w:p>
    <w:p w14:paraId="12136DBB" w14:textId="76294CE1"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0E6560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b) podmiotowym środkiem dowodowym jest oświadczenie, którego treść odpowiada zakresowi oświadczenia, o którym mowa w art. 125 ust. 1 ustawy Pzp. </w:t>
      </w:r>
    </w:p>
    <w:p w14:paraId="6233BF80" w14:textId="7FAE33E2"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w:t>
      </w:r>
      <w:r w:rsidR="00C601B0">
        <w:rPr>
          <w:rFonts w:ascii="Times New Roman" w:eastAsia="Arial" w:hAnsi="Times New Roman" w:cs="Times New Roman"/>
          <w:color w:val="000000"/>
          <w:kern w:val="0"/>
          <w:sz w:val="24"/>
          <w:szCs w:val="24"/>
          <w:lang w:eastAsia="pl-PL"/>
          <w14:ligatures w14:val="none"/>
        </w:rPr>
        <w:t>1</w:t>
      </w:r>
      <w:r w:rsidRPr="00E76F0B">
        <w:rPr>
          <w:rFonts w:ascii="Times New Roman" w:eastAsia="Arial" w:hAnsi="Times New Roman" w:cs="Times New Roman"/>
          <w:color w:val="000000"/>
          <w:kern w:val="0"/>
          <w:sz w:val="24"/>
          <w:szCs w:val="24"/>
          <w:lang w:eastAsia="pl-PL"/>
          <w14:ligatures w14:val="none"/>
        </w:rPr>
        <w:t>.4. Wykonawca nie jest zobowiązany do złożenia podmiotowych środków dowodowych, które zamawiający posiada, jeżeli Wykonawca wskaże te środki oraz potwierdzi ich prawidłowość i aktualność.</w:t>
      </w:r>
    </w:p>
    <w:p w14:paraId="764689C2" w14:textId="5538D8D8"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w:t>
      </w:r>
      <w:r w:rsidR="00C601B0">
        <w:rPr>
          <w:rFonts w:ascii="Times New Roman" w:eastAsia="Arial" w:hAnsi="Times New Roman" w:cs="Times New Roman"/>
          <w:color w:val="000000"/>
          <w:kern w:val="0"/>
          <w:sz w:val="24"/>
          <w:szCs w:val="24"/>
          <w:lang w:eastAsia="pl-PL"/>
          <w14:ligatures w14:val="none"/>
        </w:rPr>
        <w:t>1</w:t>
      </w:r>
      <w:r w:rsidRPr="00E76F0B">
        <w:rPr>
          <w:rFonts w:ascii="Times New Roman" w:eastAsia="Arial" w:hAnsi="Times New Roman" w:cs="Times New Roman"/>
          <w:color w:val="000000"/>
          <w:kern w:val="0"/>
          <w:sz w:val="24"/>
          <w:szCs w:val="24"/>
          <w:lang w:eastAsia="pl-PL"/>
          <w14:ligatures w14:val="none"/>
        </w:rPr>
        <w:t xml:space="preserve">.5. W zakresie nieuregulowanym ustawą Pzp lub niniejszą SWZ do oświadczeń i dokumentów składanych przez Wykonawcę w postępowaniu zastosowanie mają w szczególności przepisy </w:t>
      </w:r>
      <w:bookmarkStart w:id="9" w:name="_Hlk146538151"/>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23 grudnia 2020 r. w sprawie podmiotowych środków dowodowych oraz innych dokumentów lub oświadczeń, jakich może żądać zamawiający od wykonawcy, </w:t>
      </w:r>
      <w:bookmarkEnd w:id="9"/>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w:t>
      </w:r>
    </w:p>
    <w:p w14:paraId="0B1FC5C6" w14:textId="77777777" w:rsid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52145A5E" w14:textId="77777777" w:rsidR="00E3676D" w:rsidRPr="00E76F0B" w:rsidRDefault="00E3676D"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7FF9AADB" w14:textId="77777777" w:rsidR="00D44270" w:rsidRDefault="00D44270"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691BABA7" w14:textId="77777777" w:rsidR="00D44270" w:rsidRDefault="00D44270"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5CF2FECA" w14:textId="281C84B4"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1</w:t>
      </w:r>
      <w:r w:rsidR="00C601B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 Dokumenty podmiotów zagranicznych.</w:t>
      </w:r>
    </w:p>
    <w:p w14:paraId="71257E9F" w14:textId="320C88A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zagraniczny składa dokumenty zgodnie z postanowieniami </w:t>
      </w:r>
      <w:r w:rsidRPr="00E76F0B">
        <w:rPr>
          <w:rFonts w:ascii="Times New Roman" w:eastAsia="Times New Roman" w:hAnsi="Times New Roman" w:cs="Times New Roman"/>
          <w:kern w:val="0"/>
          <w:sz w:val="24"/>
          <w:szCs w:val="24"/>
          <w:lang w:eastAsia="pl-PL"/>
          <w14:ligatures w14:val="none"/>
        </w:rPr>
        <w:t>pkt 9 i 10 SWZ</w:t>
      </w:r>
      <w:r w:rsidRPr="00E76F0B">
        <w:rPr>
          <w:rFonts w:ascii="Times New Roman" w:eastAsia="Times New Roman" w:hAnsi="Times New Roman" w:cs="Times New Roman"/>
          <w:bCs/>
          <w:kern w:val="0"/>
          <w:sz w:val="24"/>
          <w:szCs w:val="24"/>
          <w:lang w:eastAsia="pl-PL"/>
          <w14:ligatures w14:val="none"/>
        </w:rPr>
        <w:t>,                       ze szczególnym uwzględnieniem, aby dokumenty złożone wraz z ofertą potwierdzały, iż oferta została podpisana przez osoby uprawnione do reprezentowania Wykonawcy.</w:t>
      </w:r>
    </w:p>
    <w:p w14:paraId="4677818A"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71B154A2" w14:textId="4C74985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3</w:t>
      </w:r>
      <w:r w:rsidRPr="00E76F0B">
        <w:rPr>
          <w:rFonts w:ascii="Times New Roman" w:eastAsia="Times New Roman" w:hAnsi="Times New Roman" w:cs="Times New Roman"/>
          <w:b/>
          <w:bCs/>
          <w:kern w:val="0"/>
          <w:sz w:val="24"/>
          <w:szCs w:val="24"/>
          <w:lang w:eastAsia="pl-PL"/>
          <w14:ligatures w14:val="none"/>
        </w:rPr>
        <w:t>. Oferta wspólna.</w:t>
      </w:r>
    </w:p>
    <w:p w14:paraId="3B08D253" w14:textId="77777777" w:rsidR="00E76F0B" w:rsidRPr="00E76F0B" w:rsidRDefault="00E76F0B" w:rsidP="00E76F0B">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dopuszcza możliwość składania oferty przez Wykonawców wspólnie ubiegających się o udzielenie zamówienia tj. spółki cywilne lub konsorcja (tj. dwóch lub więcej Wykonawców) w ramach oferty wspólnej w rozumieniu art. 58 ustawy pod warunkiem, że taka oferta spełniać będzie następujące wymagania:</w:t>
      </w:r>
    </w:p>
    <w:p w14:paraId="5C797D36" w14:textId="0286536E"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3BC57043" w14:textId="2EE61CAF" w:rsidR="00E76F0B" w:rsidRPr="00786278" w:rsidRDefault="00786278" w:rsidP="00786278">
      <w:pPr>
        <w:pStyle w:val="Akapitzlist"/>
        <w:tabs>
          <w:tab w:val="left" w:pos="284"/>
        </w:tabs>
        <w:spacing w:after="0" w:line="240" w:lineRule="auto"/>
        <w:ind w:left="0"/>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2) </w:t>
      </w:r>
      <w:r w:rsidR="00E76F0B" w:rsidRPr="00786278">
        <w:rPr>
          <w:rFonts w:ascii="Times New Roman" w:eastAsia="Times New Roman" w:hAnsi="Times New Roman"/>
          <w:bCs/>
          <w:sz w:val="24"/>
          <w:szCs w:val="24"/>
          <w:lang w:eastAsia="pl-PL"/>
        </w:rPr>
        <w:t>Pełnomocnictwo powinno zawierać w szczególności wskazanie:</w:t>
      </w:r>
    </w:p>
    <w:p w14:paraId="2070868B" w14:textId="47D6E09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postępowania o zamówienie publiczne, którego dotyczy,</w:t>
      </w:r>
    </w:p>
    <w:p w14:paraId="17E651EC" w14:textId="6802D16B"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 xml:space="preserve">wszystkich Wykonawców ubiegających się wspólnie </w:t>
      </w:r>
      <w:r w:rsidR="000040EA">
        <w:rPr>
          <w:rFonts w:ascii="Times New Roman" w:eastAsia="Times New Roman" w:hAnsi="Times New Roman" w:cs="Times New Roman"/>
          <w:bCs/>
          <w:kern w:val="0"/>
          <w:sz w:val="24"/>
          <w:szCs w:val="24"/>
          <w:lang w:eastAsia="pl-PL"/>
          <w14:ligatures w14:val="none"/>
        </w:rPr>
        <w:t xml:space="preserve">o </w:t>
      </w:r>
      <w:r w:rsidR="00E76F0B" w:rsidRPr="00E76F0B">
        <w:rPr>
          <w:rFonts w:ascii="Times New Roman" w:eastAsia="Times New Roman" w:hAnsi="Times New Roman" w:cs="Times New Roman"/>
          <w:bCs/>
          <w:kern w:val="0"/>
          <w:sz w:val="24"/>
          <w:szCs w:val="24"/>
          <w:lang w:eastAsia="pl-PL"/>
          <w14:ligatures w14:val="none"/>
        </w:rPr>
        <w:t>udzielenie zamówienia wymienionych                 z nazwy z określeniem adresu siedziby,</w:t>
      </w:r>
    </w:p>
    <w:p w14:paraId="79E192E3" w14:textId="07F51BB4"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ustanowionego Pełnomocnika oraz zakresu jego umocowania.</w:t>
      </w:r>
    </w:p>
    <w:p w14:paraId="5DCD0B98" w14:textId="2AA951F0"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3) </w:t>
      </w:r>
      <w:r w:rsidR="00E76F0B" w:rsidRPr="00E76F0B">
        <w:rPr>
          <w:rFonts w:ascii="Times New Roman" w:eastAsia="Times New Roman" w:hAnsi="Times New Roman" w:cs="Times New Roman"/>
          <w:bCs/>
          <w:kern w:val="0"/>
          <w:sz w:val="24"/>
          <w:szCs w:val="24"/>
          <w:lang w:eastAsia="pl-PL"/>
          <w14:ligatures w14:val="none"/>
        </w:rPr>
        <w:t>Dokument pełnomocnictwa musi być podpisany przez Wykonawców ubiegających                          się wspólnie o udzielenie zamówienia, przy czym nie jest wymagany podpis pełnomocnika. Podpisy muszą być złożone przez osoby uprawnione do składania oświadczeń woli wymienione we właściwym rejestrze lub ewidencji Wykonawców.</w:t>
      </w:r>
    </w:p>
    <w:p w14:paraId="1E42AD3F" w14:textId="3CEAE6D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4) </w:t>
      </w:r>
      <w:r w:rsidR="00E76F0B" w:rsidRPr="00E76F0B">
        <w:rPr>
          <w:rFonts w:ascii="Times New Roman" w:eastAsia="Times New Roman" w:hAnsi="Times New Roman" w:cs="Times New Roman"/>
          <w:bCs/>
          <w:kern w:val="0"/>
          <w:sz w:val="24"/>
          <w:szCs w:val="24"/>
          <w:lang w:eastAsia="pl-PL"/>
          <w14:ligatures w14:val="none"/>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EFD1A5B" w14:textId="7216FA1D" w:rsidR="00E76F0B" w:rsidRPr="00E76F0B" w:rsidRDefault="00786278" w:rsidP="00786278">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5) </w:t>
      </w:r>
      <w:r w:rsidR="00E76F0B" w:rsidRPr="00E76F0B">
        <w:rPr>
          <w:rFonts w:ascii="Times New Roman" w:eastAsia="Times New Roman" w:hAnsi="Times New Roman" w:cs="Times New Roman"/>
          <w:b/>
          <w:bCs/>
          <w:kern w:val="0"/>
          <w:sz w:val="24"/>
          <w:szCs w:val="24"/>
          <w:lang w:eastAsia="pl-PL"/>
          <w14:ligatures w14:val="none"/>
        </w:rPr>
        <w:t>W przypadku, o którym mowa w pkt 4)</w:t>
      </w:r>
      <w:r w:rsidR="00E76F0B" w:rsidRPr="00E76F0B">
        <w:rPr>
          <w:rFonts w:ascii="Times New Roman" w:eastAsia="Times New Roman" w:hAnsi="Times New Roman" w:cs="Times New Roman"/>
          <w:b/>
          <w:bCs/>
          <w:color w:val="FF0000"/>
          <w:kern w:val="0"/>
          <w:sz w:val="24"/>
          <w:szCs w:val="24"/>
          <w:lang w:eastAsia="pl-PL"/>
          <w14:ligatures w14:val="none"/>
        </w:rPr>
        <w:t xml:space="preserve"> </w:t>
      </w:r>
      <w:r w:rsidR="00E76F0B" w:rsidRPr="00E76F0B">
        <w:rPr>
          <w:rFonts w:ascii="Times New Roman" w:eastAsia="Times New Roman" w:hAnsi="Times New Roman" w:cs="Times New Roman"/>
          <w:b/>
          <w:bCs/>
          <w:kern w:val="0"/>
          <w:sz w:val="24"/>
          <w:szCs w:val="24"/>
          <w:lang w:eastAsia="pl-PL"/>
          <w14:ligatures w14:val="none"/>
        </w:rPr>
        <w:t>wykonawcy wspólnie ubiegający się o udzielenie zamówienia (Konsorcjum, Spółka Cywilna) dołączają do oferty oświadczenie, z którego wynika, które roboty budowlane, dostawy lub usługi wykonają poszczególni wykonawcy - wg. wzoru stanowiącego Załącznik nr 3 do SWZ.</w:t>
      </w:r>
    </w:p>
    <w:p w14:paraId="4EE91868" w14:textId="3DDAD1CD"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
          <w:bCs/>
          <w:sz w:val="24"/>
          <w:szCs w:val="24"/>
          <w:lang w:eastAsia="pl-PL"/>
        </w:rPr>
        <w:t>Oświadczenie</w:t>
      </w:r>
      <w:r w:rsidRPr="00786278">
        <w:rPr>
          <w:rFonts w:ascii="Times New Roman" w:eastAsia="Times New Roman" w:hAnsi="Times New Roman"/>
          <w:b/>
          <w:sz w:val="24"/>
          <w:szCs w:val="24"/>
          <w:lang w:eastAsia="pl-PL"/>
        </w:rPr>
        <w:t>, o którym mowa w pkt 1</w:t>
      </w:r>
      <w:r w:rsidR="006A7206">
        <w:rPr>
          <w:rFonts w:ascii="Times New Roman" w:eastAsia="Times New Roman" w:hAnsi="Times New Roman"/>
          <w:b/>
          <w:sz w:val="24"/>
          <w:szCs w:val="24"/>
          <w:lang w:eastAsia="pl-PL"/>
        </w:rPr>
        <w:t>1</w:t>
      </w:r>
      <w:r w:rsidRPr="00786278">
        <w:rPr>
          <w:rFonts w:ascii="Times New Roman" w:eastAsia="Times New Roman" w:hAnsi="Times New Roman"/>
          <w:b/>
          <w:sz w:val="24"/>
          <w:szCs w:val="24"/>
          <w:lang w:eastAsia="pl-PL"/>
        </w:rPr>
        <w:t>.1. lit. b) SWZ</w:t>
      </w:r>
      <w:r w:rsidRPr="00786278">
        <w:rPr>
          <w:rFonts w:ascii="Times New Roman" w:eastAsia="Times New Roman" w:hAnsi="Times New Roman"/>
          <w:bCs/>
          <w:sz w:val="24"/>
          <w:szCs w:val="24"/>
          <w:lang w:eastAsia="pl-PL"/>
        </w:rPr>
        <w:t xml:space="preserve"> składa każdy z wykonawców wspólnie ubiegających się o zamówienie. Oświadczenie to potwierdza brak podstaw wykluczenia oraz spełnienie warunków udziału w postępowaniu, w zakresie, w jakim każdy z wykonawców wskazuje spełnienie warunków udziału w postępowaniu.</w:t>
      </w:r>
    </w:p>
    <w:p w14:paraId="5F5A37A7" w14:textId="4D04155B"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Cs/>
          <w:sz w:val="24"/>
          <w:szCs w:val="24"/>
          <w:lang w:eastAsia="pl-PL"/>
        </w:rPr>
        <w:t>Wszelka korespondencja prowadzona będzie przez Zamawiającego wyłącznie                                       z pełnomocnikiem.</w:t>
      </w:r>
    </w:p>
    <w:p w14:paraId="2315F4C3" w14:textId="77777777" w:rsidR="00E76F0B" w:rsidRPr="00E76F0B" w:rsidRDefault="00E76F0B" w:rsidP="00E76F0B">
      <w:pPr>
        <w:spacing w:after="0" w:line="240" w:lineRule="auto"/>
        <w:rPr>
          <w:rFonts w:ascii="Times New Roman" w:eastAsia="Times New Roman" w:hAnsi="Times New Roman" w:cs="Times New Roman"/>
          <w:b/>
          <w:bCs/>
          <w:vanish/>
          <w:kern w:val="0"/>
          <w:sz w:val="24"/>
          <w:szCs w:val="24"/>
          <w:lang w:eastAsia="pl-PL"/>
          <w14:ligatures w14:val="none"/>
        </w:rPr>
      </w:pPr>
    </w:p>
    <w:p w14:paraId="1C5B9051" w14:textId="78415AAE"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4</w:t>
      </w:r>
      <w:r w:rsidRPr="00E76F0B">
        <w:rPr>
          <w:rFonts w:ascii="Times New Roman" w:eastAsia="Times New Roman" w:hAnsi="Times New Roman" w:cs="Times New Roman"/>
          <w:b/>
          <w:bCs/>
          <w:kern w:val="0"/>
          <w:sz w:val="24"/>
          <w:szCs w:val="24"/>
          <w:lang w:eastAsia="pl-PL"/>
          <w14:ligatures w14:val="none"/>
        </w:rPr>
        <w:t>. Wadium.</w:t>
      </w:r>
    </w:p>
    <w:p w14:paraId="7FBC451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 niniejszym postepowaniu </w:t>
      </w:r>
      <w:r w:rsidRPr="00E76F0B">
        <w:rPr>
          <w:rFonts w:ascii="Times New Roman" w:eastAsia="Times New Roman" w:hAnsi="Times New Roman" w:cs="Times New Roman"/>
          <w:b/>
          <w:kern w:val="0"/>
          <w:sz w:val="24"/>
          <w:szCs w:val="24"/>
          <w:u w:val="single"/>
          <w:lang w:eastAsia="pl-PL"/>
          <w14:ligatures w14:val="none"/>
        </w:rPr>
        <w:t>nie wymaga</w:t>
      </w:r>
      <w:r w:rsidRPr="00E76F0B">
        <w:rPr>
          <w:rFonts w:ascii="Times New Roman" w:eastAsia="Times New Roman" w:hAnsi="Times New Roman" w:cs="Times New Roman"/>
          <w:bCs/>
          <w:kern w:val="0"/>
          <w:sz w:val="24"/>
          <w:szCs w:val="24"/>
          <w:lang w:eastAsia="pl-PL"/>
          <w14:ligatures w14:val="none"/>
        </w:rPr>
        <w:t xml:space="preserve"> wadium.</w:t>
      </w:r>
    </w:p>
    <w:p w14:paraId="74B3A97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p>
    <w:p w14:paraId="2B795542"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IV</w:t>
      </w:r>
    </w:p>
    <w:p w14:paraId="68C897C5"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Zasady przygotowania oferty.</w:t>
      </w:r>
    </w:p>
    <w:p w14:paraId="4DADAA40" w14:textId="167D7E46"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5</w:t>
      </w:r>
      <w:r w:rsidRPr="00E76F0B">
        <w:rPr>
          <w:rFonts w:ascii="Times New Roman" w:eastAsia="Times New Roman" w:hAnsi="Times New Roman" w:cs="Times New Roman"/>
          <w:b/>
          <w:bCs/>
          <w:kern w:val="0"/>
          <w:sz w:val="24"/>
          <w:szCs w:val="24"/>
          <w:lang w:eastAsia="pl-PL"/>
          <w14:ligatures w14:val="none"/>
        </w:rPr>
        <w:t>. Opis sposobu przygotowania i składania oferty.</w:t>
      </w:r>
    </w:p>
    <w:p w14:paraId="1A692AB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Oferta powinna być sporządzona w języku polskim.</w:t>
      </w:r>
    </w:p>
    <w:p w14:paraId="4F97D98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Ofertę, a także oświadczenie o którym mowa w art. 125 ust. 1 ustawy Pzp</w:t>
      </w:r>
      <w:r w:rsidRPr="00E76F0B">
        <w:rPr>
          <w:rFonts w:ascii="Times New Roman" w:eastAsia="Times New Roman" w:hAnsi="Times New Roman" w:cs="Times New Roman"/>
          <w:b/>
          <w:kern w:val="0"/>
          <w:sz w:val="24"/>
          <w:szCs w:val="24"/>
          <w:lang w:eastAsia="pl-PL"/>
          <w14:ligatures w14:val="none"/>
        </w:rPr>
        <w:t xml:space="preserve"> składa się, pod rygorem nieważności, w formie elektronicznej opatrzonej kwalifikowanym podpisem elektronicznym lub w postaci elektronicznej opatrzonej podpisem zaufanym                         lub podpisem osobistym</w:t>
      </w:r>
      <w:r w:rsidRPr="00E76F0B">
        <w:rPr>
          <w:rFonts w:ascii="Times New Roman" w:eastAsia="Times New Roman" w:hAnsi="Times New Roman" w:cs="Times New Roman"/>
          <w:kern w:val="0"/>
          <w:sz w:val="24"/>
          <w:szCs w:val="24"/>
          <w:lang w:eastAsia="pl-PL"/>
          <w14:ligatures w14:val="none"/>
        </w:rPr>
        <w:t xml:space="preserve"> osoby uprawnionej do reprezentacji wykonawcy określoną w rejestrze lub innym dokumencie właściwym dla danej formy organizacyjnej Wykonawcy albo przez umocowanego przedstawiciela Wykonawcy.  </w:t>
      </w:r>
    </w:p>
    <w:p w14:paraId="0F80512E"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Pełnomocnictwo do reprezentowania Wykonawcy składa się w formie elektronicznej opatrzonej kwalifikowanym podpisem elektronicznym lub w postaci elektronicznej opatrzonej podpisem zaufanym lub podpisem osobistym.</w:t>
      </w:r>
    </w:p>
    <w:p w14:paraId="48B71C5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W przypadku gdy pełnomocnictwo zostało wystawione jako dokument w postaci papierowej, przekazuje się cyfrowe odwzorowanie tego dokumentu opatrzone kwalifikowanym podpisem </w:t>
      </w:r>
      <w:r w:rsidRPr="00E76F0B">
        <w:rPr>
          <w:rFonts w:ascii="Times New Roman" w:eastAsia="Times New Roman" w:hAnsi="Times New Roman" w:cs="Times New Roman"/>
          <w:kern w:val="0"/>
          <w:sz w:val="24"/>
          <w:szCs w:val="24"/>
          <w:lang w:eastAsia="pl-PL"/>
          <w14:ligatures w14:val="none"/>
        </w:rPr>
        <w:lastRenderedPageBreak/>
        <w:t>elektronicznym, podpisem zaufanym lub podpisem osobistym mocodawcy/mocodawców, poświadczające zgodność cyfrowego odwzorowania z dokumentem w postaci papierowej.</w:t>
      </w:r>
    </w:p>
    <w:p w14:paraId="33C70C2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Poświadczenia zgodności cyfrowego odwzorowania z dokumentem w postaci papierowej może dokonać również notariusz.</w:t>
      </w:r>
    </w:p>
    <w:p w14:paraId="7629DFC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ma prawo złożyć tylko jedną ofertę. Oferty Wykonawcy, który przedłoży więcej niż jedną ofertę, zostaną odrzucone. </w:t>
      </w:r>
    </w:p>
    <w:p w14:paraId="3F7AA431"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u w:val="single"/>
          <w:lang w:eastAsia="pl-PL"/>
          <w14:ligatures w14:val="none"/>
        </w:rPr>
      </w:pPr>
      <w:r w:rsidRPr="00E76F0B">
        <w:rPr>
          <w:rFonts w:ascii="Times New Roman" w:eastAsia="Times New Roman" w:hAnsi="Times New Roman" w:cs="Times New Roman"/>
          <w:b/>
          <w:kern w:val="0"/>
          <w:sz w:val="24"/>
          <w:szCs w:val="24"/>
          <w:lang w:eastAsia="pl-PL"/>
          <w14:ligatures w14:val="none"/>
        </w:rPr>
        <w:t>Sposób sporządzania i przekazywania, podmiotowych środków dowodowych, przedmiotowych środków dowodowych, oraz innych informacji, oświadczeń lub dokumentów, przekazywanych w postępowaniu o udzielenie zamówienia publicznego musi być zgodny z określonym w Rozporządzeniu Prezesa Rady Ministrów z dnia                30 grudnia 2020 r.</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sprawie sposobu sporządzania i przekazywania informacji oraz wymagań technicznych dla dokumentów elektronicznych oraz środków komunikacji elektronicznej w postępowaniu o udzielenie zamówienia publicznego lub konkursie                 (Dz. U. z 2020 r. poz. 2452). </w:t>
      </w:r>
    </w:p>
    <w:p w14:paraId="5EF9CFFA"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Podmiotowe środki dowodowe, przedmiotowe środki dowodowe oraz inne dokumenty                lub oświadczenia, sporządzone w języku obcym przekazuje się wraz z tłumaczeniem na język polski.</w:t>
      </w:r>
    </w:p>
    <w:p w14:paraId="30ACA46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ponoszą wszelkie koszty związane z przygotowaniem i złożeniem oferty. Zamawiający nie przewiduje zwrotu kosztów udziału w postępowaniu.</w:t>
      </w:r>
    </w:p>
    <w:p w14:paraId="6A2BE38C" w14:textId="2D164D93"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Wykonawca przygotowuje ofertę przy pomocy „</w:t>
      </w:r>
      <w:r w:rsidRPr="00E76F0B">
        <w:rPr>
          <w:rFonts w:ascii="Times New Roman" w:eastAsia="Calibri" w:hAnsi="Times New Roman" w:cs="Times New Roman"/>
          <w:b/>
          <w:kern w:val="0"/>
          <w:sz w:val="24"/>
          <w:szCs w:val="24"/>
          <w14:ligatures w14:val="none"/>
        </w:rPr>
        <w:t>Formularza ofertowego”</w:t>
      </w:r>
      <w:r w:rsidRPr="00E76F0B">
        <w:rPr>
          <w:rFonts w:ascii="Times New Roman" w:eastAsia="Calibri" w:hAnsi="Times New Roman" w:cs="Times New Roman"/>
          <w:kern w:val="0"/>
          <w:sz w:val="24"/>
          <w:szCs w:val="24"/>
          <w14:ligatures w14:val="none"/>
        </w:rPr>
        <w:t xml:space="preserve"> udostępnionego przez Zamawiającego na Platformie e-Zamówienia</w:t>
      </w:r>
      <w:r w:rsidR="008E58D5">
        <w:rPr>
          <w:rFonts w:ascii="Times New Roman" w:eastAsia="Calibri" w:hAnsi="Times New Roman" w:cs="Times New Roman"/>
          <w:kern w:val="0"/>
          <w:sz w:val="24"/>
          <w:szCs w:val="24"/>
          <w14:ligatures w14:val="none"/>
        </w:rPr>
        <w:t>.</w:t>
      </w:r>
      <w:r w:rsidRPr="00E76F0B">
        <w:rPr>
          <w:rFonts w:ascii="Times New Roman" w:eastAsia="Calibri" w:hAnsi="Times New Roman" w:cs="Times New Roman"/>
          <w:kern w:val="0"/>
          <w:sz w:val="24"/>
          <w:szCs w:val="24"/>
          <w14:ligatures w14:val="none"/>
        </w:rPr>
        <w:t xml:space="preserve"> </w:t>
      </w:r>
    </w:p>
    <w:p w14:paraId="299DCCDB" w14:textId="77777777" w:rsidR="005D326E" w:rsidRDefault="005D6583">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w:t>
      </w:r>
      <w:r w:rsidR="00E76F0B" w:rsidRPr="00E76F0B">
        <w:rPr>
          <w:rFonts w:ascii="Times New Roman" w:eastAsia="Calibri" w:hAnsi="Times New Roman" w:cs="Times New Roman"/>
          <w:kern w:val="0"/>
          <w:sz w:val="24"/>
          <w:szCs w:val="24"/>
          <w14:ligatures w14:val="none"/>
        </w:rPr>
        <w:t>ykonawca powinien pobrać „Formularz ofertowy”</w:t>
      </w:r>
      <w:r>
        <w:rPr>
          <w:rFonts w:ascii="Times New Roman" w:eastAsia="Calibri" w:hAnsi="Times New Roman" w:cs="Times New Roman"/>
          <w:kern w:val="0"/>
          <w:sz w:val="24"/>
          <w:szCs w:val="24"/>
          <w14:ligatures w14:val="none"/>
        </w:rPr>
        <w:t xml:space="preserve"> zał. do SWZ</w:t>
      </w:r>
      <w:r w:rsidR="00E76F0B" w:rsidRPr="00E76F0B">
        <w:rPr>
          <w:rFonts w:ascii="Times New Roman" w:eastAsia="Calibri" w:hAnsi="Times New Roman" w:cs="Times New Roman"/>
          <w:kern w:val="0"/>
          <w:sz w:val="24"/>
          <w:szCs w:val="24"/>
          <w14:ligatures w14:val="none"/>
        </w:rPr>
        <w:t xml:space="preserve">, zapisać go na dysku komputera użytkownika, uzupełnić danymi wymaganymi przez Zamawiającego  i ponownie zapisać na dysku komputera użytkownika </w:t>
      </w:r>
      <w:r>
        <w:rPr>
          <w:rFonts w:ascii="Times New Roman" w:eastAsia="Calibri" w:hAnsi="Times New Roman" w:cs="Times New Roman"/>
          <w:kern w:val="0"/>
          <w:sz w:val="24"/>
          <w:szCs w:val="24"/>
          <w14:ligatures w14:val="none"/>
        </w:rPr>
        <w:t xml:space="preserve">w formacie PDF </w:t>
      </w:r>
      <w:r w:rsidR="00E76F0B" w:rsidRPr="00E76F0B">
        <w:rPr>
          <w:rFonts w:ascii="Times New Roman" w:eastAsia="Calibri" w:hAnsi="Times New Roman" w:cs="Times New Roman"/>
          <w:kern w:val="0"/>
          <w:sz w:val="24"/>
          <w:szCs w:val="24"/>
          <w14:ligatures w14:val="none"/>
        </w:rPr>
        <w:t>podpisać odpowiednim rodzajem podpisu elektronicznego</w:t>
      </w:r>
      <w:r w:rsidR="005D326E">
        <w:rPr>
          <w:rFonts w:ascii="Times New Roman" w:eastAsia="Calibri" w:hAnsi="Times New Roman" w:cs="Times New Roman"/>
          <w:kern w:val="0"/>
          <w:sz w:val="24"/>
          <w:szCs w:val="24"/>
          <w14:ligatures w14:val="none"/>
        </w:rPr>
        <w:t>.</w:t>
      </w:r>
    </w:p>
    <w:p w14:paraId="16F4C394" w14:textId="77777777" w:rsidR="0079768B" w:rsidRPr="00C601B0" w:rsidRDefault="0079768B" w:rsidP="00C601B0">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C601B0">
        <w:rPr>
          <w:rFonts w:ascii="Times New Roman" w:eastAsia="Corbel" w:hAnsi="Times New Roman" w:cs="Times New Roman"/>
          <w:color w:val="000000"/>
          <w:sz w:val="24"/>
          <w:szCs w:val="24"/>
          <w:lang w:eastAsia="pl-PL"/>
        </w:rPr>
        <w:t xml:space="preserve">Formularz ofertowy, a także oświadczenie składa się, pod rygorem nieważności, w formie elektronicznej lub w postaci elektronicznej opatrzonej kwalifikowanym podpisem elektronicznym, podpisem zaufanym lub podpisem osobistym. </w:t>
      </w:r>
    </w:p>
    <w:p w14:paraId="46FFB312"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Maksymalny rozmiar plików przesyłanych za pośrednictwem dedykowanych formularzy wynosi </w:t>
      </w:r>
      <w:r w:rsidRPr="005D326E">
        <w:rPr>
          <w:rFonts w:ascii="Times New Roman" w:eastAsia="Corbel" w:hAnsi="Times New Roman" w:cs="Times New Roman"/>
          <w:b/>
          <w:color w:val="000000"/>
          <w:sz w:val="24"/>
          <w:szCs w:val="24"/>
          <w:lang w:eastAsia="pl-PL"/>
        </w:rPr>
        <w:t>150MB.</w:t>
      </w:r>
      <w:r w:rsidRPr="005D326E">
        <w:rPr>
          <w:rFonts w:ascii="Times New Roman" w:eastAsia="Corbel" w:hAnsi="Times New Roman" w:cs="Times New Roman"/>
          <w:color w:val="000000"/>
          <w:sz w:val="24"/>
          <w:szCs w:val="24"/>
          <w:lang w:eastAsia="pl-PL"/>
        </w:rPr>
        <w:t xml:space="preserve"> </w:t>
      </w:r>
    </w:p>
    <w:p w14:paraId="5A859D1E"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Minimalne wymagania techniczne dotyczące sprzętu używanego w celu korzystania z usług Platformy eZamówienia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52E97119"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Zawiadomienia, oświadczenia, wnioski lub informacje Wykonawcy przekazują: </w:t>
      </w:r>
    </w:p>
    <w:p w14:paraId="60A4A6D2" w14:textId="77777777" w:rsidR="0079768B" w:rsidRPr="005D326E" w:rsidRDefault="0079768B" w:rsidP="0079768B">
      <w:pPr>
        <w:numPr>
          <w:ilvl w:val="1"/>
          <w:numId w:val="45"/>
        </w:numPr>
        <w:spacing w:after="7" w:line="271" w:lineRule="auto"/>
        <w:ind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Zamawiający dopuszcza przekazywanie oświadczeń, wniosków, zawiadomień oraz informacji drogą elektroniczną przy użyciu: </w:t>
      </w:r>
    </w:p>
    <w:p w14:paraId="27A09EDB" w14:textId="77777777" w:rsidR="0079768B" w:rsidRPr="00100165" w:rsidRDefault="0079768B" w:rsidP="0079768B">
      <w:pPr>
        <w:numPr>
          <w:ilvl w:val="1"/>
          <w:numId w:val="45"/>
        </w:numPr>
        <w:spacing w:after="7" w:line="271" w:lineRule="auto"/>
        <w:ind w:right="206"/>
        <w:jc w:val="both"/>
        <w:rPr>
          <w:rFonts w:ascii="Times New Roman" w:eastAsia="Corbel" w:hAnsi="Times New Roman" w:cs="Times New Roman"/>
          <w:sz w:val="24"/>
          <w:szCs w:val="24"/>
          <w:lang w:eastAsia="pl-PL"/>
        </w:rPr>
      </w:pPr>
      <w:r w:rsidRPr="005D326E">
        <w:rPr>
          <w:rFonts w:ascii="Times New Roman" w:eastAsia="Corbel" w:hAnsi="Times New Roman" w:cs="Times New Roman"/>
          <w:color w:val="000000"/>
          <w:sz w:val="24"/>
          <w:szCs w:val="24"/>
          <w:lang w:eastAsia="pl-PL"/>
        </w:rPr>
        <w:t xml:space="preserve">Platformy e-Zamówienia, która </w:t>
      </w:r>
      <w:r w:rsidRPr="00100165">
        <w:rPr>
          <w:rFonts w:ascii="Times New Roman" w:eastAsia="Corbel" w:hAnsi="Times New Roman" w:cs="Times New Roman"/>
          <w:sz w:val="24"/>
          <w:szCs w:val="24"/>
          <w:lang w:eastAsia="pl-PL"/>
        </w:rPr>
        <w:t xml:space="preserve">jest dostępna pod adresem </w:t>
      </w:r>
      <w:r w:rsidRPr="00100165">
        <w:rPr>
          <w:rFonts w:ascii="Times New Roman" w:eastAsia="Corbel" w:hAnsi="Times New Roman" w:cs="Times New Roman"/>
          <w:b/>
          <w:sz w:val="24"/>
          <w:szCs w:val="24"/>
          <w:lang w:eastAsia="pl-PL"/>
        </w:rPr>
        <w:t xml:space="preserve">https://ezamowienia.gov.pl </w:t>
      </w:r>
    </w:p>
    <w:p w14:paraId="38546EEC" w14:textId="259A9197" w:rsidR="00E76F0B" w:rsidRPr="00100165" w:rsidRDefault="0079768B" w:rsidP="0079768B">
      <w:pPr>
        <w:numPr>
          <w:ilvl w:val="1"/>
          <w:numId w:val="45"/>
        </w:numPr>
        <w:spacing w:after="0" w:line="277" w:lineRule="auto"/>
        <w:ind w:right="206"/>
        <w:jc w:val="both"/>
        <w:rPr>
          <w:rFonts w:ascii="Times New Roman" w:eastAsia="Corbel" w:hAnsi="Times New Roman" w:cs="Times New Roman"/>
          <w:b/>
          <w:bCs/>
          <w:sz w:val="24"/>
          <w:szCs w:val="24"/>
          <w:lang w:eastAsia="pl-PL"/>
        </w:rPr>
      </w:pPr>
      <w:r w:rsidRPr="00100165">
        <w:rPr>
          <w:rFonts w:ascii="Times New Roman" w:eastAsia="Corbel" w:hAnsi="Times New Roman" w:cs="Times New Roman"/>
          <w:sz w:val="24"/>
          <w:szCs w:val="24"/>
          <w:lang w:eastAsia="pl-PL"/>
        </w:rPr>
        <w:t xml:space="preserve">Elektronicznej Skrzynki Podawczej </w:t>
      </w:r>
      <w:r w:rsidRPr="00100165">
        <w:rPr>
          <w:rFonts w:ascii="Times New Roman" w:eastAsia="Corbel" w:hAnsi="Times New Roman" w:cs="Times New Roman"/>
          <w:b/>
          <w:sz w:val="24"/>
          <w:szCs w:val="24"/>
          <w:u w:val="single" w:color="FF0000"/>
          <w:lang w:eastAsia="pl-PL"/>
        </w:rPr>
        <w:t>Adres EPUAP:/</w:t>
      </w:r>
      <w:r w:rsidRPr="00100165">
        <w:rPr>
          <w:rFonts w:ascii="Times New Roman" w:eastAsia="Corbel" w:hAnsi="Times New Roman" w:cs="Times New Roman"/>
          <w:b/>
          <w:sz w:val="24"/>
          <w:szCs w:val="24"/>
          <w:lang w:eastAsia="pl-PL"/>
        </w:rPr>
        <w:t>crodc10246/SkrytkaESP</w:t>
      </w:r>
      <w:r w:rsidRPr="00100165">
        <w:rPr>
          <w:rFonts w:ascii="Times New Roman" w:eastAsia="Corbel" w:hAnsi="Times New Roman" w:cs="Times New Roman"/>
          <w:sz w:val="24"/>
          <w:szCs w:val="24"/>
          <w:lang w:eastAsia="pl-PL"/>
        </w:rPr>
        <w:t xml:space="preserve"> - poczty elektronicznej: </w:t>
      </w:r>
      <w:r w:rsidR="00E3676D">
        <w:rPr>
          <w:rFonts w:ascii="Times New Roman" w:eastAsia="Corbel" w:hAnsi="Times New Roman" w:cs="Times New Roman"/>
          <w:b/>
          <w:bCs/>
          <w:sz w:val="24"/>
          <w:szCs w:val="24"/>
          <w:u w:val="single"/>
          <w:lang w:eastAsia="pl-PL"/>
        </w:rPr>
        <w:t>gmina</w:t>
      </w:r>
      <w:r w:rsidRPr="00100165">
        <w:rPr>
          <w:rFonts w:ascii="Times New Roman" w:eastAsia="Corbel" w:hAnsi="Times New Roman" w:cs="Times New Roman"/>
          <w:b/>
          <w:bCs/>
          <w:sz w:val="24"/>
          <w:szCs w:val="24"/>
          <w:u w:val="single"/>
          <w:lang w:eastAsia="pl-PL"/>
        </w:rPr>
        <w:t>@radzanow.pl</w:t>
      </w:r>
      <w:r w:rsidRPr="00100165">
        <w:rPr>
          <w:rFonts w:ascii="Times New Roman" w:eastAsia="Corbel" w:hAnsi="Times New Roman" w:cs="Times New Roman"/>
          <w:b/>
          <w:bCs/>
          <w:sz w:val="24"/>
          <w:szCs w:val="24"/>
          <w:lang w:eastAsia="pl-PL"/>
        </w:rPr>
        <w:t xml:space="preserve"> </w:t>
      </w:r>
    </w:p>
    <w:p w14:paraId="172FEA17"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100165">
        <w:rPr>
          <w:rFonts w:ascii="Times New Roman" w:eastAsia="Calibri" w:hAnsi="Times New Roman" w:cs="Times New Roman"/>
          <w:kern w:val="0"/>
          <w:sz w:val="24"/>
          <w:szCs w:val="24"/>
          <w14:ligatures w14:val="none"/>
        </w:rPr>
        <w:t xml:space="preserve">Oferta może być złożona tylko do upływu </w:t>
      </w:r>
      <w:r w:rsidRPr="00E76F0B">
        <w:rPr>
          <w:rFonts w:ascii="Times New Roman" w:eastAsia="Calibri" w:hAnsi="Times New Roman" w:cs="Times New Roman"/>
          <w:kern w:val="0"/>
          <w:sz w:val="24"/>
          <w:szCs w:val="24"/>
          <w14:ligatures w14:val="none"/>
        </w:rPr>
        <w:t xml:space="preserve">terminu składania ofert. </w:t>
      </w:r>
    </w:p>
    <w:p w14:paraId="24342D01"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Wykonawca może przed upływem terminu składania ofert wycofać ofertę. Wykonawca wycofuje ofertę w zakładce „Oferty/wnioski” używając przycisku „Wycofaj ofertę”. </w:t>
      </w:r>
    </w:p>
    <w:p w14:paraId="7E7108C0" w14:textId="686BBE0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6</w:t>
      </w:r>
      <w:r w:rsidRPr="00E76F0B">
        <w:rPr>
          <w:rFonts w:ascii="Times New Roman" w:eastAsia="Times New Roman" w:hAnsi="Times New Roman" w:cs="Times New Roman"/>
          <w:b/>
          <w:bCs/>
          <w:kern w:val="0"/>
          <w:sz w:val="24"/>
          <w:szCs w:val="24"/>
          <w:lang w:eastAsia="pl-PL"/>
          <w14:ligatures w14:val="none"/>
        </w:rPr>
        <w:t>. Tajemnica przedsiębiorstwa.</w:t>
      </w:r>
    </w:p>
    <w:p w14:paraId="51699E84"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Postępowanie o udzielenie zamówienia jest jawne. </w:t>
      </w:r>
    </w:p>
    <w:p w14:paraId="5BF3160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Zamawiający może ograniczyć dostęp do informacji związanych z postępowaniem o udzielenie zamówienia tylko w przypadkach określonych w ustawie. </w:t>
      </w:r>
    </w:p>
    <w:p w14:paraId="17A0EFD9"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Nie ujawnia się informacji stanowiących tajemnicę przedsiębiorstwa w rozumieniu przepisów ustawy z dnia 16 kwietnia 1993 r. o zwalczaniu nieuczciwej konkurencji (t.j. Dz. U. z 2022 r. poz. 1233), jeżeli wykonawca, wraz z przekazaniem takich informacji, zastrzegł, że nie mogą </w:t>
      </w:r>
      <w:r w:rsidRPr="00E76F0B">
        <w:rPr>
          <w:rFonts w:ascii="Times New Roman" w:eastAsia="Calibri" w:hAnsi="Times New Roman" w:cs="Times New Roman"/>
          <w:kern w:val="0"/>
          <w:sz w:val="24"/>
          <w:szCs w:val="24"/>
          <w14:ligatures w14:val="none"/>
        </w:rPr>
        <w:lastRenderedPageBreak/>
        <w:t>być one udostępniane oraz wykazał, że zastrzeżone informacje stanowią tajemnicę przedsiębiorstwa. Wykonawca nie może zastrzec informacji, o których mowa w art. 222 ust. 5 ustawy Pzp.</w:t>
      </w:r>
    </w:p>
    <w:p w14:paraId="141E217D"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62F7811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bCs/>
          <w:kern w:val="0"/>
          <w:sz w:val="24"/>
          <w:szCs w:val="24"/>
          <w14:ligatures w14:val="none"/>
        </w:rPr>
      </w:pPr>
      <w:r w:rsidRPr="00E76F0B">
        <w:rPr>
          <w:rFonts w:ascii="Times New Roman" w:eastAsia="Calibri" w:hAnsi="Times New Roman" w:cs="Times New Roman"/>
          <w:kern w:val="0"/>
          <w:sz w:val="24"/>
          <w:szCs w:val="24"/>
          <w14:ligatures w14:val="non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w:t>
      </w:r>
      <w:r w:rsidRPr="00E76F0B">
        <w:rPr>
          <w:rFonts w:ascii="Times New Roman" w:eastAsia="Calibri" w:hAnsi="Times New Roman" w:cs="Times New Roman"/>
          <w:bCs/>
          <w:kern w:val="0"/>
          <w:sz w:val="24"/>
          <w:szCs w:val="24"/>
          <w14:ligatures w14:val="none"/>
        </w:rPr>
        <w:t>przekazuje je w sposób określony w Rozdziale I pkt 3 ppkt 10 SWZ.</w:t>
      </w:r>
    </w:p>
    <w:p w14:paraId="09F2E82A" w14:textId="6852F664"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7</w:t>
      </w:r>
      <w:r w:rsidRPr="00E76F0B">
        <w:rPr>
          <w:rFonts w:ascii="Times New Roman" w:eastAsia="Times New Roman" w:hAnsi="Times New Roman" w:cs="Times New Roman"/>
          <w:b/>
          <w:bCs/>
          <w:kern w:val="0"/>
          <w:sz w:val="24"/>
          <w:szCs w:val="24"/>
          <w:lang w:eastAsia="pl-PL"/>
          <w14:ligatures w14:val="none"/>
        </w:rPr>
        <w:t>. Wyjaśnienia treści SWZ.</w:t>
      </w:r>
    </w:p>
    <w:p w14:paraId="46C1586B"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może zwrócić się do Zamawiającego o wyjaśnienie treści SWZ, kierując swoje zapytanie za pośrednictwem Platformy e-Zamówienia pod adresem: </w:t>
      </w:r>
      <w:hyperlink r:id="rId12"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Zamawiający prosi o przekazywanie zapytań do treści SWZ jednocześnie w formie edytowalnej, gdyż skróci to czas udzielania wyjaśnień.</w:t>
      </w:r>
    </w:p>
    <w:p w14:paraId="0269CD74"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zgodnie z art. 284 ust. 2 ustawy Pzp udzieli wyjaśnień niezwłocznie jednak nie później niż na 2 dni przed upływem terminu składania ofert, pod warunkiem że wniosek                     o wyjaśnienie treści odpowiednio SWZ wpłynął do zamawiającego nie później niż na 4 dni przed upływem terminu składania odpowiednio ofert.</w:t>
      </w:r>
    </w:p>
    <w:p w14:paraId="2FFB80AE"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Treść zapytań wraz z wyjaśnieniami zamawiający udostępnia, bez ujawniania źródła zapytania, na Platformie pod adresem: </w:t>
      </w:r>
      <w:hyperlink r:id="rId13"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xml:space="preserve">, na której prowadzone jest postępowanie. </w:t>
      </w:r>
    </w:p>
    <w:p w14:paraId="5E846D20"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Zgodnie z art. 284 ust. 5 ustawy Pzp, przedłużenie terminu składania ofert nie wpływa na bieg terminu składania wniosku o wyjaśnienie treści SWZ.</w:t>
      </w:r>
    </w:p>
    <w:p w14:paraId="195B5445" w14:textId="77777777" w:rsidR="00E76F0B" w:rsidRPr="00E76F0B" w:rsidRDefault="00E76F0B" w:rsidP="00E76F0B">
      <w:pPr>
        <w:spacing w:after="0" w:line="240" w:lineRule="auto"/>
        <w:ind w:left="928"/>
        <w:rPr>
          <w:rFonts w:ascii="Times New Roman" w:eastAsia="Times New Roman" w:hAnsi="Times New Roman" w:cs="Times New Roman"/>
          <w:bCs/>
          <w:kern w:val="0"/>
          <w:sz w:val="24"/>
          <w:szCs w:val="24"/>
          <w:lang w:eastAsia="pl-PL"/>
          <w14:ligatures w14:val="none"/>
        </w:rPr>
      </w:pPr>
    </w:p>
    <w:p w14:paraId="5FBCA744" w14:textId="4DD6CC31"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 Opis sposobu obliczania ceny oferty.</w:t>
      </w:r>
    </w:p>
    <w:p w14:paraId="6369D17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Wynagrodzenie za realizację przedmiotu zamówienia ustala się w formie </w:t>
      </w:r>
      <w:r w:rsidRPr="00E76F0B">
        <w:rPr>
          <w:rFonts w:ascii="Times New Roman" w:eastAsia="Times New Roman" w:hAnsi="Times New Roman" w:cs="Times New Roman"/>
          <w:b/>
          <w:color w:val="000000"/>
          <w:kern w:val="0"/>
          <w:sz w:val="24"/>
          <w:szCs w:val="24"/>
          <w:u w:val="single"/>
          <w:lang w:eastAsia="pl-PL"/>
          <w14:ligatures w14:val="none"/>
        </w:rPr>
        <w:t>wynagrodzenia ryczałtowego</w:t>
      </w:r>
      <w:r w:rsidRPr="00E76F0B">
        <w:rPr>
          <w:rFonts w:ascii="Times New Roman" w:eastAsia="Times New Roman" w:hAnsi="Times New Roman" w:cs="Times New Roman"/>
          <w:b/>
          <w:color w:val="000000"/>
          <w:kern w:val="0"/>
          <w:sz w:val="24"/>
          <w:szCs w:val="24"/>
          <w:lang w:eastAsia="pl-PL"/>
          <w14:ligatures w14:val="none"/>
        </w:rPr>
        <w:t>,</w:t>
      </w:r>
      <w:r w:rsidRPr="00E76F0B">
        <w:rPr>
          <w:rFonts w:ascii="Times New Roman" w:eastAsia="Times New Roman" w:hAnsi="Times New Roman" w:cs="Times New Roman"/>
          <w:color w:val="000000"/>
          <w:kern w:val="0"/>
          <w:sz w:val="24"/>
          <w:szCs w:val="24"/>
          <w:lang w:eastAsia="pl-PL"/>
          <w14:ligatures w14:val="none"/>
        </w:rPr>
        <w:t xml:space="preserve"> o którym mowa w art. 632 Kodeksu cywilnego.</w:t>
      </w:r>
    </w:p>
    <w:p w14:paraId="6D9696E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Cena ofertowa za wykonanie przedmiotu zamówienia będzie określona przez Wykonawcę na podstawie:</w:t>
      </w:r>
    </w:p>
    <w:p w14:paraId="4528FF3A" w14:textId="0EA34511"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bookmarkStart w:id="10" w:name="_Hlk115254900"/>
      <w:r w:rsidRPr="00E76F0B">
        <w:rPr>
          <w:rFonts w:ascii="Times New Roman" w:eastAsia="Calibri" w:hAnsi="Times New Roman" w:cs="Times New Roman"/>
          <w:b/>
          <w:bCs/>
          <w:color w:val="000000"/>
          <w:kern w:val="0"/>
          <w:sz w:val="24"/>
          <w:szCs w:val="24"/>
          <w14:ligatures w14:val="none"/>
        </w:rPr>
        <w:t>a)</w:t>
      </w:r>
      <w:r w:rsidRPr="00E76F0B">
        <w:rPr>
          <w:rFonts w:ascii="Times New Roman" w:eastAsia="Times New Roman" w:hAnsi="Times New Roman" w:cs="Times New Roman"/>
          <w:b/>
          <w:bCs/>
          <w:color w:val="000000"/>
          <w:kern w:val="0"/>
          <w:sz w:val="24"/>
          <w:szCs w:val="24"/>
          <w:lang w:eastAsia="pl-PL"/>
          <w14:ligatures w14:val="none"/>
        </w:rPr>
        <w:t xml:space="preserve"> Projekty budowlane</w:t>
      </w:r>
      <w:r w:rsidRPr="00E76F0B">
        <w:rPr>
          <w:rFonts w:ascii="Times New Roman" w:eastAsia="Calibri" w:hAnsi="Times New Roman" w:cs="Times New Roman"/>
          <w:b/>
          <w:bCs/>
          <w:color w:val="000000"/>
          <w:kern w:val="0"/>
          <w:sz w:val="24"/>
          <w:szCs w:val="24"/>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xml:space="preserve">- Załącznik nr 8 </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50D43B19" w14:textId="289D4DE2"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r w:rsidRPr="00E76F0B">
        <w:rPr>
          <w:rFonts w:ascii="Times New Roman" w:eastAsia="Calibri" w:hAnsi="Times New Roman" w:cs="Times New Roman"/>
          <w:b/>
          <w:bCs/>
          <w:color w:val="000000"/>
          <w:kern w:val="0"/>
          <w:sz w:val="24"/>
          <w:szCs w:val="24"/>
          <w14:ligatures w14:val="none"/>
        </w:rPr>
        <w:t>b) Przedmiary robót -</w:t>
      </w:r>
      <w:r w:rsidRPr="00E76F0B">
        <w:rPr>
          <w:rFonts w:ascii="Times New Roman" w:eastAsia="Times New Roman" w:hAnsi="Times New Roman" w:cs="Times New Roman"/>
          <w:b/>
          <w:bCs/>
          <w:color w:val="000000"/>
          <w:kern w:val="0"/>
          <w:sz w:val="24"/>
          <w:szCs w:val="24"/>
          <w:lang w:eastAsia="pl-PL"/>
          <w14:ligatures w14:val="none"/>
        </w:rPr>
        <w:t xml:space="preserve"> Załącznik nr 9</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78EBFE8D" w14:textId="35C18D20" w:rsidR="00E76F0B" w:rsidRPr="00D44270" w:rsidRDefault="00E76F0B" w:rsidP="00E76F0B">
      <w:pPr>
        <w:spacing w:after="0" w:line="240" w:lineRule="auto"/>
        <w:ind w:left="284"/>
        <w:jc w:val="both"/>
        <w:rPr>
          <w:rFonts w:ascii="Times New Roman" w:eastAsia="Times New Roman" w:hAnsi="Times New Roman" w:cs="Times New Roman"/>
          <w:b/>
          <w:bCs/>
          <w:kern w:val="0"/>
          <w:sz w:val="24"/>
          <w:szCs w:val="24"/>
          <w:lang w:eastAsia="pl-PL"/>
          <w14:ligatures w14:val="none"/>
        </w:rPr>
      </w:pPr>
      <w:r w:rsidRPr="00D44270">
        <w:rPr>
          <w:rFonts w:ascii="Times New Roman" w:eastAsia="Calibri" w:hAnsi="Times New Roman" w:cs="Times New Roman"/>
          <w:b/>
          <w:bCs/>
          <w:kern w:val="0"/>
          <w:sz w:val="24"/>
          <w:szCs w:val="24"/>
          <w14:ligatures w14:val="none"/>
        </w:rPr>
        <w:t>c) Specyfikacje Techniczne Wykonania i Odbioru Robót Budowlanych</w:t>
      </w:r>
      <w:r w:rsidRPr="00D44270">
        <w:rPr>
          <w:rFonts w:ascii="Times New Roman" w:eastAsia="Times New Roman" w:hAnsi="Times New Roman" w:cs="Times New Roman"/>
          <w:b/>
          <w:bCs/>
          <w:kern w:val="0"/>
          <w:sz w:val="24"/>
          <w:szCs w:val="24"/>
          <w:lang w:eastAsia="pl-PL"/>
          <w14:ligatures w14:val="none"/>
        </w:rPr>
        <w:t>– Załącznik nr 10</w:t>
      </w:r>
      <w:r w:rsidR="007C1052" w:rsidRPr="00D44270">
        <w:rPr>
          <w:rFonts w:ascii="Times New Roman" w:eastAsia="Times New Roman" w:hAnsi="Times New Roman" w:cs="Times New Roman"/>
          <w:b/>
          <w:bCs/>
          <w:kern w:val="0"/>
          <w:sz w:val="24"/>
          <w:szCs w:val="24"/>
          <w:lang w:eastAsia="pl-PL"/>
          <w14:ligatures w14:val="none"/>
        </w:rPr>
        <w:t xml:space="preserve"> </w:t>
      </w:r>
      <w:r w:rsidRPr="00D44270">
        <w:rPr>
          <w:rFonts w:ascii="Times New Roman" w:eastAsia="Times New Roman" w:hAnsi="Times New Roman" w:cs="Times New Roman"/>
          <w:b/>
          <w:bCs/>
          <w:kern w:val="0"/>
          <w:sz w:val="24"/>
          <w:szCs w:val="24"/>
          <w:lang w:eastAsia="pl-PL"/>
          <w14:ligatures w14:val="none"/>
        </w:rPr>
        <w:t>do SWZ.</w:t>
      </w:r>
    </w:p>
    <w:bookmarkEnd w:id="10"/>
    <w:p w14:paraId="10916A93" w14:textId="566B051A"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Wykonawca w cenie ofertowej powinien uwzględnić wszystkie koszty niezbędne do prawidłowego wykonania przedmiotu zamówienia określonego </w:t>
      </w:r>
      <w:r w:rsidR="00C601B0">
        <w:rPr>
          <w:rFonts w:ascii="Times New Roman" w:eastAsia="Times New Roman" w:hAnsi="Times New Roman" w:cs="Times New Roman"/>
          <w:color w:val="000000"/>
          <w:kern w:val="0"/>
          <w:sz w:val="24"/>
          <w:szCs w:val="24"/>
          <w:lang w:eastAsia="pl-PL"/>
          <w14:ligatures w14:val="none"/>
        </w:rPr>
        <w:t xml:space="preserve">w </w:t>
      </w:r>
      <w:r w:rsidRPr="00E76F0B">
        <w:rPr>
          <w:rFonts w:ascii="Times New Roman" w:eastAsia="Times New Roman" w:hAnsi="Times New Roman" w:cs="Times New Roman"/>
          <w:color w:val="000000"/>
          <w:kern w:val="0"/>
          <w:sz w:val="24"/>
          <w:szCs w:val="24"/>
          <w:lang w:eastAsia="pl-PL"/>
          <w14:ligatures w14:val="none"/>
        </w:rPr>
        <w:t>w/w dokumentach oraz we wzorze umowy.</w:t>
      </w:r>
    </w:p>
    <w:p w14:paraId="35B24CEA"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Nie uwzględnienie przez Wykonawcę kosztów niezbędnych do wykonania przedmiotowego zamówienia stanowi element jego ryzyka i nie będzie skutkować zwiększeniem ceny ofertowej.</w:t>
      </w:r>
    </w:p>
    <w:p w14:paraId="1D763F64"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Wykonawca w formularzu ofertowym poda cenę brutto za wykonanie całego przedmiotu zamówienia liczbą oraz słownie.</w:t>
      </w:r>
    </w:p>
    <w:p w14:paraId="5C6A925A"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Cena brutto podana w ofercie, musi być obliczona z dokładnością do dwóch miejsc po przecinku.</w:t>
      </w:r>
    </w:p>
    <w:p w14:paraId="7F7D7B48"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Cena brutto za realizację przedmiotu zamówienia powinna zawierać stawkę podatku od towarów i usług (VAT) określoną zgodnie z ustawą z dnia 11 marca 2004 r. o podatku od towarów i usług (t.j. Dz. U. z 2022 r. poz. 931 z późn. zm.). </w:t>
      </w:r>
    </w:p>
    <w:p w14:paraId="0BEF6B47"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dopuszcza prowadzenie rozliczeń z Wykonawcą jedynie w walucie polskiej. Cena podana w ofercie musi być wyrażona w złotych polskich (PLN). </w:t>
      </w:r>
    </w:p>
    <w:p w14:paraId="7AF3287B"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5D64DE88"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01B9FE52"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ROZDZIAŁ V</w:t>
      </w:r>
    </w:p>
    <w:p w14:paraId="575E4D61"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Informacje o trybie składania i otwarcia ofert.</w:t>
      </w:r>
    </w:p>
    <w:p w14:paraId="57CB67EB"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315E7F82" w14:textId="082A450F" w:rsidR="00E76F0B" w:rsidRPr="00551080"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551080">
        <w:rPr>
          <w:rFonts w:ascii="Times New Roman" w:eastAsia="Times New Roman" w:hAnsi="Times New Roman" w:cs="Times New Roman"/>
          <w:b/>
          <w:bCs/>
          <w:kern w:val="0"/>
          <w:sz w:val="24"/>
          <w:szCs w:val="24"/>
          <w:lang w:eastAsia="pl-PL"/>
          <w14:ligatures w14:val="none"/>
        </w:rPr>
        <w:t>1</w:t>
      </w:r>
      <w:r w:rsidR="00C601B0">
        <w:rPr>
          <w:rFonts w:ascii="Times New Roman" w:eastAsia="Times New Roman" w:hAnsi="Times New Roman" w:cs="Times New Roman"/>
          <w:b/>
          <w:bCs/>
          <w:kern w:val="0"/>
          <w:sz w:val="24"/>
          <w:szCs w:val="24"/>
          <w:lang w:eastAsia="pl-PL"/>
          <w14:ligatures w14:val="none"/>
        </w:rPr>
        <w:t>9</w:t>
      </w:r>
      <w:r w:rsidRPr="00551080">
        <w:rPr>
          <w:rFonts w:ascii="Times New Roman" w:eastAsia="Times New Roman" w:hAnsi="Times New Roman" w:cs="Times New Roman"/>
          <w:b/>
          <w:bCs/>
          <w:kern w:val="0"/>
          <w:sz w:val="24"/>
          <w:szCs w:val="24"/>
          <w:lang w:eastAsia="pl-PL"/>
          <w14:ligatures w14:val="none"/>
        </w:rPr>
        <w:t>. Sposób składania ofert, wycofanie ofert, wnoszenie zmian do złożonych ofert.</w:t>
      </w:r>
    </w:p>
    <w:p w14:paraId="114E6F9A" w14:textId="38738252" w:rsidR="00E76F0B" w:rsidRPr="00551080" w:rsidRDefault="00E76F0B">
      <w:pPr>
        <w:pStyle w:val="Akapitzlist"/>
        <w:numPr>
          <w:ilvl w:val="0"/>
          <w:numId w:val="27"/>
        </w:numPr>
        <w:spacing w:after="0" w:line="240" w:lineRule="auto"/>
        <w:jc w:val="both"/>
        <w:rPr>
          <w:rFonts w:ascii="Times New Roman" w:eastAsia="Times New Roman" w:hAnsi="Times New Roman"/>
          <w:bCs/>
          <w:sz w:val="24"/>
          <w:szCs w:val="24"/>
          <w:lang w:eastAsia="pl-PL"/>
        </w:rPr>
      </w:pPr>
      <w:r w:rsidRPr="00551080">
        <w:rPr>
          <w:rFonts w:ascii="Times New Roman" w:eastAsia="Times New Roman" w:hAnsi="Times New Roman"/>
          <w:bCs/>
          <w:sz w:val="24"/>
          <w:szCs w:val="24"/>
          <w:lang w:eastAsia="pl-PL"/>
        </w:rPr>
        <w:t xml:space="preserve">Ofertę należy złożyć </w:t>
      </w:r>
      <w:r w:rsidRPr="00551080">
        <w:rPr>
          <w:rFonts w:ascii="Times New Roman" w:eastAsia="Times New Roman" w:hAnsi="Times New Roman"/>
          <w:b/>
          <w:bCs/>
          <w:sz w:val="24"/>
          <w:szCs w:val="24"/>
          <w:lang w:eastAsia="pl-PL"/>
        </w:rPr>
        <w:t>za pośrednictwem Platformy e-Zamówienia,</w:t>
      </w:r>
      <w:r w:rsidRPr="00551080">
        <w:rPr>
          <w:rFonts w:ascii="Times New Roman" w:eastAsia="Times New Roman" w:hAnsi="Times New Roman"/>
          <w:bCs/>
          <w:sz w:val="24"/>
          <w:szCs w:val="24"/>
          <w:lang w:eastAsia="pl-PL"/>
        </w:rPr>
        <w:t xml:space="preserve"> pod adresem: </w:t>
      </w:r>
      <w:hyperlink r:id="rId14" w:history="1">
        <w:r w:rsidRPr="00551080">
          <w:rPr>
            <w:rFonts w:ascii="Times New Roman" w:eastAsia="Times New Roman" w:hAnsi="Times New Roman"/>
            <w:color w:val="0000FF"/>
            <w:sz w:val="24"/>
            <w:szCs w:val="24"/>
            <w:u w:val="single"/>
            <w:lang w:eastAsia="pl-PL"/>
          </w:rPr>
          <w:t>https://ezamowienia.gov.pl</w:t>
        </w:r>
      </w:hyperlink>
      <w:r w:rsidRPr="00551080">
        <w:rPr>
          <w:rFonts w:ascii="Times New Roman" w:eastAsia="Times New Roman" w:hAnsi="Times New Roman"/>
          <w:sz w:val="24"/>
          <w:szCs w:val="24"/>
          <w:lang w:eastAsia="pl-PL"/>
        </w:rPr>
        <w:t xml:space="preserve">, </w:t>
      </w:r>
      <w:r w:rsidRPr="00551080">
        <w:rPr>
          <w:rFonts w:ascii="Times New Roman" w:eastAsia="Times New Roman" w:hAnsi="Times New Roman"/>
          <w:b/>
          <w:bCs/>
          <w:sz w:val="24"/>
          <w:szCs w:val="24"/>
          <w:lang w:eastAsia="pl-PL"/>
        </w:rPr>
        <w:t>w terminie do dnia</w:t>
      </w:r>
      <w:r w:rsidRPr="004031B6">
        <w:rPr>
          <w:rFonts w:ascii="Times New Roman" w:eastAsia="Times New Roman" w:hAnsi="Times New Roman"/>
          <w:b/>
          <w:bCs/>
          <w:sz w:val="24"/>
          <w:szCs w:val="24"/>
          <w:lang w:eastAsia="pl-PL"/>
        </w:rPr>
        <w:t xml:space="preserve">: </w:t>
      </w:r>
      <w:r w:rsidR="00BE785B">
        <w:rPr>
          <w:rFonts w:ascii="Times New Roman" w:eastAsia="Times New Roman" w:hAnsi="Times New Roman"/>
          <w:b/>
          <w:bCs/>
          <w:sz w:val="24"/>
          <w:szCs w:val="24"/>
          <w:u w:val="single"/>
          <w:lang w:eastAsia="pl-PL"/>
        </w:rPr>
        <w:t>1</w:t>
      </w:r>
      <w:r w:rsidR="00903DF2">
        <w:rPr>
          <w:rFonts w:ascii="Times New Roman" w:eastAsia="Times New Roman" w:hAnsi="Times New Roman"/>
          <w:b/>
          <w:bCs/>
          <w:sz w:val="24"/>
          <w:szCs w:val="24"/>
          <w:u w:val="single"/>
          <w:lang w:eastAsia="pl-PL"/>
        </w:rPr>
        <w:t>4</w:t>
      </w:r>
      <w:r w:rsidRPr="004031B6">
        <w:rPr>
          <w:rFonts w:ascii="Times New Roman" w:eastAsia="Times New Roman" w:hAnsi="Times New Roman"/>
          <w:b/>
          <w:bCs/>
          <w:sz w:val="24"/>
          <w:szCs w:val="24"/>
          <w:u w:val="single"/>
          <w:lang w:eastAsia="pl-PL"/>
        </w:rPr>
        <w:t>.</w:t>
      </w:r>
      <w:r w:rsidR="00BE785B">
        <w:rPr>
          <w:rFonts w:ascii="Times New Roman" w:eastAsia="Times New Roman" w:hAnsi="Times New Roman"/>
          <w:b/>
          <w:bCs/>
          <w:sz w:val="24"/>
          <w:szCs w:val="24"/>
          <w:u w:val="single"/>
          <w:lang w:eastAsia="pl-PL"/>
        </w:rPr>
        <w:t>02</w:t>
      </w:r>
      <w:r w:rsidRPr="004031B6">
        <w:rPr>
          <w:rFonts w:ascii="Times New Roman" w:eastAsia="Times New Roman" w:hAnsi="Times New Roman"/>
          <w:b/>
          <w:bCs/>
          <w:sz w:val="24"/>
          <w:szCs w:val="24"/>
          <w:u w:val="single"/>
          <w:lang w:eastAsia="pl-PL"/>
        </w:rPr>
        <w:t>.202</w:t>
      </w:r>
      <w:r w:rsidR="00BE785B">
        <w:rPr>
          <w:rFonts w:ascii="Times New Roman" w:eastAsia="Times New Roman" w:hAnsi="Times New Roman"/>
          <w:b/>
          <w:bCs/>
          <w:sz w:val="24"/>
          <w:szCs w:val="24"/>
          <w:u w:val="single"/>
          <w:lang w:eastAsia="pl-PL"/>
        </w:rPr>
        <w:t>5</w:t>
      </w:r>
      <w:r w:rsidRPr="004031B6">
        <w:rPr>
          <w:rFonts w:ascii="Times New Roman" w:eastAsia="Times New Roman" w:hAnsi="Times New Roman"/>
          <w:b/>
          <w:bCs/>
          <w:sz w:val="24"/>
          <w:szCs w:val="24"/>
          <w:u w:val="single"/>
          <w:lang w:eastAsia="pl-PL"/>
        </w:rPr>
        <w:t xml:space="preserve"> r. do godz. </w:t>
      </w:r>
      <w:r w:rsidR="00551080" w:rsidRPr="004031B6">
        <w:rPr>
          <w:rFonts w:ascii="Times New Roman" w:eastAsia="Times New Roman" w:hAnsi="Times New Roman"/>
          <w:b/>
          <w:bCs/>
          <w:sz w:val="24"/>
          <w:szCs w:val="24"/>
          <w:u w:val="single"/>
          <w:lang w:eastAsia="pl-PL"/>
        </w:rPr>
        <w:t>9</w:t>
      </w:r>
      <w:r w:rsidRPr="004031B6">
        <w:rPr>
          <w:rFonts w:ascii="Times New Roman" w:eastAsia="Times New Roman" w:hAnsi="Times New Roman"/>
          <w:b/>
          <w:bCs/>
          <w:sz w:val="24"/>
          <w:szCs w:val="24"/>
          <w:u w:val="single"/>
          <w:lang w:eastAsia="pl-PL"/>
        </w:rPr>
        <w:t>.00.</w:t>
      </w:r>
    </w:p>
    <w:p w14:paraId="091C2477" w14:textId="619E535D"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Po upływie terminu, o którym mowa powyżej złożenie oferty na Platformie e-Zamówienia nie będzie możliwe. O terminie złożenia oferty decyduje czas pełnego przeprocesowania transakcji na Platformie Zamawiającego</w:t>
      </w:r>
      <w:r w:rsidR="00C601B0">
        <w:rPr>
          <w:rFonts w:ascii="Times New Roman" w:eastAsia="Times New Roman" w:hAnsi="Times New Roman" w:cs="Times New Roman"/>
          <w:bCs/>
          <w:kern w:val="0"/>
          <w:sz w:val="24"/>
          <w:szCs w:val="24"/>
          <w:lang w:eastAsia="pl-PL"/>
          <w14:ligatures w14:val="none"/>
        </w:rPr>
        <w:t>,</w:t>
      </w:r>
      <w:r w:rsidRPr="00551080">
        <w:rPr>
          <w:rFonts w:ascii="Times New Roman" w:eastAsia="Times New Roman" w:hAnsi="Times New Roman" w:cs="Times New Roman"/>
          <w:bCs/>
          <w:kern w:val="0"/>
          <w:sz w:val="24"/>
          <w:szCs w:val="24"/>
          <w:lang w:eastAsia="pl-PL"/>
          <w14:ligatures w14:val="none"/>
        </w:rPr>
        <w:t xml:space="preserve"> a tym samym zaleca się wkalkulować czas na prawidłowe złożenie oferty. </w:t>
      </w:r>
    </w:p>
    <w:p w14:paraId="17AFA194"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Wykonawca może przed upływem terminu do składania ofert wycofać ofertę złożoną uprzednio w systemie.</w:t>
      </w:r>
    </w:p>
    <w:p w14:paraId="09541AE2" w14:textId="45130FEF" w:rsidR="00E76F0B" w:rsidRPr="00E76F0B" w:rsidRDefault="00C601B0" w:rsidP="00E76F0B">
      <w:pPr>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20</w:t>
      </w:r>
      <w:r w:rsidR="00E76F0B" w:rsidRPr="00E76F0B">
        <w:rPr>
          <w:rFonts w:ascii="Times New Roman" w:eastAsia="Times New Roman" w:hAnsi="Times New Roman" w:cs="Times New Roman"/>
          <w:b/>
          <w:bCs/>
          <w:kern w:val="0"/>
          <w:sz w:val="24"/>
          <w:szCs w:val="24"/>
          <w:lang w:eastAsia="pl-PL"/>
          <w14:ligatures w14:val="none"/>
        </w:rPr>
        <w:t>. Otwarcie ofert.</w:t>
      </w:r>
    </w:p>
    <w:p w14:paraId="7A981050" w14:textId="450727F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Otwarcie ofert nastąpi w </w:t>
      </w:r>
      <w:r w:rsidRPr="004031B6">
        <w:rPr>
          <w:rFonts w:ascii="Times New Roman" w:eastAsia="Times New Roman" w:hAnsi="Times New Roman" w:cs="Times New Roman"/>
          <w:bCs/>
          <w:kern w:val="0"/>
          <w:sz w:val="24"/>
          <w:szCs w:val="24"/>
          <w:lang w:eastAsia="pl-PL"/>
          <w14:ligatures w14:val="none"/>
        </w:rPr>
        <w:t xml:space="preserve">dniu: </w:t>
      </w:r>
      <w:r w:rsidR="00BE785B">
        <w:rPr>
          <w:rFonts w:ascii="Times New Roman" w:eastAsia="Times New Roman" w:hAnsi="Times New Roman" w:cs="Times New Roman"/>
          <w:b/>
          <w:kern w:val="0"/>
          <w:sz w:val="24"/>
          <w:szCs w:val="24"/>
          <w:u w:val="single"/>
          <w:lang w:eastAsia="pl-PL"/>
          <w14:ligatures w14:val="none"/>
        </w:rPr>
        <w:t>1</w:t>
      </w:r>
      <w:r w:rsidR="00903DF2">
        <w:rPr>
          <w:rFonts w:ascii="Times New Roman" w:eastAsia="Times New Roman" w:hAnsi="Times New Roman" w:cs="Times New Roman"/>
          <w:b/>
          <w:kern w:val="0"/>
          <w:sz w:val="24"/>
          <w:szCs w:val="24"/>
          <w:u w:val="single"/>
          <w:lang w:eastAsia="pl-PL"/>
          <w14:ligatures w14:val="none"/>
        </w:rPr>
        <w:t>4</w:t>
      </w:r>
      <w:r w:rsidRPr="004031B6">
        <w:rPr>
          <w:rFonts w:ascii="Times New Roman" w:eastAsia="Times New Roman" w:hAnsi="Times New Roman" w:cs="Times New Roman"/>
          <w:b/>
          <w:kern w:val="0"/>
          <w:sz w:val="24"/>
          <w:szCs w:val="24"/>
          <w:u w:val="single"/>
          <w:lang w:eastAsia="pl-PL"/>
          <w14:ligatures w14:val="none"/>
        </w:rPr>
        <w:t>.</w:t>
      </w:r>
      <w:r w:rsidR="00BE785B">
        <w:rPr>
          <w:rFonts w:ascii="Times New Roman" w:eastAsia="Times New Roman" w:hAnsi="Times New Roman" w:cs="Times New Roman"/>
          <w:b/>
          <w:kern w:val="0"/>
          <w:sz w:val="24"/>
          <w:szCs w:val="24"/>
          <w:u w:val="single"/>
          <w:lang w:eastAsia="pl-PL"/>
          <w14:ligatures w14:val="none"/>
        </w:rPr>
        <w:t>02</w:t>
      </w:r>
      <w:r w:rsidRPr="004031B6">
        <w:rPr>
          <w:rFonts w:ascii="Times New Roman" w:eastAsia="Times New Roman" w:hAnsi="Times New Roman" w:cs="Times New Roman"/>
          <w:b/>
          <w:kern w:val="0"/>
          <w:sz w:val="24"/>
          <w:szCs w:val="24"/>
          <w:u w:val="single"/>
          <w:lang w:eastAsia="pl-PL"/>
          <w14:ligatures w14:val="none"/>
        </w:rPr>
        <w:t>.</w:t>
      </w:r>
      <w:r w:rsidRPr="004031B6">
        <w:rPr>
          <w:rFonts w:ascii="Times New Roman" w:eastAsia="Times New Roman" w:hAnsi="Times New Roman" w:cs="Times New Roman"/>
          <w:b/>
          <w:bCs/>
          <w:kern w:val="0"/>
          <w:sz w:val="24"/>
          <w:szCs w:val="24"/>
          <w:u w:val="single"/>
          <w:lang w:eastAsia="pl-PL"/>
          <w14:ligatures w14:val="none"/>
        </w:rPr>
        <w:t>202</w:t>
      </w:r>
      <w:r w:rsidR="00BE785B">
        <w:rPr>
          <w:rFonts w:ascii="Times New Roman" w:eastAsia="Times New Roman" w:hAnsi="Times New Roman" w:cs="Times New Roman"/>
          <w:b/>
          <w:bCs/>
          <w:kern w:val="0"/>
          <w:sz w:val="24"/>
          <w:szCs w:val="24"/>
          <w:u w:val="single"/>
          <w:lang w:eastAsia="pl-PL"/>
          <w14:ligatures w14:val="none"/>
        </w:rPr>
        <w:t>5</w:t>
      </w:r>
      <w:r w:rsidRPr="004031B6">
        <w:rPr>
          <w:rFonts w:ascii="Times New Roman" w:eastAsia="Times New Roman" w:hAnsi="Times New Roman" w:cs="Times New Roman"/>
          <w:b/>
          <w:bCs/>
          <w:kern w:val="0"/>
          <w:sz w:val="24"/>
          <w:szCs w:val="24"/>
          <w:u w:val="single"/>
          <w:lang w:eastAsia="pl-PL"/>
          <w14:ligatures w14:val="none"/>
        </w:rPr>
        <w:t xml:space="preserve"> r. o godz. </w:t>
      </w:r>
      <w:r w:rsidR="00551080" w:rsidRPr="004031B6">
        <w:rPr>
          <w:rFonts w:ascii="Times New Roman" w:eastAsia="Times New Roman" w:hAnsi="Times New Roman" w:cs="Times New Roman"/>
          <w:b/>
          <w:bCs/>
          <w:kern w:val="0"/>
          <w:sz w:val="24"/>
          <w:szCs w:val="24"/>
          <w:u w:val="single"/>
          <w:lang w:eastAsia="pl-PL"/>
          <w14:ligatures w14:val="none"/>
        </w:rPr>
        <w:t>9</w:t>
      </w:r>
      <w:r w:rsidRPr="004031B6">
        <w:rPr>
          <w:rFonts w:ascii="Times New Roman" w:eastAsia="Times New Roman" w:hAnsi="Times New Roman" w:cs="Times New Roman"/>
          <w:b/>
          <w:bCs/>
          <w:kern w:val="0"/>
          <w:sz w:val="24"/>
          <w:szCs w:val="24"/>
          <w:u w:val="single"/>
          <w:lang w:eastAsia="pl-PL"/>
          <w14:ligatures w14:val="none"/>
        </w:rPr>
        <w:t>.</w:t>
      </w:r>
      <w:r w:rsidR="00551080" w:rsidRPr="004031B6">
        <w:rPr>
          <w:rFonts w:ascii="Times New Roman" w:eastAsia="Times New Roman" w:hAnsi="Times New Roman" w:cs="Times New Roman"/>
          <w:b/>
          <w:bCs/>
          <w:kern w:val="0"/>
          <w:sz w:val="24"/>
          <w:szCs w:val="24"/>
          <w:u w:val="single"/>
          <w:lang w:eastAsia="pl-PL"/>
          <w14:ligatures w14:val="none"/>
        </w:rPr>
        <w:t>2</w:t>
      </w:r>
      <w:r w:rsidRPr="004031B6">
        <w:rPr>
          <w:rFonts w:ascii="Times New Roman" w:eastAsia="Times New Roman" w:hAnsi="Times New Roman" w:cs="Times New Roman"/>
          <w:b/>
          <w:bCs/>
          <w:kern w:val="0"/>
          <w:sz w:val="24"/>
          <w:szCs w:val="24"/>
          <w:u w:val="single"/>
          <w:lang w:eastAsia="pl-PL"/>
          <w14:ligatures w14:val="none"/>
        </w:rPr>
        <w:t>0</w:t>
      </w:r>
      <w:r w:rsidRPr="004031B6">
        <w:rPr>
          <w:rFonts w:ascii="Times New Roman" w:eastAsia="Times New Roman" w:hAnsi="Times New Roman" w:cs="Times New Roman"/>
          <w:b/>
          <w:bCs/>
          <w:kern w:val="0"/>
          <w:sz w:val="24"/>
          <w:szCs w:val="24"/>
          <w:lang w:eastAsia="pl-PL"/>
          <w14:ligatures w14:val="none"/>
        </w:rPr>
        <w:t xml:space="preserve"> </w:t>
      </w:r>
      <w:r w:rsidRPr="004031B6">
        <w:rPr>
          <w:rFonts w:ascii="Times New Roman" w:eastAsia="Times New Roman" w:hAnsi="Times New Roman" w:cs="Times New Roman"/>
          <w:bCs/>
          <w:kern w:val="0"/>
          <w:sz w:val="24"/>
          <w:szCs w:val="24"/>
          <w:lang w:eastAsia="pl-PL"/>
          <w14:ligatures w14:val="none"/>
        </w:rPr>
        <w:t xml:space="preserve">poprzez </w:t>
      </w:r>
      <w:r w:rsidRPr="00E76F0B">
        <w:rPr>
          <w:rFonts w:ascii="Times New Roman" w:eastAsia="Times New Roman" w:hAnsi="Times New Roman" w:cs="Times New Roman"/>
          <w:bCs/>
          <w:kern w:val="0"/>
          <w:sz w:val="24"/>
          <w:szCs w:val="24"/>
          <w:lang w:eastAsia="pl-PL"/>
          <w14:ligatures w14:val="none"/>
        </w:rPr>
        <w:t>odszyfrowanie wczytanych na Platformie ofert.</w:t>
      </w:r>
    </w:p>
    <w:p w14:paraId="36B6C074" w14:textId="7777777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Niezwłocznie po otwarciu ofert Zamawiający udostępni </w:t>
      </w:r>
      <w:r w:rsidRPr="00E76F0B">
        <w:rPr>
          <w:rFonts w:ascii="Times New Roman" w:eastAsia="Times New Roman" w:hAnsi="Times New Roman" w:cs="Times New Roman"/>
          <w:bCs/>
          <w:color w:val="000000"/>
          <w:kern w:val="0"/>
          <w:sz w:val="24"/>
          <w:szCs w:val="24"/>
          <w:lang w:eastAsia="pl-PL"/>
          <w14:ligatures w14:val="none"/>
        </w:rPr>
        <w:t>na Platformie</w:t>
      </w:r>
      <w:r w:rsidRPr="00E76F0B">
        <w:rPr>
          <w:rFonts w:ascii="Times New Roman" w:eastAsia="Times New Roman" w:hAnsi="Times New Roman" w:cs="Times New Roman"/>
          <w:bCs/>
          <w:kern w:val="0"/>
          <w:sz w:val="24"/>
          <w:szCs w:val="24"/>
          <w:lang w:eastAsia="pl-PL"/>
          <w14:ligatures w14:val="none"/>
        </w:rPr>
        <w:t xml:space="preserve"> informacje określone               w art. 222 ust. 5 ustawy Pzp. </w:t>
      </w:r>
    </w:p>
    <w:p w14:paraId="119A2FF7" w14:textId="57DA370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1</w:t>
      </w:r>
      <w:r w:rsidRPr="00E76F0B">
        <w:rPr>
          <w:rFonts w:ascii="Times New Roman" w:eastAsia="Times New Roman" w:hAnsi="Times New Roman" w:cs="Times New Roman"/>
          <w:b/>
          <w:bCs/>
          <w:kern w:val="0"/>
          <w:sz w:val="24"/>
          <w:szCs w:val="24"/>
          <w:lang w:eastAsia="pl-PL"/>
          <w14:ligatures w14:val="none"/>
        </w:rPr>
        <w:t>. Termin związania ofertą.</w:t>
      </w:r>
    </w:p>
    <w:p w14:paraId="632ECB41" w14:textId="744BD3AB" w:rsidR="00E76F0B" w:rsidRPr="004031B6" w:rsidRDefault="00E76F0B" w:rsidP="00E76F0B">
      <w:pPr>
        <w:spacing w:after="0" w:line="240" w:lineRule="auto"/>
        <w:ind w:left="284" w:hanging="284"/>
        <w:jc w:val="both"/>
        <w:rPr>
          <w:rFonts w:ascii="Times New Roman" w:eastAsia="Times New Roman" w:hAnsi="Times New Roman" w:cs="Times New Roman"/>
          <w:b/>
          <w:kern w:val="0"/>
          <w:sz w:val="24"/>
          <w:szCs w:val="24"/>
          <w:u w:val="single"/>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jest związany ofertą przez </w:t>
      </w:r>
      <w:r w:rsidRPr="00E76F0B">
        <w:rPr>
          <w:rFonts w:ascii="Times New Roman" w:eastAsia="Times New Roman" w:hAnsi="Times New Roman" w:cs="Times New Roman"/>
          <w:b/>
          <w:kern w:val="0"/>
          <w:sz w:val="24"/>
          <w:szCs w:val="24"/>
          <w:lang w:eastAsia="pl-PL"/>
          <w14:ligatures w14:val="none"/>
        </w:rPr>
        <w:t>30 dni</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tj.</w:t>
      </w:r>
      <w:r w:rsidRPr="00E76F0B">
        <w:rPr>
          <w:rFonts w:ascii="Times New Roman" w:eastAsia="Times New Roman" w:hAnsi="Times New Roman" w:cs="Times New Roman"/>
          <w:bCs/>
          <w:kern w:val="0"/>
          <w:sz w:val="24"/>
          <w:szCs w:val="24"/>
          <w:lang w:eastAsia="pl-PL"/>
          <w14:ligatures w14:val="none"/>
        </w:rPr>
        <w:t xml:space="preserve"> </w:t>
      </w:r>
      <w:r w:rsidRPr="004031B6">
        <w:rPr>
          <w:rFonts w:ascii="Times New Roman" w:eastAsia="Times New Roman" w:hAnsi="Times New Roman" w:cs="Times New Roman"/>
          <w:b/>
          <w:kern w:val="0"/>
          <w:sz w:val="24"/>
          <w:szCs w:val="24"/>
          <w:lang w:eastAsia="pl-PL"/>
          <w14:ligatures w14:val="none"/>
        </w:rPr>
        <w:t xml:space="preserve">do dnia: </w:t>
      </w:r>
      <w:r w:rsidR="00BE785B">
        <w:rPr>
          <w:rFonts w:ascii="Times New Roman" w:eastAsia="Times New Roman" w:hAnsi="Times New Roman" w:cs="Times New Roman"/>
          <w:b/>
          <w:kern w:val="0"/>
          <w:sz w:val="24"/>
          <w:szCs w:val="24"/>
          <w:u w:val="single"/>
          <w:lang w:eastAsia="pl-PL"/>
          <w14:ligatures w14:val="none"/>
        </w:rPr>
        <w:t>1</w:t>
      </w:r>
      <w:r w:rsidR="00903DF2">
        <w:rPr>
          <w:rFonts w:ascii="Times New Roman" w:eastAsia="Times New Roman" w:hAnsi="Times New Roman" w:cs="Times New Roman"/>
          <w:b/>
          <w:kern w:val="0"/>
          <w:sz w:val="24"/>
          <w:szCs w:val="24"/>
          <w:u w:val="single"/>
          <w:lang w:eastAsia="pl-PL"/>
          <w14:ligatures w14:val="none"/>
        </w:rPr>
        <w:t>5</w:t>
      </w:r>
      <w:r w:rsidRPr="004031B6">
        <w:rPr>
          <w:rFonts w:ascii="Times New Roman" w:eastAsia="Times New Roman" w:hAnsi="Times New Roman" w:cs="Times New Roman"/>
          <w:b/>
          <w:kern w:val="0"/>
          <w:sz w:val="24"/>
          <w:szCs w:val="24"/>
          <w:u w:val="single"/>
          <w:lang w:eastAsia="pl-PL"/>
          <w14:ligatures w14:val="none"/>
        </w:rPr>
        <w:t>.</w:t>
      </w:r>
      <w:r w:rsidR="00BE785B">
        <w:rPr>
          <w:rFonts w:ascii="Times New Roman" w:eastAsia="Times New Roman" w:hAnsi="Times New Roman" w:cs="Times New Roman"/>
          <w:b/>
          <w:kern w:val="0"/>
          <w:sz w:val="24"/>
          <w:szCs w:val="24"/>
          <w:u w:val="single"/>
          <w:lang w:eastAsia="pl-PL"/>
          <w14:ligatures w14:val="none"/>
        </w:rPr>
        <w:t>03</w:t>
      </w:r>
      <w:r w:rsidR="00551080" w:rsidRPr="004031B6">
        <w:rPr>
          <w:rFonts w:ascii="Times New Roman" w:eastAsia="Times New Roman" w:hAnsi="Times New Roman" w:cs="Times New Roman"/>
          <w:b/>
          <w:kern w:val="0"/>
          <w:sz w:val="24"/>
          <w:szCs w:val="24"/>
          <w:u w:val="single"/>
          <w:lang w:eastAsia="pl-PL"/>
          <w14:ligatures w14:val="none"/>
        </w:rPr>
        <w:t>.</w:t>
      </w:r>
      <w:r w:rsidRPr="004031B6">
        <w:rPr>
          <w:rFonts w:ascii="Times New Roman" w:eastAsia="Times New Roman" w:hAnsi="Times New Roman" w:cs="Times New Roman"/>
          <w:b/>
          <w:kern w:val="0"/>
          <w:sz w:val="24"/>
          <w:szCs w:val="24"/>
          <w:u w:val="single"/>
          <w:lang w:eastAsia="pl-PL"/>
          <w14:ligatures w14:val="none"/>
        </w:rPr>
        <w:t>202</w:t>
      </w:r>
      <w:r w:rsidR="00BE785B">
        <w:rPr>
          <w:rFonts w:ascii="Times New Roman" w:eastAsia="Times New Roman" w:hAnsi="Times New Roman" w:cs="Times New Roman"/>
          <w:b/>
          <w:kern w:val="0"/>
          <w:sz w:val="24"/>
          <w:szCs w:val="24"/>
          <w:u w:val="single"/>
          <w:lang w:eastAsia="pl-PL"/>
          <w14:ligatures w14:val="none"/>
        </w:rPr>
        <w:t>5</w:t>
      </w:r>
      <w:r w:rsidRPr="004031B6">
        <w:rPr>
          <w:rFonts w:ascii="Times New Roman" w:eastAsia="Times New Roman" w:hAnsi="Times New Roman" w:cs="Times New Roman"/>
          <w:b/>
          <w:kern w:val="0"/>
          <w:sz w:val="24"/>
          <w:szCs w:val="24"/>
          <w:u w:val="single"/>
          <w:lang w:eastAsia="pl-PL"/>
          <w14:ligatures w14:val="none"/>
        </w:rPr>
        <w:t xml:space="preserve"> r.</w:t>
      </w:r>
    </w:p>
    <w:p w14:paraId="1538631E" w14:textId="77777777" w:rsidR="00E76F0B" w:rsidRPr="004031B6" w:rsidRDefault="00E76F0B" w:rsidP="00E76F0B">
      <w:pPr>
        <w:widowControl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2F3F3BF5" w14:textId="77777777" w:rsidR="00E76F0B" w:rsidRPr="004031B6"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4031B6">
        <w:rPr>
          <w:rFonts w:ascii="Times New Roman" w:eastAsia="Times New Roman" w:hAnsi="Times New Roman" w:cs="Times New Roman"/>
          <w:b/>
          <w:kern w:val="0"/>
          <w:sz w:val="24"/>
          <w:szCs w:val="24"/>
          <w:lang w:eastAsia="pl-PL"/>
          <w14:ligatures w14:val="none"/>
        </w:rPr>
        <w:t>ROZDZIAŁ VI</w:t>
      </w:r>
    </w:p>
    <w:p w14:paraId="27EBF97A"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Tryb i zasady wyboru najkorzystniejszej oferty.</w:t>
      </w:r>
    </w:p>
    <w:p w14:paraId="66C9BCC2" w14:textId="39B8D62D"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 Tryb oceny ofert.</w:t>
      </w:r>
    </w:p>
    <w:p w14:paraId="645B5995"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Oceny ofert będzie dokonywała Komisja przetargowa. </w:t>
      </w:r>
    </w:p>
    <w:p w14:paraId="559638ED" w14:textId="48C404EF"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3</w:t>
      </w:r>
      <w:r w:rsidRPr="00E76F0B">
        <w:rPr>
          <w:rFonts w:ascii="Times New Roman" w:eastAsia="Times New Roman" w:hAnsi="Times New Roman" w:cs="Times New Roman"/>
          <w:b/>
          <w:bCs/>
          <w:kern w:val="0"/>
          <w:sz w:val="24"/>
          <w:szCs w:val="24"/>
          <w:lang w:eastAsia="pl-PL"/>
          <w14:ligatures w14:val="none"/>
        </w:rPr>
        <w:t>. Kryteria oceny ofert.</w:t>
      </w:r>
    </w:p>
    <w:p w14:paraId="7F12B735" w14:textId="77777777" w:rsidR="00E76F0B" w:rsidRPr="00E76F0B" w:rsidRDefault="00E76F0B" w:rsidP="00E76F0B">
      <w:pPr>
        <w:spacing w:after="0" w:line="240" w:lineRule="auto"/>
        <w:ind w:left="426"/>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 celu wyboru najkorzystniejszej oferty Zamawiający przyjął następujące kryteria przypisując mu odpowiednią wagę procentową:</w:t>
      </w:r>
    </w:p>
    <w:p w14:paraId="2C949E87" w14:textId="6CA708A1"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 Cena ofertowa – </w:t>
      </w:r>
      <w:r w:rsidR="00551080">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0%</w:t>
      </w:r>
    </w:p>
    <w:p w14:paraId="5C927C9B" w14:textId="12FE19A4"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2) Termin gwarancji – </w:t>
      </w:r>
      <w:r w:rsidR="0055108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0%</w:t>
      </w:r>
    </w:p>
    <w:p w14:paraId="2A8165CE" w14:textId="0872B961"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4</w:t>
      </w:r>
      <w:r w:rsidRPr="00E76F0B">
        <w:rPr>
          <w:rFonts w:ascii="Times New Roman" w:eastAsia="Times New Roman" w:hAnsi="Times New Roman" w:cs="Times New Roman"/>
          <w:b/>
          <w:bCs/>
          <w:kern w:val="0"/>
          <w:sz w:val="24"/>
          <w:szCs w:val="24"/>
          <w:lang w:eastAsia="pl-PL"/>
          <w14:ligatures w14:val="none"/>
        </w:rPr>
        <w:t>. Zasady oceny ofert według ustalonych kryteriów.</w:t>
      </w:r>
    </w:p>
    <w:p w14:paraId="390EE8B1" w14:textId="278508FF"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1) Cena ofertowa – </w:t>
      </w:r>
      <w:r w:rsidR="00551080">
        <w:rPr>
          <w:rFonts w:ascii="Times New Roman" w:eastAsia="Calibri" w:hAnsi="Times New Roman" w:cs="Times New Roman"/>
          <w:b/>
          <w:bCs/>
          <w:kern w:val="0"/>
          <w:sz w:val="24"/>
          <w:szCs w:val="24"/>
          <w14:ligatures w14:val="none"/>
        </w:rPr>
        <w:t>8</w:t>
      </w:r>
      <w:r w:rsidRPr="00E76F0B">
        <w:rPr>
          <w:rFonts w:ascii="Times New Roman" w:eastAsia="Calibri" w:hAnsi="Times New Roman" w:cs="Times New Roman"/>
          <w:b/>
          <w:bCs/>
          <w:kern w:val="0"/>
          <w:sz w:val="24"/>
          <w:szCs w:val="24"/>
          <w14:ligatures w14:val="none"/>
        </w:rPr>
        <w:t>0 %</w:t>
      </w:r>
    </w:p>
    <w:p w14:paraId="383FEBDF"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Ocena ofert według kryterium „Cena ofertowa” (C) będzie dokonana na podstawie wzoru:</w:t>
      </w:r>
    </w:p>
    <w:p w14:paraId="0748892E"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04C361E9"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Cs/>
          <w:kern w:val="0"/>
          <w:sz w:val="24"/>
          <w:szCs w:val="24"/>
          <w14:ligatures w14:val="none"/>
        </w:rPr>
        <w:t xml:space="preserve">                        </w:t>
      </w:r>
      <w:r w:rsidRPr="00E76F0B">
        <w:rPr>
          <w:rFonts w:ascii="Times New Roman" w:eastAsia="Calibri" w:hAnsi="Times New Roman" w:cs="Times New Roman"/>
          <w:b/>
          <w:kern w:val="0"/>
          <w:sz w:val="24"/>
          <w:szCs w:val="24"/>
          <w14:ligatures w14:val="none"/>
        </w:rPr>
        <w:t>najniższa cena ofertowa brutto spośród ofert badanych</w:t>
      </w:r>
    </w:p>
    <w:p w14:paraId="568FE3F6" w14:textId="426DCB49"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 = -------------------------------------------------------------------------- x </w:t>
      </w:r>
      <w:r w:rsidR="00551080">
        <w:rPr>
          <w:rFonts w:ascii="Times New Roman" w:eastAsia="Calibri" w:hAnsi="Times New Roman" w:cs="Times New Roman"/>
          <w:b/>
          <w:kern w:val="0"/>
          <w:sz w:val="24"/>
          <w:szCs w:val="24"/>
          <w14:ligatures w14:val="none"/>
        </w:rPr>
        <w:t>8</w:t>
      </w:r>
      <w:r w:rsidRPr="00E76F0B">
        <w:rPr>
          <w:rFonts w:ascii="Times New Roman" w:eastAsia="Calibri" w:hAnsi="Times New Roman" w:cs="Times New Roman"/>
          <w:b/>
          <w:kern w:val="0"/>
          <w:sz w:val="24"/>
          <w:szCs w:val="24"/>
          <w14:ligatures w14:val="none"/>
        </w:rPr>
        <w:t>0 pkt</w:t>
      </w:r>
    </w:p>
    <w:p w14:paraId="692936AC"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Cena ofertowa brutto z oferty badanej</w:t>
      </w:r>
    </w:p>
    <w:p w14:paraId="6D234A4F"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7DE6B321" w14:textId="245E9C29"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2) Termin gwarancji – </w:t>
      </w:r>
      <w:r w:rsidR="00551080">
        <w:rPr>
          <w:rFonts w:ascii="Times New Roman" w:eastAsia="Calibri" w:hAnsi="Times New Roman" w:cs="Times New Roman"/>
          <w:b/>
          <w:bCs/>
          <w:kern w:val="0"/>
          <w:sz w:val="24"/>
          <w:szCs w:val="24"/>
          <w14:ligatures w14:val="none"/>
        </w:rPr>
        <w:t>2</w:t>
      </w:r>
      <w:r w:rsidRPr="00E76F0B">
        <w:rPr>
          <w:rFonts w:ascii="Times New Roman" w:eastAsia="Calibri" w:hAnsi="Times New Roman" w:cs="Times New Roman"/>
          <w:b/>
          <w:bCs/>
          <w:kern w:val="0"/>
          <w:sz w:val="24"/>
          <w:szCs w:val="24"/>
          <w14:ligatures w14:val="none"/>
        </w:rPr>
        <w:t>0 %</w:t>
      </w:r>
    </w:p>
    <w:p w14:paraId="1672F1B3"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xml:space="preserve">Uwaga: Minimalny dopuszczalny okres gwarancji wynosi 36 miesięcy, a maksymalny </w:t>
      </w:r>
      <w:r w:rsidRPr="00E76F0B">
        <w:rPr>
          <w:rFonts w:ascii="Times New Roman" w:eastAsia="Times New Roman" w:hAnsi="Times New Roman" w:cs="Times New Roman"/>
          <w:b/>
          <w:kern w:val="0"/>
          <w:sz w:val="24"/>
          <w:szCs w:val="20"/>
          <w:lang w:eastAsia="pl-PL"/>
          <w14:ligatures w14:val="none"/>
        </w:rPr>
        <w:br/>
        <w:t xml:space="preserve">72 miesięcy.  </w:t>
      </w:r>
    </w:p>
    <w:p w14:paraId="52AF2B7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Okres gwarancji określony przez Wykonawcę w formularzu ofertowym, nie może ulec zmianie po złożeniu oferty. </w:t>
      </w:r>
    </w:p>
    <w:p w14:paraId="6CF4772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Ocena ofert dokonywana będzie w kryterium </w:t>
      </w:r>
      <w:r w:rsidRPr="00E76F0B">
        <w:rPr>
          <w:rFonts w:ascii="Times New Roman" w:eastAsia="Times New Roman" w:hAnsi="Times New Roman" w:cs="Times New Roman"/>
          <w:b/>
          <w:i/>
          <w:color w:val="000000"/>
          <w:kern w:val="0"/>
          <w:sz w:val="24"/>
          <w:szCs w:val="20"/>
          <w:lang w:eastAsia="pl-PL"/>
          <w14:ligatures w14:val="none"/>
        </w:rPr>
        <w:t>Termin gwarancji</w:t>
      </w:r>
      <w:r w:rsidRPr="00E76F0B">
        <w:rPr>
          <w:rFonts w:ascii="Times New Roman" w:eastAsia="Times New Roman" w:hAnsi="Times New Roman" w:cs="Times New Roman"/>
          <w:color w:val="000000"/>
          <w:kern w:val="0"/>
          <w:sz w:val="24"/>
          <w:szCs w:val="20"/>
          <w:lang w:eastAsia="pl-PL"/>
          <w14:ligatures w14:val="none"/>
        </w:rPr>
        <w:t xml:space="preserve"> – według następującego wzoru:</w:t>
      </w:r>
    </w:p>
    <w:p w14:paraId="23C95818"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X – 36</w:t>
      </w:r>
    </w:p>
    <w:p w14:paraId="7E456190" w14:textId="0A2FCE66" w:rsidR="00E76F0B" w:rsidRPr="00E76F0B" w:rsidRDefault="00E76F0B" w:rsidP="00E76F0B">
      <w:pPr>
        <w:spacing w:after="0" w:line="240" w:lineRule="auto"/>
        <w:ind w:left="360"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ab/>
        <w:t xml:space="preserve">Tg = ------------------------- x </w:t>
      </w:r>
      <w:r w:rsidR="00551080">
        <w:rPr>
          <w:rFonts w:ascii="Times New Roman" w:eastAsia="Times New Roman" w:hAnsi="Times New Roman" w:cs="Times New Roman"/>
          <w:b/>
          <w:color w:val="000000"/>
          <w:kern w:val="0"/>
          <w:sz w:val="24"/>
          <w:szCs w:val="20"/>
          <w:lang w:eastAsia="pl-PL"/>
          <w14:ligatures w14:val="none"/>
        </w:rPr>
        <w:t>2</w:t>
      </w:r>
      <w:r w:rsidRPr="00E76F0B">
        <w:rPr>
          <w:rFonts w:ascii="Times New Roman" w:eastAsia="Times New Roman" w:hAnsi="Times New Roman" w:cs="Times New Roman"/>
          <w:b/>
          <w:color w:val="000000"/>
          <w:kern w:val="0"/>
          <w:sz w:val="24"/>
          <w:szCs w:val="20"/>
          <w:lang w:eastAsia="pl-PL"/>
          <w14:ligatures w14:val="none"/>
        </w:rPr>
        <w:t xml:space="preserve">0 pkt. </w:t>
      </w:r>
    </w:p>
    <w:p w14:paraId="46BCD124"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36</w:t>
      </w:r>
    </w:p>
    <w:p w14:paraId="54B0276C" w14:textId="77777777" w:rsidR="00E76F0B" w:rsidRPr="00E76F0B" w:rsidRDefault="00E76F0B" w:rsidP="00E76F0B">
      <w:pPr>
        <w:spacing w:after="0" w:line="240" w:lineRule="auto"/>
        <w:ind w:left="360" w:hanging="360"/>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gdzie: X - Termin gwarancji z badanej oferty. </w:t>
      </w:r>
    </w:p>
    <w:p w14:paraId="6767B5F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3) Zamawiający przyzna badanej ofercie punkty wg wzoru:</w:t>
      </w:r>
    </w:p>
    <w:p w14:paraId="13013C6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vertAlign w:val="subscript"/>
          <w:lang w:eastAsia="pl-PL"/>
          <w14:ligatures w14:val="none"/>
        </w:rPr>
      </w:pPr>
      <w:r w:rsidRPr="00E76F0B">
        <w:rPr>
          <w:rFonts w:ascii="Times New Roman" w:eastAsia="Times New Roman" w:hAnsi="Times New Roman" w:cs="Times New Roman"/>
          <w:b/>
          <w:bCs/>
          <w:kern w:val="0"/>
          <w:sz w:val="24"/>
          <w:szCs w:val="24"/>
          <w:lang w:eastAsia="pl-PL"/>
          <w14:ligatures w14:val="none"/>
        </w:rPr>
        <w:t>P</w:t>
      </w:r>
      <w:r w:rsidRPr="00E76F0B">
        <w:rPr>
          <w:rFonts w:ascii="Times New Roman" w:eastAsia="Times New Roman" w:hAnsi="Times New Roman" w:cs="Times New Roman"/>
          <w:b/>
          <w:bCs/>
          <w:kern w:val="0"/>
          <w:sz w:val="24"/>
          <w:szCs w:val="24"/>
          <w:vertAlign w:val="subscript"/>
          <w:lang w:eastAsia="pl-PL"/>
          <w14:ligatures w14:val="none"/>
        </w:rPr>
        <w:t>c</w:t>
      </w:r>
      <w:r w:rsidRPr="00E76F0B">
        <w:rPr>
          <w:rFonts w:ascii="Times New Roman" w:eastAsia="Times New Roman" w:hAnsi="Times New Roman" w:cs="Times New Roman"/>
          <w:b/>
          <w:bCs/>
          <w:kern w:val="0"/>
          <w:sz w:val="24"/>
          <w:szCs w:val="24"/>
          <w:lang w:eastAsia="pl-PL"/>
          <w14:ligatures w14:val="none"/>
        </w:rPr>
        <w:t xml:space="preserve"> = C + Tg</w:t>
      </w:r>
    </w:p>
    <w:p w14:paraId="50F038ED"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gdzie:</w:t>
      </w:r>
    </w:p>
    <w:p w14:paraId="2AC4C54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w:t>
      </w:r>
      <w:r w:rsidRPr="00E76F0B">
        <w:rPr>
          <w:rFonts w:ascii="Times New Roman" w:eastAsia="Times New Roman" w:hAnsi="Times New Roman" w:cs="Times New Roman"/>
          <w:kern w:val="0"/>
          <w:sz w:val="24"/>
          <w:szCs w:val="24"/>
          <w:vertAlign w:val="subscript"/>
          <w:lang w:eastAsia="pl-PL"/>
          <w14:ligatures w14:val="none"/>
        </w:rPr>
        <w:t>c</w:t>
      </w:r>
      <w:r w:rsidRPr="00E76F0B">
        <w:rPr>
          <w:rFonts w:ascii="Times New Roman" w:eastAsia="Times New Roman" w:hAnsi="Times New Roman" w:cs="Times New Roman"/>
          <w:kern w:val="0"/>
          <w:sz w:val="24"/>
          <w:szCs w:val="24"/>
          <w:lang w:eastAsia="pl-PL"/>
          <w14:ligatures w14:val="none"/>
        </w:rPr>
        <w:t xml:space="preserve"> - całkowita liczba punktów przyznana badanej ofercie.</w:t>
      </w:r>
    </w:p>
    <w:p w14:paraId="59D1CF5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C – liczba punktów przyznana badanej ofercie w kryterium: </w:t>
      </w:r>
      <w:r w:rsidRPr="00E76F0B">
        <w:rPr>
          <w:rFonts w:ascii="Times New Roman" w:eastAsia="Times New Roman" w:hAnsi="Times New Roman" w:cs="Times New Roman"/>
          <w:i/>
          <w:iCs/>
          <w:kern w:val="0"/>
          <w:sz w:val="24"/>
          <w:szCs w:val="24"/>
          <w:lang w:eastAsia="pl-PL"/>
          <w14:ligatures w14:val="none"/>
        </w:rPr>
        <w:t>Cena ofertowa brutto</w:t>
      </w:r>
      <w:r w:rsidRPr="00E76F0B">
        <w:rPr>
          <w:rFonts w:ascii="Times New Roman" w:eastAsia="Times New Roman" w:hAnsi="Times New Roman" w:cs="Times New Roman"/>
          <w:kern w:val="0"/>
          <w:sz w:val="24"/>
          <w:szCs w:val="24"/>
          <w:lang w:eastAsia="pl-PL"/>
          <w14:ligatures w14:val="none"/>
        </w:rPr>
        <w:t>.</w:t>
      </w:r>
    </w:p>
    <w:p w14:paraId="610C61E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Tg – liczba punktów przyznana badanej ofercie w kryterium: </w:t>
      </w:r>
      <w:r w:rsidRPr="00E76F0B">
        <w:rPr>
          <w:rFonts w:ascii="Times New Roman" w:eastAsia="Times New Roman" w:hAnsi="Times New Roman" w:cs="Times New Roman"/>
          <w:i/>
          <w:iCs/>
          <w:kern w:val="0"/>
          <w:sz w:val="24"/>
          <w:szCs w:val="24"/>
          <w:lang w:eastAsia="pl-PL"/>
          <w14:ligatures w14:val="none"/>
        </w:rPr>
        <w:t>Termin gwarancji</w:t>
      </w:r>
      <w:r w:rsidRPr="00E76F0B">
        <w:rPr>
          <w:rFonts w:ascii="Times New Roman" w:eastAsia="Times New Roman" w:hAnsi="Times New Roman" w:cs="Times New Roman"/>
          <w:kern w:val="0"/>
          <w:sz w:val="24"/>
          <w:szCs w:val="24"/>
          <w:lang w:eastAsia="pl-PL"/>
          <w14:ligatures w14:val="none"/>
        </w:rPr>
        <w:t>.</w:t>
      </w:r>
    </w:p>
    <w:p w14:paraId="34ECDE48" w14:textId="77777777" w:rsidR="00E76F0B" w:rsidRPr="00E76F0B" w:rsidRDefault="00E76F0B" w:rsidP="00E76F0B">
      <w:pPr>
        <w:spacing w:after="0" w:line="240" w:lineRule="auto"/>
        <w:ind w:left="3686" w:hanging="3686"/>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Przyjmuje się, że 1% = 1 pkt i tak zostanie przeliczona liczba punktów.</w:t>
      </w:r>
    </w:p>
    <w:p w14:paraId="7E183802"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5) Za najkorzystniejszą zostanie uznana oferta, która uzyska łącznie najwyższą liczbę punktów, przyznaną przez Komisję przetargową wg. zasad określonych w pkt 23.</w:t>
      </w:r>
    </w:p>
    <w:p w14:paraId="0229AC5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6)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3C5A3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7) Jeżeli oferty otrzymały taką samą ocenę w kryterium o najwyższej wadze, Zamawiający wybiera ofertę z najniższą ceną lub najniższym kosztem.</w:t>
      </w:r>
    </w:p>
    <w:p w14:paraId="201D74A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8) Jeżeli nie można dokonać wyboru oferty w sposób, o którym mowa pkt 7 zamawiający wzywa wykonawców, którzy złożyli te oferty, do złożenia w terminie określonym przez zamawiającego ofert dodatkowych zawierających nową cenę lub koszt.</w:t>
      </w:r>
    </w:p>
    <w:p w14:paraId="2511531C"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9) Wykonawcy, składający oferty dodatkowe, nie mogą zaoferować cen lub kosztów wyższych niż zaoferowane w uprzednio złożonych przez nich ofertach. </w:t>
      </w:r>
    </w:p>
    <w:p w14:paraId="24AE193D" w14:textId="77777777" w:rsidR="00E76F0B" w:rsidRPr="00E76F0B" w:rsidRDefault="00E76F0B" w:rsidP="00E76F0B">
      <w:pPr>
        <w:spacing w:after="0" w:line="240" w:lineRule="auto"/>
        <w:ind w:left="360" w:hanging="360"/>
        <w:contextualSpacing/>
        <w:rPr>
          <w:rFonts w:ascii="Times New Roman" w:eastAsia="Calibri" w:hAnsi="Times New Roman" w:cs="Times New Roman"/>
          <w:b/>
          <w:bCs/>
          <w:kern w:val="0"/>
          <w:sz w:val="24"/>
          <w:szCs w:val="24"/>
          <w14:ligatures w14:val="none"/>
        </w:rPr>
      </w:pPr>
    </w:p>
    <w:p w14:paraId="460AF84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w:t>
      </w:r>
    </w:p>
    <w:p w14:paraId="2DE286D8" w14:textId="77777777" w:rsidR="00E76F0B" w:rsidRPr="00E76F0B" w:rsidRDefault="00E76F0B" w:rsidP="00E76F0B">
      <w:pPr>
        <w:spacing w:after="0" w:line="240" w:lineRule="auto"/>
        <w:ind w:left="360" w:hanging="360"/>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Postanowienia dotyczące umowy.</w:t>
      </w:r>
    </w:p>
    <w:p w14:paraId="665BCCE8" w14:textId="599A96CA"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5</w:t>
      </w:r>
      <w:r w:rsidRPr="00E76F0B">
        <w:rPr>
          <w:rFonts w:ascii="Times New Roman" w:eastAsia="Times New Roman" w:hAnsi="Times New Roman" w:cs="Times New Roman"/>
          <w:b/>
          <w:bCs/>
          <w:kern w:val="0"/>
          <w:sz w:val="24"/>
          <w:szCs w:val="24"/>
          <w:lang w:eastAsia="pl-PL"/>
          <w14:ligatures w14:val="none"/>
        </w:rPr>
        <w:t>. Wzór umowy.</w:t>
      </w:r>
    </w:p>
    <w:p w14:paraId="6AD0C236" w14:textId="4ACF159C" w:rsidR="00E76F0B" w:rsidRPr="00E76F0B" w:rsidRDefault="00551080" w:rsidP="00551080">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Wzór umowy stanowi </w:t>
      </w:r>
      <w:r w:rsidR="00E76F0B" w:rsidRPr="00E76F0B">
        <w:rPr>
          <w:rFonts w:ascii="Times New Roman" w:eastAsia="Times New Roman" w:hAnsi="Times New Roman" w:cs="Times New Roman"/>
          <w:b/>
          <w:bCs/>
          <w:kern w:val="0"/>
          <w:sz w:val="24"/>
          <w:szCs w:val="24"/>
          <w:lang w:eastAsia="pl-PL"/>
          <w14:ligatures w14:val="none"/>
        </w:rPr>
        <w:t>Załącznik nr 7 do SWZ</w:t>
      </w:r>
      <w:r w:rsidR="00E76F0B" w:rsidRPr="00E76F0B">
        <w:rPr>
          <w:rFonts w:ascii="Times New Roman" w:eastAsia="Times New Roman" w:hAnsi="Times New Roman" w:cs="Times New Roman"/>
          <w:bCs/>
          <w:kern w:val="0"/>
          <w:sz w:val="24"/>
          <w:szCs w:val="24"/>
          <w:lang w:eastAsia="pl-PL"/>
          <w14:ligatures w14:val="none"/>
        </w:rPr>
        <w:t>.</w:t>
      </w:r>
    </w:p>
    <w:p w14:paraId="65B77AF7" w14:textId="66B79F25" w:rsidR="00E76F0B" w:rsidRPr="00551080" w:rsidRDefault="00551080" w:rsidP="00551080">
      <w:pPr>
        <w:tabs>
          <w:tab w:val="left" w:pos="284"/>
        </w:tabs>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2) </w:t>
      </w:r>
      <w:r w:rsidR="00E76F0B" w:rsidRPr="00551080">
        <w:rPr>
          <w:rFonts w:ascii="Times New Roman" w:eastAsia="Times New Roman" w:hAnsi="Times New Roman"/>
          <w:bCs/>
          <w:sz w:val="24"/>
          <w:szCs w:val="24"/>
          <w:lang w:eastAsia="pl-PL"/>
        </w:rPr>
        <w:t xml:space="preserve">Wykonawca składając ofertę akceptuje wzór umowy na wykonanie przedmiotu zamówienia, stanowiący załącznik do niniejszej SWZ. Wzór umowy stanowiący </w:t>
      </w:r>
      <w:r w:rsidR="00E76F0B" w:rsidRPr="00551080">
        <w:rPr>
          <w:rFonts w:ascii="Times New Roman" w:eastAsia="Times New Roman" w:hAnsi="Times New Roman"/>
          <w:sz w:val="24"/>
          <w:szCs w:val="24"/>
          <w:lang w:eastAsia="pl-PL"/>
        </w:rPr>
        <w:t>Załącznik nr 7 do SWZ</w:t>
      </w:r>
      <w:r w:rsidR="00E76F0B" w:rsidRPr="00551080">
        <w:rPr>
          <w:rFonts w:ascii="Times New Roman" w:eastAsia="Times New Roman" w:hAnsi="Times New Roman"/>
          <w:bCs/>
          <w:sz w:val="24"/>
          <w:szCs w:val="24"/>
          <w:lang w:eastAsia="pl-PL"/>
        </w:rPr>
        <w:t xml:space="preserve"> nie podlega zmianie przez Wykonawcę. Przyjęcie przez Wykonawcę wzoru umowy stanowi jeden z warunków ważności oferty. </w:t>
      </w:r>
    </w:p>
    <w:p w14:paraId="4AF53E8E" w14:textId="77777777" w:rsidR="00E76F0B" w:rsidRPr="00E76F0B" w:rsidRDefault="00E76F0B">
      <w:pPr>
        <w:numPr>
          <w:ilvl w:val="0"/>
          <w:numId w:val="18"/>
        </w:numPr>
        <w:tabs>
          <w:tab w:val="left" w:pos="284"/>
        </w:tabs>
        <w:spacing w:after="0" w:line="240" w:lineRule="auto"/>
        <w:ind w:left="0" w:firstLine="0"/>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Wykonawca, który przedstawił najkorzystniejszą ofertę, będzie zobowiązany do zawarcia umowy zgodnie z ww. wzorem umowy.</w:t>
      </w:r>
    </w:p>
    <w:p w14:paraId="33666AA4" w14:textId="493D39ED"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2</w:t>
      </w:r>
      <w:r w:rsidR="00C601B0">
        <w:rPr>
          <w:rFonts w:ascii="Times New Roman" w:eastAsia="Times New Roman" w:hAnsi="Times New Roman" w:cs="Times New Roman"/>
          <w:b/>
          <w:kern w:val="0"/>
          <w:sz w:val="24"/>
          <w:szCs w:val="24"/>
          <w:lang w:eastAsia="pl-PL"/>
          <w14:ligatures w14:val="none"/>
        </w:rPr>
        <w:t>6</w:t>
      </w:r>
      <w:r w:rsidRPr="00E76F0B">
        <w:rPr>
          <w:rFonts w:ascii="Times New Roman" w:eastAsia="Times New Roman" w:hAnsi="Times New Roman" w:cs="Times New Roman"/>
          <w:b/>
          <w:kern w:val="0"/>
          <w:sz w:val="24"/>
          <w:szCs w:val="24"/>
          <w:lang w:eastAsia="pl-PL"/>
          <w14:ligatures w14:val="none"/>
        </w:rPr>
        <w:t>. Zmiany umowy.</w:t>
      </w:r>
    </w:p>
    <w:p w14:paraId="7B15E200" w14:textId="77777777" w:rsidR="00E76F0B" w:rsidRPr="00E76F0B" w:rsidRDefault="00E76F0B" w:rsidP="00E76F0B">
      <w:pPr>
        <w:spacing w:after="0" w:line="240" w:lineRule="auto"/>
        <w:contextualSpacing/>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odniesieniu do art. 455 ust. 1 ustawy Prawo zamówień publicznych - Zamawiający zastrzega sobie możliwość zmiany postanowień umowy na etapie jej realizacji w przypadkach określonych we wzorze umowy stanowiącym </w:t>
      </w:r>
      <w:r w:rsidRPr="00E76F0B">
        <w:rPr>
          <w:rFonts w:ascii="Times New Roman" w:eastAsia="Times New Roman" w:hAnsi="Times New Roman" w:cs="Times New Roman"/>
          <w:b/>
          <w:bCs/>
          <w:kern w:val="0"/>
          <w:sz w:val="24"/>
          <w:szCs w:val="24"/>
          <w:lang w:eastAsia="pl-PL"/>
          <w14:ligatures w14:val="none"/>
        </w:rPr>
        <w:t>Załącznik nr 7</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do SWZ.</w:t>
      </w:r>
      <w:r w:rsidRPr="00E76F0B">
        <w:rPr>
          <w:rFonts w:ascii="Times New Roman" w:eastAsia="Times New Roman" w:hAnsi="Times New Roman" w:cs="Times New Roman"/>
          <w:bCs/>
          <w:kern w:val="0"/>
          <w:sz w:val="24"/>
          <w:szCs w:val="24"/>
          <w:lang w:eastAsia="pl-PL"/>
          <w14:ligatures w14:val="none"/>
        </w:rPr>
        <w:t xml:space="preserve"> </w:t>
      </w:r>
    </w:p>
    <w:p w14:paraId="118C24B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48687C88" w14:textId="641C19D7" w:rsid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w:t>
      </w:r>
      <w:r w:rsidR="00C601B0">
        <w:rPr>
          <w:rFonts w:ascii="Times New Roman" w:eastAsia="Times New Roman" w:hAnsi="Times New Roman" w:cs="Times New Roman"/>
          <w:b/>
          <w:bCs/>
          <w:kern w:val="0"/>
          <w:sz w:val="24"/>
          <w:szCs w:val="24"/>
          <w:lang w:eastAsia="pl-PL"/>
          <w14:ligatures w14:val="none"/>
        </w:rPr>
        <w:t>7</w:t>
      </w:r>
      <w:r w:rsidRPr="00E76F0B">
        <w:rPr>
          <w:rFonts w:ascii="Times New Roman" w:eastAsia="Times New Roman" w:hAnsi="Times New Roman" w:cs="Times New Roman"/>
          <w:b/>
          <w:bCs/>
          <w:kern w:val="0"/>
          <w:sz w:val="24"/>
          <w:szCs w:val="24"/>
          <w:lang w:eastAsia="pl-PL"/>
          <w14:ligatures w14:val="none"/>
        </w:rPr>
        <w:t>. Zabezpieczenie należytego wykonania umowy.</w:t>
      </w:r>
    </w:p>
    <w:p w14:paraId="36F2E9F4" w14:textId="77777777" w:rsidR="005D259B" w:rsidRPr="005D259B" w:rsidRDefault="00EE33B2" w:rsidP="005D259B">
      <w:pPr>
        <w:pStyle w:val="Akapitzlist"/>
        <w:numPr>
          <w:ilvl w:val="0"/>
          <w:numId w:val="44"/>
        </w:numPr>
        <w:tabs>
          <w:tab w:val="left" w:pos="0"/>
          <w:tab w:val="left" w:pos="284"/>
        </w:tabs>
        <w:suppressAutoHyphens/>
        <w:spacing w:after="0"/>
        <w:ind w:left="0" w:firstLine="0"/>
        <w:jc w:val="both"/>
        <w:rPr>
          <w:rFonts w:ascii="Times New Roman" w:eastAsia="Times New Roman" w:hAnsi="Times New Roman"/>
          <w:b/>
          <w:bCs/>
          <w:sz w:val="24"/>
          <w:szCs w:val="24"/>
          <w:lang w:eastAsia="pl-PL"/>
        </w:rPr>
      </w:pPr>
      <w:r w:rsidRPr="00EE33B2">
        <w:rPr>
          <w:rFonts w:ascii="Times New Roman" w:hAnsi="Times New Roman"/>
          <w:sz w:val="24"/>
          <w:szCs w:val="24"/>
        </w:rPr>
        <w:t xml:space="preserve">Zamawiający </w:t>
      </w:r>
      <w:r w:rsidR="005D259B">
        <w:rPr>
          <w:rFonts w:ascii="Times New Roman" w:hAnsi="Times New Roman"/>
          <w:sz w:val="24"/>
          <w:szCs w:val="24"/>
        </w:rPr>
        <w:t xml:space="preserve">nie </w:t>
      </w:r>
      <w:r w:rsidRPr="00EE33B2">
        <w:rPr>
          <w:rFonts w:ascii="Times New Roman" w:hAnsi="Times New Roman"/>
          <w:sz w:val="24"/>
          <w:szCs w:val="24"/>
        </w:rPr>
        <w:t xml:space="preserve">wymaga wniesienia przez Wykonawcę, zabezpieczenia należytego wykonania umowy. </w:t>
      </w:r>
    </w:p>
    <w:p w14:paraId="3602B717" w14:textId="20061780" w:rsidR="00E76F0B" w:rsidRPr="005D259B" w:rsidRDefault="00E76F0B" w:rsidP="005D259B">
      <w:pPr>
        <w:pStyle w:val="Akapitzlist"/>
        <w:tabs>
          <w:tab w:val="left" w:pos="0"/>
          <w:tab w:val="left" w:pos="284"/>
        </w:tabs>
        <w:suppressAutoHyphens/>
        <w:spacing w:after="0"/>
        <w:ind w:left="0"/>
        <w:jc w:val="both"/>
        <w:rPr>
          <w:rFonts w:ascii="Times New Roman" w:eastAsia="Times New Roman" w:hAnsi="Times New Roman"/>
          <w:b/>
          <w:bCs/>
          <w:sz w:val="24"/>
          <w:szCs w:val="24"/>
          <w:lang w:eastAsia="pl-PL"/>
        </w:rPr>
      </w:pPr>
      <w:r w:rsidRPr="005D259B">
        <w:rPr>
          <w:rFonts w:ascii="Times New Roman" w:eastAsia="Times New Roman" w:hAnsi="Times New Roman"/>
          <w:b/>
          <w:bCs/>
          <w:sz w:val="24"/>
          <w:szCs w:val="24"/>
          <w:lang w:eastAsia="pl-PL"/>
        </w:rPr>
        <w:t>2</w:t>
      </w:r>
      <w:r w:rsidR="00C601B0" w:rsidRPr="005D259B">
        <w:rPr>
          <w:rFonts w:ascii="Times New Roman" w:eastAsia="Times New Roman" w:hAnsi="Times New Roman"/>
          <w:b/>
          <w:bCs/>
          <w:sz w:val="24"/>
          <w:szCs w:val="24"/>
          <w:lang w:eastAsia="pl-PL"/>
        </w:rPr>
        <w:t>8</w:t>
      </w:r>
      <w:r w:rsidRPr="005D259B">
        <w:rPr>
          <w:rFonts w:ascii="Times New Roman" w:eastAsia="Times New Roman" w:hAnsi="Times New Roman"/>
          <w:b/>
          <w:bCs/>
          <w:sz w:val="24"/>
          <w:szCs w:val="24"/>
          <w:lang w:eastAsia="pl-PL"/>
        </w:rPr>
        <w:t>. Informacje o formalnościach, jakie powinny zostać dopełnione po wyborze oferty w celu zawarcia umowy w sprawie zamówienia publicznego.</w:t>
      </w:r>
    </w:p>
    <w:p w14:paraId="2136B54A"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 Zamawiający zawiera umowę w sprawie zamówienia publicznego w terminie określonym                   w informacji o wyborze najkorzystniejszej oferty, zgodnie z ustawą Pzp.</w:t>
      </w:r>
    </w:p>
    <w:p w14:paraId="4AD599BF"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2) W przypadku wyboru jako oferty najkorzystniejszej, oferty Wykonawców wspólnie ubiegających się o udzielenie zamówienia, należy przed podpisaniem umowy o zamówienie publiczne</w:t>
      </w:r>
      <w:r w:rsidRPr="00E76F0B">
        <w:rPr>
          <w:rFonts w:ascii="Times New Roman" w:eastAsia="Times New Roman" w:hAnsi="Times New Roman" w:cs="Times New Roman"/>
          <w:kern w:val="0"/>
          <w:sz w:val="24"/>
          <w:szCs w:val="24"/>
          <w:lang w:eastAsia="pl-PL"/>
          <w14:ligatures w14:val="none"/>
        </w:rPr>
        <w:t xml:space="preserve"> przedłożyć Zamawiającemu umowę regulującą współpracę tych Wykonawców.</w:t>
      </w:r>
    </w:p>
    <w:p w14:paraId="7F780142" w14:textId="583E14F0"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Zaleca się, aby umowa konsorcjum regulująca współpracę Wykonawców wspólnie ubiegających się o udzielenie zamówienia w szczególności zawierała postanowienia wynikające  z charakteru konsorcjum:</w:t>
      </w:r>
    </w:p>
    <w:p w14:paraId="39D54F1E"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 określenie stron umowy z oznaczeniem lidera konsorcjum,</w:t>
      </w:r>
    </w:p>
    <w:p w14:paraId="4748FB67"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b) cel zawarcia umowy,</w:t>
      </w:r>
    </w:p>
    <w:p w14:paraId="55E17F8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c) czas trwania konsorcjum (obejmujący okres realizacji przedmiotu zamówienia, gwarancji                   i rękojmi),</w:t>
      </w:r>
    </w:p>
    <w:p w14:paraId="46E6211B"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d) zapis o solidarnej odpowiedzialności każdego członka konsorcjum wobec Zamawiającego za wykonanie umowy,</w:t>
      </w:r>
    </w:p>
    <w:p w14:paraId="0590D218"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e) wyłączenie możliwości wypowiedzenia umowy konsorcjum przez któregokolwiek z jego członków do czasu wykonania przedmiotu zamówienia.</w:t>
      </w:r>
    </w:p>
    <w:p w14:paraId="1FD8888F" w14:textId="77777777"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4) </w:t>
      </w:r>
      <w:r w:rsidRPr="001A040A">
        <w:rPr>
          <w:rFonts w:ascii="Times New Roman" w:eastAsia="Times New Roman" w:hAnsi="Times New Roman" w:cs="Times New Roman"/>
          <w:b/>
          <w:bCs/>
          <w:kern w:val="0"/>
          <w:sz w:val="24"/>
          <w:szCs w:val="24"/>
          <w:lang w:eastAsia="pl-PL"/>
          <w14:ligatures w14:val="none"/>
        </w:rPr>
        <w:t xml:space="preserve">Wykonawca najpóźniej w dniu zawarcia umowy zobowiązany jest przedłożyć: </w:t>
      </w:r>
    </w:p>
    <w:p w14:paraId="50FBA55F" w14:textId="40F4BAA6"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 xml:space="preserve">wykaz osób skierowanych do realizacji umowy (z podaniem ich funkcji) wraz z oświadczeniem, że są one zatrudnione na podstawie umowy o pracę, w pełnym wymiarze czasu pracy. </w:t>
      </w:r>
    </w:p>
    <w:p w14:paraId="01AA9DD9" w14:textId="08EF900B" w:rsidR="004C2CCD" w:rsidRPr="00DF1E7B" w:rsidRDefault="004C2CCD" w:rsidP="00E76F0B">
      <w:pPr>
        <w:spacing w:after="0" w:line="240" w:lineRule="auto"/>
        <w:jc w:val="both"/>
        <w:rPr>
          <w:rFonts w:ascii="Times New Roman" w:eastAsia="Times New Roman" w:hAnsi="Times New Roman" w:cs="Times New Roman"/>
          <w:b/>
          <w:bCs/>
          <w:color w:val="FF0000"/>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lastRenderedPageBreak/>
        <w:t>Przed zawarciem umowy, wybrany Wykonawca zobowiązany jest również przedłożyć Zamawiającemu kosztorys ofertowy. Suma wartości podanych w w/w dokumencie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Kosztorys ofertowy sporządzony wg. systematyki przyjętej w przedmiarze robó</w:t>
      </w:r>
      <w:r w:rsidRPr="003A111D">
        <w:rPr>
          <w:rFonts w:ascii="Times New Roman" w:eastAsia="Times New Roman" w:hAnsi="Times New Roman" w:cs="Times New Roman"/>
          <w:b/>
          <w:bCs/>
          <w:kern w:val="0"/>
          <w:sz w:val="24"/>
          <w:szCs w:val="24"/>
          <w:lang w:eastAsia="pl-PL"/>
          <w14:ligatures w14:val="none"/>
        </w:rPr>
        <w:t>t.</w:t>
      </w:r>
    </w:p>
    <w:p w14:paraId="61041C07" w14:textId="71DA4875"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5) W przypadku niedopełnienia przez Wykonawcę formalności, o których mowa w pkt 2</w:t>
      </w:r>
      <w:r w:rsidR="006A7206">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 xml:space="preserve"> ppkt 1) – 4) będzie uznane przez Zamawiającego za tożsame z uchylaniem się od zawarcia umowy.</w:t>
      </w:r>
    </w:p>
    <w:p w14:paraId="75B435AC"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1D7BEE5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VIII</w:t>
      </w:r>
    </w:p>
    <w:p w14:paraId="36742866"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Środki ochrony prawnej przysługujące Wykonawcy.</w:t>
      </w:r>
    </w:p>
    <w:p w14:paraId="213E96E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 Środki ochrony prawnej przysługują Wykonawcy, a także innemu podmiotowi, jeżeli ma lub miał interes w uzyskaniu niniejszego zamówienia oraz poniósł lub może ponieść szkodę w wyniku naruszenia przez Zamawiającego przepisów ustawy Pzp.</w:t>
      </w:r>
    </w:p>
    <w:p w14:paraId="792F676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Odwołanie przysługuje wyłącznie od niezgodnej z przepisami ustawy czynności Zamawiającego podjętej w postępowaniu o udzielenie zamówienia lub zaniechania czynności, </w:t>
      </w:r>
    </w:p>
    <w:p w14:paraId="2A9E5ADF"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do której Zamawiający jest zobowiązany na podstawie ustawy. Szczegółowo zasady i terminy wnoszenia odwołań uregulowane zostały w art. 513-515 ustawy Pzp.</w:t>
      </w:r>
    </w:p>
    <w:p w14:paraId="1810D416"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Skarga do sądu przysługuje Stronom oraz uczestnikom postępowania odwoławczego na orzeczenie Krajowej Izby Odwoławczej. Szczegółowo zasady i terminy wnoszenia skargi do sądu uregulowane zostały w art. 579 i następne ustawy Pzp.</w:t>
      </w:r>
    </w:p>
    <w:p w14:paraId="58A516E0" w14:textId="77777777" w:rsidR="00E76F0B" w:rsidRPr="00E76F0B" w:rsidRDefault="00E76F0B" w:rsidP="00E76F0B">
      <w:pPr>
        <w:tabs>
          <w:tab w:val="left" w:pos="993"/>
        </w:tabs>
        <w:spacing w:after="0" w:line="240" w:lineRule="auto"/>
        <w:jc w:val="both"/>
        <w:rPr>
          <w:rFonts w:ascii="Calibri" w:eastAsia="Times New Roman" w:hAnsi="Calibri" w:cs="Calibri"/>
          <w:kern w:val="0"/>
          <w:lang w:eastAsia="pl-PL"/>
          <w14:ligatures w14:val="none"/>
        </w:rPr>
      </w:pPr>
    </w:p>
    <w:p w14:paraId="506B62C5"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ROZDZIAŁ IX</w:t>
      </w:r>
    </w:p>
    <w:p w14:paraId="42B8FFC6"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Klauzula informacyjna dotycząca RODO.</w:t>
      </w:r>
    </w:p>
    <w:p w14:paraId="7F5D4BB9" w14:textId="77777777" w:rsidR="00410AA6" w:rsidRPr="008B1EAC" w:rsidRDefault="00410AA6" w:rsidP="00410AA6">
      <w:pPr>
        <w:tabs>
          <w:tab w:val="left" w:pos="284"/>
        </w:tabs>
        <w:spacing w:after="0"/>
        <w:contextualSpacing/>
        <w:jc w:val="both"/>
        <w:rPr>
          <w:rStyle w:val="Pogrubienie"/>
          <w:rFonts w:ascii="Times New Roman" w:hAnsi="Times New Roman" w:cs="Times New Roman"/>
          <w:b w:val="0"/>
          <w:bCs w:val="0"/>
          <w:sz w:val="24"/>
          <w:szCs w:val="24"/>
        </w:rPr>
      </w:pPr>
      <w:r w:rsidRPr="008B1EAC">
        <w:rPr>
          <w:rFonts w:ascii="Times New Roman" w:hAnsi="Times New Roman" w:cs="Times New Roman"/>
          <w:sz w:val="24"/>
          <w:szCs w:val="24"/>
        </w:rPr>
        <w:t xml:space="preserve">W związku z przetwarzaniem przez Zamawiającego danych osobowych w celu związanym </w:t>
      </w:r>
      <w:r w:rsidRPr="008B1EAC">
        <w:rPr>
          <w:rFonts w:ascii="Times New Roman" w:hAnsi="Times New Roman" w:cs="Times New Roman"/>
          <w:sz w:val="24"/>
          <w:szCs w:val="24"/>
        </w:rPr>
        <w:br/>
        <w:t>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zm), zwanego dalej w skrócie „RODO”, iż:</w:t>
      </w:r>
    </w:p>
    <w:p w14:paraId="392EEDFF"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ADMINISTRATOR DANYCH</w:t>
      </w:r>
    </w:p>
    <w:p w14:paraId="586D17CB"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Administratorem Państwa danych osobowych jest </w:t>
      </w:r>
      <w:r w:rsidRPr="008B1EAC">
        <w:rPr>
          <w:rFonts w:ascii="Times New Roman" w:hAnsi="Times New Roman" w:cs="Times New Roman"/>
          <w:b/>
          <w:bCs/>
          <w:sz w:val="24"/>
          <w:szCs w:val="24"/>
        </w:rPr>
        <w:t>Gmina Radzanów</w:t>
      </w:r>
      <w:r w:rsidRPr="008B1EAC">
        <w:rPr>
          <w:rFonts w:ascii="Times New Roman" w:hAnsi="Times New Roman" w:cs="Times New Roman"/>
          <w:sz w:val="24"/>
          <w:szCs w:val="24"/>
        </w:rPr>
        <w:t xml:space="preserve"> reprezentowana przez Wójta Gminy Radzanów z siedzibą w Radzanowie  92A, 26-807 Radzanów. </w:t>
      </w:r>
    </w:p>
    <w:p w14:paraId="6C369D83"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INSPEKTOROCHRONY DANYCH</w:t>
      </w:r>
    </w:p>
    <w:p w14:paraId="06459178"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 wyznaczył Inspektora Ochrony Danych, kontakt z Inspektorem ochrony danych osobowych: </w:t>
      </w:r>
      <w:hyperlink r:id="rId15" w:history="1">
        <w:r w:rsidRPr="008B1EAC">
          <w:rPr>
            <w:rStyle w:val="Hipercze"/>
            <w:rFonts w:ascii="Times New Roman" w:hAnsi="Times New Roman" w:cs="Times New Roman"/>
            <w:sz w:val="24"/>
            <w:szCs w:val="24"/>
          </w:rPr>
          <w:t>iod@radzanow.pl</w:t>
        </w:r>
      </w:hyperlink>
      <w:r w:rsidRPr="008B1EAC">
        <w:rPr>
          <w:rFonts w:ascii="Times New Roman" w:hAnsi="Times New Roman" w:cs="Times New Roman"/>
          <w:sz w:val="24"/>
          <w:szCs w:val="24"/>
        </w:rPr>
        <w:t xml:space="preserve"> lub pisemnie na adres Urzędu Gminy Radzanów.</w:t>
      </w:r>
    </w:p>
    <w:p w14:paraId="35EA6B35"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eastAsia="Times New Roman" w:hAnsi="Times New Roman" w:cs="Times New Roman"/>
          <w:b/>
          <w:sz w:val="24"/>
          <w:szCs w:val="24"/>
          <w:lang w:eastAsia="pl-PL"/>
        </w:rPr>
        <w:t>PODSTAWA PRAWNA I CEL PRZETWARZANIA DANYCH OSOBOWYCH</w:t>
      </w:r>
    </w:p>
    <w:p w14:paraId="7D1F9615"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eastAsia="Times New Roman" w:hAnsi="Times New Roman" w:cs="Times New Roman"/>
          <w:sz w:val="24"/>
          <w:szCs w:val="24"/>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3FCDAEEC" w14:textId="33F2A10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z dnia 11 września 2019 roku Prawo Zamówień Publicznych (t.j. Dz. U. z 20</w:t>
      </w:r>
      <w:r w:rsidR="00774CEC">
        <w:rPr>
          <w:rFonts w:ascii="Times New Roman" w:eastAsia="Times New Roman" w:hAnsi="Times New Roman" w:cs="Times New Roman"/>
          <w:sz w:val="24"/>
          <w:szCs w:val="24"/>
          <w:lang w:eastAsia="pl-PL"/>
        </w:rPr>
        <w:t>24</w:t>
      </w:r>
      <w:r w:rsidRPr="008B1EAC">
        <w:rPr>
          <w:rFonts w:ascii="Times New Roman" w:eastAsia="Times New Roman" w:hAnsi="Times New Roman" w:cs="Times New Roman"/>
          <w:sz w:val="24"/>
          <w:szCs w:val="24"/>
          <w:lang w:eastAsia="pl-PL"/>
        </w:rPr>
        <w:t xml:space="preserve"> r. poz. </w:t>
      </w:r>
      <w:r w:rsidR="00774CEC">
        <w:rPr>
          <w:rFonts w:ascii="Times New Roman" w:eastAsia="Times New Roman" w:hAnsi="Times New Roman" w:cs="Times New Roman"/>
          <w:sz w:val="24"/>
          <w:szCs w:val="24"/>
          <w:lang w:eastAsia="pl-PL"/>
        </w:rPr>
        <w:t>1320</w:t>
      </w:r>
      <w:r w:rsidRPr="008B1EAC">
        <w:rPr>
          <w:rFonts w:ascii="Times New Roman" w:eastAsia="Times New Roman" w:hAnsi="Times New Roman" w:cs="Times New Roman"/>
          <w:sz w:val="24"/>
          <w:szCs w:val="24"/>
          <w:lang w:eastAsia="pl-PL"/>
        </w:rPr>
        <w:t xml:space="preserve"> ze zm.),</w:t>
      </w:r>
    </w:p>
    <w:p w14:paraId="50BC60FC"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rozporządzenia Ministra Rozwoju z dnia 26 lipca 2016 r. w sprawie rodzajów dokumentów, jakie może żądać zamawiający od wykonawcy w postępowaniu o udzielenie zamówienia (t.j. Dz. U. 2020r. poz. 1282)</w:t>
      </w:r>
    </w:p>
    <w:p w14:paraId="65E187CD" w14:textId="77777777" w:rsidR="00410AA6"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o narodowym zasobie archiwalnym i archiwach (tj. Dz. U. 2020r. poz. 164 ze zm.).</w:t>
      </w:r>
    </w:p>
    <w:p w14:paraId="53939F34" w14:textId="77777777" w:rsidR="00E3676D" w:rsidRDefault="00E3676D" w:rsidP="00E3676D">
      <w:pPr>
        <w:tabs>
          <w:tab w:val="left" w:pos="284"/>
        </w:tabs>
        <w:spacing w:after="0" w:line="276" w:lineRule="auto"/>
        <w:contextualSpacing/>
        <w:jc w:val="both"/>
        <w:rPr>
          <w:rFonts w:ascii="Times New Roman" w:eastAsia="Times New Roman" w:hAnsi="Times New Roman" w:cs="Times New Roman"/>
          <w:sz w:val="24"/>
          <w:szCs w:val="24"/>
          <w:lang w:eastAsia="pl-PL"/>
        </w:rPr>
      </w:pPr>
    </w:p>
    <w:p w14:paraId="18239EAA" w14:textId="77777777" w:rsidR="00410AA6"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ODBIORCY DANYCH OSOBOWYCH</w:t>
      </w:r>
    </w:p>
    <w:p w14:paraId="68252719" w14:textId="7459D5FA" w:rsidR="00E3676D" w:rsidRPr="008B1EAC" w:rsidRDefault="00E3676D" w:rsidP="00E3676D">
      <w:pPr>
        <w:pStyle w:val="Akapitzlist"/>
        <w:tabs>
          <w:tab w:val="left" w:pos="284"/>
        </w:tabs>
        <w:spacing w:after="0"/>
        <w:ind w:left="0"/>
        <w:jc w:val="both"/>
        <w:rPr>
          <w:rFonts w:ascii="Times New Roman" w:hAnsi="Times New Roman"/>
          <w:b/>
          <w:sz w:val="24"/>
          <w:szCs w:val="24"/>
          <w:lang w:eastAsia="pl-PL"/>
        </w:rPr>
      </w:pPr>
      <w:r w:rsidRPr="008B1EAC">
        <w:rPr>
          <w:rFonts w:ascii="Times New Roman" w:hAnsi="Times New Roman"/>
          <w:sz w:val="24"/>
          <w:szCs w:val="24"/>
          <w:lang w:eastAsia="pl-PL"/>
        </w:rPr>
        <w:t>Odbiorcami Pani/Pana danych osobowych będą osoby lub podmioty, którym udostępniona zostanie</w:t>
      </w:r>
    </w:p>
    <w:p w14:paraId="298A9568" w14:textId="2663F670"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lastRenderedPageBreak/>
        <w:t xml:space="preserve">dokumentacja postępowania w oparciu o art. 8 oraz art. 96 ust. 3 ustawy z dnia </w:t>
      </w:r>
      <w:r w:rsidR="00E3676D">
        <w:rPr>
          <w:rFonts w:ascii="Times New Roman" w:hAnsi="Times New Roman"/>
          <w:sz w:val="24"/>
          <w:szCs w:val="24"/>
          <w:lang w:eastAsia="pl-PL"/>
        </w:rPr>
        <w:t>1</w:t>
      </w:r>
      <w:r w:rsidRPr="008B1EAC">
        <w:rPr>
          <w:rFonts w:ascii="Times New Roman" w:hAnsi="Times New Roman"/>
          <w:sz w:val="24"/>
          <w:szCs w:val="24"/>
          <w:lang w:eastAsia="pl-PL"/>
        </w:rPr>
        <w:t xml:space="preserve">9 </w:t>
      </w:r>
      <w:r w:rsidR="00E3676D">
        <w:rPr>
          <w:rFonts w:ascii="Times New Roman" w:hAnsi="Times New Roman"/>
          <w:sz w:val="24"/>
          <w:szCs w:val="24"/>
          <w:lang w:eastAsia="pl-PL"/>
        </w:rPr>
        <w:t>września</w:t>
      </w:r>
      <w:r w:rsidRPr="008B1EAC">
        <w:rPr>
          <w:rFonts w:ascii="Times New Roman" w:hAnsi="Times New Roman"/>
          <w:sz w:val="24"/>
          <w:szCs w:val="24"/>
          <w:lang w:eastAsia="pl-PL"/>
        </w:rPr>
        <w:t xml:space="preserve"> 20</w:t>
      </w:r>
      <w:r w:rsidR="00E3676D">
        <w:rPr>
          <w:rFonts w:ascii="Times New Roman" w:hAnsi="Times New Roman"/>
          <w:sz w:val="24"/>
          <w:szCs w:val="24"/>
          <w:lang w:eastAsia="pl-PL"/>
        </w:rPr>
        <w:t>19</w:t>
      </w:r>
      <w:r w:rsidRPr="008B1EAC">
        <w:rPr>
          <w:rFonts w:ascii="Times New Roman" w:hAnsi="Times New Roman"/>
          <w:sz w:val="24"/>
          <w:szCs w:val="24"/>
          <w:lang w:eastAsia="pl-PL"/>
        </w:rPr>
        <w:t xml:space="preserve"> r. Prawo zamówień publicznych (Dz. U. 20</w:t>
      </w:r>
      <w:r w:rsidR="00E3676D">
        <w:rPr>
          <w:rFonts w:ascii="Times New Roman" w:hAnsi="Times New Roman"/>
          <w:sz w:val="24"/>
          <w:szCs w:val="24"/>
          <w:lang w:eastAsia="pl-PL"/>
        </w:rPr>
        <w:t>24</w:t>
      </w:r>
      <w:r w:rsidRPr="008B1EAC">
        <w:rPr>
          <w:rFonts w:ascii="Times New Roman" w:hAnsi="Times New Roman"/>
          <w:sz w:val="24"/>
          <w:szCs w:val="24"/>
          <w:lang w:eastAsia="pl-PL"/>
        </w:rPr>
        <w:t xml:space="preserve">r. poz. </w:t>
      </w:r>
      <w:r w:rsidR="00E3676D">
        <w:rPr>
          <w:rFonts w:ascii="Times New Roman" w:hAnsi="Times New Roman"/>
          <w:sz w:val="24"/>
          <w:szCs w:val="24"/>
          <w:lang w:eastAsia="pl-PL"/>
        </w:rPr>
        <w:t>1320)</w:t>
      </w:r>
      <w:r w:rsidRPr="008B1EAC">
        <w:rPr>
          <w:rFonts w:ascii="Times New Roman" w:hAnsi="Times New Roman"/>
          <w:sz w:val="24"/>
          <w:szCs w:val="24"/>
          <w:lang w:eastAsia="pl-PL"/>
        </w:rPr>
        <w:t xml:space="preserve"> dalej „ustawa Pzp”;</w:t>
      </w:r>
    </w:p>
    <w:p w14:paraId="449292B8"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OKRES PRZECHOWYWANIA DANYCH OSOBOWYCH</w:t>
      </w:r>
    </w:p>
    <w:p w14:paraId="461371D0"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30211A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rPr>
        <w:t>WYMÓG DOTYCZĄCY PODANIA DANYCH OSOBOWYCH</w:t>
      </w:r>
      <w:r w:rsidRPr="008B1EAC">
        <w:rPr>
          <w:rFonts w:ascii="Times New Roman" w:hAnsi="Times New Roman"/>
          <w:b/>
          <w:sz w:val="24"/>
          <w:szCs w:val="24"/>
          <w:lang w:eastAsia="pl-PL"/>
        </w:rPr>
        <w:t xml:space="preserve"> </w:t>
      </w:r>
    </w:p>
    <w:p w14:paraId="316C0C62"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Obowiązek podania przez Panią/Pana danych osobowych bezpośrednio Pani/Pana dotyczących jest wymogiem ustawowym określonym w przepisach ustawy Pzp, związanym z udziałem </w:t>
      </w:r>
      <w:r w:rsidRPr="008B1EAC">
        <w:rPr>
          <w:rFonts w:ascii="Times New Roman" w:hAnsi="Times New Roman"/>
          <w:sz w:val="24"/>
          <w:szCs w:val="24"/>
          <w:lang w:eastAsia="pl-PL"/>
        </w:rPr>
        <w:br/>
        <w:t>w postępowaniu o udzielenie zamówienia publicznego; konsekwencje niepodania określonych danych wynikają z ustawy Pzp;</w:t>
      </w:r>
    </w:p>
    <w:p w14:paraId="1923E7D7"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ZAUTOMATYZOWANE PRZETWARZANIE DANYCH</w:t>
      </w:r>
    </w:p>
    <w:p w14:paraId="1181ED96"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nie będą przetwarzane w sposób zautomatyzowany, stosowanie do</w:t>
      </w:r>
      <w:r w:rsidRPr="008B1EAC">
        <w:rPr>
          <w:rFonts w:ascii="Times New Roman" w:hAnsi="Times New Roman"/>
          <w:b/>
          <w:sz w:val="24"/>
          <w:szCs w:val="24"/>
          <w:lang w:eastAsia="pl-PL"/>
        </w:rPr>
        <w:t xml:space="preserve"> </w:t>
      </w:r>
      <w:r w:rsidRPr="008B1EAC">
        <w:rPr>
          <w:rFonts w:ascii="Times New Roman" w:hAnsi="Times New Roman"/>
          <w:sz w:val="24"/>
          <w:szCs w:val="24"/>
          <w:lang w:eastAsia="pl-PL"/>
        </w:rPr>
        <w:t>art. 22 RODO;</w:t>
      </w:r>
    </w:p>
    <w:p w14:paraId="40845C19"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PRAWA OSÓB, KTÓRYCH DANE DOTYCZĄ</w:t>
      </w:r>
    </w:p>
    <w:p w14:paraId="30CE054C"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 Posiada Pani/Pan:</w:t>
      </w:r>
    </w:p>
    <w:p w14:paraId="6AAE02C2"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dostępu do danych osobowych Pani/Pana dotyczących (art. 15 RODO);</w:t>
      </w:r>
    </w:p>
    <w:p w14:paraId="30ACB7A0"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sprostowania Pani/Pana danych osobowych (art. 16 RODO);</w:t>
      </w:r>
    </w:p>
    <w:p w14:paraId="6D0D4539"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 xml:space="preserve">prawo żądania od administratora ograniczenia przetwarzania danych osobowych (art. 18 RODO) </w:t>
      </w:r>
      <w:r w:rsidRPr="008B1EAC">
        <w:rPr>
          <w:rFonts w:ascii="Times New Roman" w:eastAsia="Times New Roman" w:hAnsi="Times New Roman" w:cs="Times New Roman"/>
          <w:sz w:val="24"/>
          <w:szCs w:val="24"/>
          <w:lang w:eastAsia="pl-PL"/>
        </w:rPr>
        <w:br/>
        <w:t>z zastrzeżeniem przypadków, o których mowa w art. 18 ust. 2 RODO;</w:t>
      </w:r>
    </w:p>
    <w:p w14:paraId="31257C37"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Nie przysługuje Pani/Panu:</w:t>
      </w:r>
    </w:p>
    <w:p w14:paraId="061B2206"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w związku z art. 17 ust. 3 lit. b, d lub e RODO prawo do usunięcia danych osobowych;</w:t>
      </w:r>
    </w:p>
    <w:p w14:paraId="59F50410"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przenoszenia danych osobowych, o którym mowa w art. 20 RODO;</w:t>
      </w:r>
    </w:p>
    <w:p w14:paraId="27A9C962"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379F79D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PRAWO WNIESIENIA SKARGI DO ORGANU NADZORCZEGO</w:t>
      </w:r>
      <w:r w:rsidRPr="008B1EAC">
        <w:rPr>
          <w:rFonts w:ascii="Times New Roman" w:hAnsi="Times New Roman"/>
          <w:sz w:val="24"/>
          <w:szCs w:val="24"/>
          <w:lang w:eastAsia="pl-PL"/>
        </w:rPr>
        <w:t xml:space="preserve"> </w:t>
      </w:r>
    </w:p>
    <w:p w14:paraId="7C11DA49"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W sytuacji gdy przetwarzanie danych osobowych Pani/Pana dotyczących narusza przepisy ustawy </w:t>
      </w:r>
      <w:r w:rsidRPr="008B1EAC">
        <w:rPr>
          <w:rFonts w:ascii="Times New Roman" w:hAnsi="Times New Roman"/>
          <w:sz w:val="24"/>
          <w:szCs w:val="24"/>
          <w:lang w:eastAsia="pl-PL"/>
        </w:rPr>
        <w:br/>
        <w:t>o ochronie danych osobowych przysługuje Pani/Panu prawo do wniesienia skargi do Prezesa Urzędu Ochrony Danych Osobowych</w:t>
      </w:r>
    </w:p>
    <w:p w14:paraId="149DAE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X</w:t>
      </w:r>
    </w:p>
    <w:p w14:paraId="003B5458" w14:textId="77777777" w:rsidR="00E76F0B" w:rsidRPr="00935621"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Załączniki.</w:t>
      </w:r>
    </w:p>
    <w:p w14:paraId="082BEEEE" w14:textId="4A0E3632" w:rsidR="0079768B" w:rsidRPr="00935621" w:rsidRDefault="0079768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Oferta</w:t>
      </w:r>
      <w:r w:rsidR="00935621" w:rsidRPr="00935621">
        <w:rPr>
          <w:rFonts w:ascii="Times New Roman" w:eastAsia="Times New Roman" w:hAnsi="Times New Roman" w:cs="Times New Roman"/>
          <w:kern w:val="0"/>
          <w:sz w:val="24"/>
          <w:szCs w:val="24"/>
          <w:lang w:eastAsia="pl-PL"/>
          <w14:ligatures w14:val="none"/>
        </w:rPr>
        <w:t xml:space="preserve">                      – Formularz ofertowy. </w:t>
      </w:r>
    </w:p>
    <w:p w14:paraId="7F1F5529" w14:textId="6484E151"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1 </w:t>
      </w:r>
      <w:r w:rsidRPr="00935621">
        <w:rPr>
          <w:rFonts w:ascii="Times New Roman" w:eastAsia="Times New Roman" w:hAnsi="Times New Roman" w:cs="Times New Roman"/>
          <w:kern w:val="0"/>
          <w:sz w:val="24"/>
          <w:szCs w:val="24"/>
          <w:lang w:eastAsia="pl-PL"/>
          <w14:ligatures w14:val="none"/>
        </w:rPr>
        <w:tab/>
        <w:t xml:space="preserve">- Oświadczenie Wykonawcy dotyczące spełniania warunków udziału          </w:t>
      </w:r>
      <w:r w:rsidR="00935621">
        <w:rPr>
          <w:rFonts w:ascii="Times New Roman" w:eastAsia="Times New Roman" w:hAnsi="Times New Roman" w:cs="Times New Roman"/>
          <w:kern w:val="0"/>
          <w:sz w:val="24"/>
          <w:szCs w:val="24"/>
          <w:lang w:eastAsia="pl-PL"/>
          <w14:ligatures w14:val="none"/>
        </w:rPr>
        <w:t xml:space="preserve">                   </w:t>
      </w:r>
      <w:r w:rsidRPr="00935621">
        <w:rPr>
          <w:rFonts w:ascii="Times New Roman" w:eastAsia="Times New Roman" w:hAnsi="Times New Roman" w:cs="Times New Roman"/>
          <w:kern w:val="0"/>
          <w:sz w:val="24"/>
          <w:szCs w:val="24"/>
          <w:lang w:eastAsia="pl-PL"/>
          <w14:ligatures w14:val="none"/>
        </w:rPr>
        <w:t xml:space="preserve"> w postępowaniu oraz przesłanek wykluczenia z postępowania.</w:t>
      </w:r>
    </w:p>
    <w:p w14:paraId="7012F1A4" w14:textId="1CA1A3CA"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2 </w:t>
      </w:r>
      <w:r w:rsidRPr="00935621">
        <w:rPr>
          <w:rFonts w:ascii="Times New Roman" w:eastAsia="Times New Roman" w:hAnsi="Times New Roman" w:cs="Times New Roman"/>
          <w:kern w:val="0"/>
          <w:sz w:val="24"/>
          <w:szCs w:val="24"/>
          <w:lang w:eastAsia="pl-PL"/>
          <w14:ligatures w14:val="none"/>
        </w:rPr>
        <w:tab/>
        <w:t xml:space="preserve">- Oświadczenie Wykonawcy o </w:t>
      </w:r>
      <w:r w:rsidRPr="00935621">
        <w:rPr>
          <w:rFonts w:ascii="Times New Roman" w:eastAsia="Times New Roman" w:hAnsi="Times New Roman" w:cs="Calibri"/>
          <w:kern w:val="0"/>
          <w:sz w:val="24"/>
          <w:szCs w:val="24"/>
          <w:lang w:eastAsia="pl-PL"/>
          <w14:ligatures w14:val="none"/>
        </w:rPr>
        <w:t xml:space="preserve">aktualność informacji zawartych                     </w:t>
      </w:r>
      <w:r w:rsidR="00935621">
        <w:rPr>
          <w:rFonts w:ascii="Times New Roman" w:eastAsia="Times New Roman" w:hAnsi="Times New Roman" w:cs="Calibri"/>
          <w:kern w:val="0"/>
          <w:sz w:val="24"/>
          <w:szCs w:val="24"/>
          <w:lang w:eastAsia="pl-PL"/>
          <w14:ligatures w14:val="none"/>
        </w:rPr>
        <w:t xml:space="preserve">                    </w:t>
      </w:r>
      <w:r w:rsidRPr="00935621">
        <w:rPr>
          <w:rFonts w:ascii="Times New Roman" w:eastAsia="Times New Roman" w:hAnsi="Times New Roman" w:cs="Calibri"/>
          <w:kern w:val="0"/>
          <w:sz w:val="24"/>
          <w:szCs w:val="24"/>
          <w:lang w:eastAsia="pl-PL"/>
          <w14:ligatures w14:val="none"/>
        </w:rPr>
        <w:t>w oświadczeniu</w:t>
      </w:r>
      <w:r w:rsidRPr="00935621">
        <w:rPr>
          <w:rFonts w:ascii="Times New Roman" w:eastAsia="Times New Roman" w:hAnsi="Times New Roman" w:cs="Times New Roman"/>
          <w:kern w:val="0"/>
          <w:sz w:val="24"/>
          <w:szCs w:val="24"/>
          <w:lang w:eastAsia="pl-PL"/>
          <w14:ligatures w14:val="none"/>
        </w:rPr>
        <w:t xml:space="preserve"> Wykonawcy dotyczącym spełniania warunków udziału                w postępowaniu oraz przesłanek wykluczenia z postępowania.</w:t>
      </w:r>
    </w:p>
    <w:p w14:paraId="21CD1073"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3 </w:t>
      </w:r>
      <w:r w:rsidRPr="00935621">
        <w:rPr>
          <w:rFonts w:ascii="Times New Roman" w:eastAsia="Times New Roman" w:hAnsi="Times New Roman" w:cs="Times New Roman"/>
          <w:kern w:val="0"/>
          <w:sz w:val="24"/>
          <w:szCs w:val="24"/>
          <w:lang w:eastAsia="pl-PL"/>
          <w14:ligatures w14:val="none"/>
        </w:rPr>
        <w:tab/>
        <w:t>- Oświadczenie Wykonawców wspólnie ubiegających się o udzielenie zamówienia.</w:t>
      </w:r>
    </w:p>
    <w:p w14:paraId="52FCC698" w14:textId="77777777" w:rsidR="00E76F0B" w:rsidRPr="00935621" w:rsidRDefault="00E76F0B" w:rsidP="00E76F0B">
      <w:pPr>
        <w:widowControl w:val="0"/>
        <w:suppressAutoHyphens/>
        <w:spacing w:after="0" w:line="240" w:lineRule="auto"/>
        <w:ind w:left="1985" w:hanging="1985"/>
        <w:jc w:val="both"/>
        <w:rPr>
          <w:rFonts w:ascii="Times New Roman" w:eastAsia="Times New Roman" w:hAnsi="Times New Roman" w:cs="Times New Roman"/>
          <w:sz w:val="24"/>
          <w:szCs w:val="24"/>
          <w:lang w:eastAsia="ar-SA"/>
          <w14:ligatures w14:val="none"/>
        </w:rPr>
      </w:pPr>
      <w:r w:rsidRPr="00935621">
        <w:rPr>
          <w:rFonts w:ascii="Times New Roman" w:eastAsia="Times New Roman" w:hAnsi="Times New Roman" w:cs="Times New Roman"/>
          <w:kern w:val="0"/>
          <w:sz w:val="24"/>
          <w:szCs w:val="20"/>
          <w:lang w:eastAsia="pl-PL"/>
          <w14:ligatures w14:val="none"/>
        </w:rPr>
        <w:t xml:space="preserve">Załącznik nr 4 </w:t>
      </w:r>
      <w:r w:rsidRPr="00935621">
        <w:rPr>
          <w:rFonts w:ascii="Times New Roman" w:eastAsia="Times New Roman" w:hAnsi="Times New Roman" w:cs="Times New Roman"/>
          <w:kern w:val="0"/>
          <w:sz w:val="24"/>
          <w:szCs w:val="20"/>
          <w:lang w:eastAsia="pl-PL"/>
          <w14:ligatures w14:val="none"/>
        </w:rPr>
        <w:tab/>
        <w:t xml:space="preserve">- Zobowiązanie podmiotu </w:t>
      </w:r>
      <w:r w:rsidRPr="00935621">
        <w:rPr>
          <w:rFonts w:ascii="Times New Roman" w:eastAsia="Times New Roman" w:hAnsi="Times New Roman" w:cs="Times New Roman"/>
          <w:sz w:val="24"/>
          <w:szCs w:val="24"/>
          <w:lang w:eastAsia="ar-SA"/>
          <w14:ligatures w14:val="none"/>
        </w:rPr>
        <w:t>do oddania Wykonawcy do dyspozycji niezbędnych zasobów na potrzeby wykonania zamówienia.</w:t>
      </w:r>
    </w:p>
    <w:p w14:paraId="465BA59C" w14:textId="77777777" w:rsidR="00E76F0B" w:rsidRPr="00935621" w:rsidRDefault="00E76F0B" w:rsidP="00E76F0B">
      <w:pPr>
        <w:widowControl w:val="0"/>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5 </w:t>
      </w:r>
      <w:r w:rsidRPr="00935621">
        <w:rPr>
          <w:rFonts w:ascii="Times New Roman" w:eastAsia="Times New Roman" w:hAnsi="Times New Roman" w:cs="Times New Roman"/>
          <w:kern w:val="0"/>
          <w:sz w:val="24"/>
          <w:szCs w:val="24"/>
          <w:lang w:eastAsia="pl-PL"/>
          <w14:ligatures w14:val="none"/>
        </w:rPr>
        <w:tab/>
        <w:t>- Wykaz osób skierowanych przez wykonawcę do realizacji zamówienia publicznego.</w:t>
      </w:r>
    </w:p>
    <w:p w14:paraId="44ED3D32" w14:textId="77777777" w:rsidR="00E76F0B" w:rsidRPr="00935621" w:rsidRDefault="00E76F0B" w:rsidP="00E76F0B">
      <w:pPr>
        <w:widowControl w:val="0"/>
        <w:tabs>
          <w:tab w:val="left" w:pos="1985"/>
        </w:tabs>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6 </w:t>
      </w:r>
      <w:r w:rsidRPr="00935621">
        <w:rPr>
          <w:rFonts w:ascii="Times New Roman" w:eastAsia="Times New Roman" w:hAnsi="Times New Roman" w:cs="Times New Roman"/>
          <w:kern w:val="0"/>
          <w:sz w:val="24"/>
          <w:szCs w:val="24"/>
          <w:lang w:eastAsia="pl-PL"/>
          <w14:ligatures w14:val="none"/>
        </w:rPr>
        <w:tab/>
        <w:t>- Wykaz wykonanych robót budowlanych.</w:t>
      </w:r>
    </w:p>
    <w:p w14:paraId="5C5173BD"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7 </w:t>
      </w:r>
      <w:r w:rsidRPr="00935621">
        <w:rPr>
          <w:rFonts w:ascii="Times New Roman" w:eastAsia="Times New Roman" w:hAnsi="Times New Roman" w:cs="Times New Roman"/>
          <w:kern w:val="0"/>
          <w:sz w:val="24"/>
          <w:szCs w:val="24"/>
          <w:lang w:eastAsia="pl-PL"/>
          <w14:ligatures w14:val="none"/>
        </w:rPr>
        <w:tab/>
        <w:t>- Wzór umowy.</w:t>
      </w:r>
    </w:p>
    <w:p w14:paraId="3BD20BED"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8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Projekt</w:t>
      </w:r>
      <w:r w:rsidRPr="00935621">
        <w:rPr>
          <w:rFonts w:ascii="Times New Roman" w:eastAsia="Times New Roman" w:hAnsi="Times New Roman" w:cs="Times New Roman"/>
          <w:kern w:val="0"/>
          <w:sz w:val="24"/>
          <w:szCs w:val="24"/>
          <w:lang w:eastAsia="pl-PL"/>
          <w14:ligatures w14:val="none"/>
        </w:rPr>
        <w:t xml:space="preserve"> budowlany</w:t>
      </w:r>
      <w:r w:rsidRPr="00935621">
        <w:rPr>
          <w:rFonts w:ascii="Times New Roman" w:eastAsia="Calibri" w:hAnsi="Times New Roman" w:cs="Times New Roman"/>
          <w:kern w:val="0"/>
          <w:sz w:val="24"/>
          <w:szCs w:val="24"/>
          <w14:ligatures w14:val="none"/>
        </w:rPr>
        <w:t>.</w:t>
      </w:r>
    </w:p>
    <w:p w14:paraId="04205D04"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Załącznik nr 9</w:t>
      </w:r>
      <w:r w:rsidRPr="00935621">
        <w:rPr>
          <w:rFonts w:ascii="Times New Roman" w:eastAsia="Calibri" w:hAnsi="Times New Roman" w:cs="Times New Roman"/>
          <w:kern w:val="0"/>
          <w:sz w:val="24"/>
          <w:szCs w:val="24"/>
          <w14:ligatures w14:val="none"/>
        </w:rPr>
        <w:t xml:space="preserve"> </w:t>
      </w:r>
      <w:r w:rsidRPr="00935621">
        <w:rPr>
          <w:rFonts w:ascii="Times New Roman" w:eastAsia="Calibri" w:hAnsi="Times New Roman" w:cs="Times New Roman"/>
          <w:kern w:val="0"/>
          <w:sz w:val="24"/>
          <w:szCs w:val="24"/>
          <w14:ligatures w14:val="none"/>
        </w:rPr>
        <w:tab/>
        <w:t>- Przedmiar robót.</w:t>
      </w:r>
    </w:p>
    <w:p w14:paraId="031D0E6A" w14:textId="1EDB5A4D" w:rsidR="00370ABD" w:rsidRDefault="00E76F0B" w:rsidP="00D5215A">
      <w:pPr>
        <w:tabs>
          <w:tab w:val="left" w:pos="1985"/>
        </w:tabs>
        <w:spacing w:after="0" w:line="240" w:lineRule="auto"/>
        <w:ind w:left="1985" w:hanging="1985"/>
        <w:jc w:val="both"/>
      </w:pPr>
      <w:r w:rsidRPr="00935621">
        <w:rPr>
          <w:rFonts w:ascii="Times New Roman" w:eastAsia="Times New Roman" w:hAnsi="Times New Roman" w:cs="Times New Roman"/>
          <w:kern w:val="0"/>
          <w:sz w:val="24"/>
          <w:szCs w:val="24"/>
          <w:lang w:eastAsia="pl-PL"/>
          <w14:ligatures w14:val="none"/>
        </w:rPr>
        <w:t xml:space="preserve">Załącznik nr 10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Specyfikacja Techniczna Wykonania i Odbioru Robót Budowlanych</w:t>
      </w:r>
      <w:r w:rsidRPr="00E76F0B">
        <w:rPr>
          <w:rFonts w:ascii="Times New Roman" w:eastAsia="Calibri" w:hAnsi="Times New Roman" w:cs="Times New Roman"/>
          <w:b/>
          <w:bCs/>
          <w:kern w:val="0"/>
          <w:sz w:val="24"/>
          <w:szCs w:val="24"/>
          <w14:ligatures w14:val="none"/>
        </w:rPr>
        <w:t>.</w:t>
      </w:r>
    </w:p>
    <w:sectPr w:rsidR="00370ABD" w:rsidSect="003961DD">
      <w:footerReference w:type="default" r:id="rId16"/>
      <w:headerReference w:type="first" r:id="rId17"/>
      <w:footerReference w:type="first" r:id="rId18"/>
      <w:pgSz w:w="11906" w:h="16838"/>
      <w:pgMar w:top="568" w:right="991" w:bottom="993"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9C7F" w14:textId="77777777" w:rsidR="00542282" w:rsidRDefault="00542282" w:rsidP="00E76F0B">
      <w:pPr>
        <w:spacing w:after="0" w:line="240" w:lineRule="auto"/>
      </w:pPr>
      <w:r>
        <w:separator/>
      </w:r>
    </w:p>
  </w:endnote>
  <w:endnote w:type="continuationSeparator" w:id="0">
    <w:p w14:paraId="7635A5B3" w14:textId="77777777" w:rsidR="00542282" w:rsidRDefault="00542282" w:rsidP="00E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560A" w14:textId="77777777" w:rsidR="00380ED2" w:rsidRPr="00022D94" w:rsidRDefault="00380ED2">
    <w:pPr>
      <w:pStyle w:val="Stopka"/>
      <w:jc w:val="right"/>
      <w:rPr>
        <w:sz w:val="20"/>
        <w:szCs w:val="20"/>
      </w:rPr>
    </w:pPr>
  </w:p>
  <w:p w14:paraId="34CD8DA8" w14:textId="77777777" w:rsidR="00380ED2" w:rsidRDefault="00380ED2" w:rsidP="00EA1E5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CF47" w14:textId="77777777" w:rsidR="00380ED2" w:rsidRPr="00701972" w:rsidRDefault="00000000">
    <w:pPr>
      <w:pStyle w:val="Stopka"/>
      <w:jc w:val="right"/>
      <w:rPr>
        <w:sz w:val="20"/>
        <w:szCs w:val="20"/>
      </w:rPr>
    </w:pPr>
    <w:r w:rsidRPr="00701972">
      <w:rPr>
        <w:sz w:val="20"/>
        <w:szCs w:val="20"/>
      </w:rPr>
      <w:fldChar w:fldCharType="begin"/>
    </w:r>
    <w:r w:rsidRPr="00701972">
      <w:rPr>
        <w:sz w:val="20"/>
        <w:szCs w:val="20"/>
      </w:rPr>
      <w:instrText>PAGE</w:instrText>
    </w:r>
    <w:r w:rsidRPr="00701972">
      <w:rPr>
        <w:sz w:val="20"/>
        <w:szCs w:val="20"/>
      </w:rPr>
      <w:fldChar w:fldCharType="separate"/>
    </w:r>
    <w:r w:rsidRPr="00701972">
      <w:rPr>
        <w:sz w:val="20"/>
        <w:szCs w:val="20"/>
      </w:rPr>
      <w:t>2</w:t>
    </w:r>
    <w:r w:rsidRPr="00701972">
      <w:rPr>
        <w:sz w:val="20"/>
        <w:szCs w:val="20"/>
      </w:rPr>
      <w:fldChar w:fldCharType="end"/>
    </w:r>
    <w:r w:rsidRPr="00701972">
      <w:rPr>
        <w:sz w:val="20"/>
        <w:szCs w:val="20"/>
      </w:rPr>
      <w:t xml:space="preserve"> z </w:t>
    </w:r>
    <w:r w:rsidRPr="00701972">
      <w:rPr>
        <w:sz w:val="20"/>
        <w:szCs w:val="20"/>
      </w:rPr>
      <w:fldChar w:fldCharType="begin"/>
    </w:r>
    <w:r w:rsidRPr="00701972">
      <w:rPr>
        <w:sz w:val="20"/>
        <w:szCs w:val="20"/>
      </w:rPr>
      <w:instrText>NUMPAGES</w:instrText>
    </w:r>
    <w:r w:rsidRPr="00701972">
      <w:rPr>
        <w:sz w:val="20"/>
        <w:szCs w:val="20"/>
      </w:rPr>
      <w:fldChar w:fldCharType="separate"/>
    </w:r>
    <w:r w:rsidRPr="00701972">
      <w:rPr>
        <w:sz w:val="20"/>
        <w:szCs w:val="20"/>
      </w:rPr>
      <w:t>2</w:t>
    </w:r>
    <w:r w:rsidRPr="00701972">
      <w:rPr>
        <w:sz w:val="20"/>
        <w:szCs w:val="20"/>
      </w:rPr>
      <w:fldChar w:fldCharType="end"/>
    </w:r>
  </w:p>
  <w:p w14:paraId="0137CED5" w14:textId="77777777" w:rsidR="00380ED2" w:rsidRDefault="0038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C506" w14:textId="77777777" w:rsidR="00542282" w:rsidRDefault="00542282" w:rsidP="00E76F0B">
      <w:pPr>
        <w:spacing w:after="0" w:line="240" w:lineRule="auto"/>
      </w:pPr>
      <w:r>
        <w:separator/>
      </w:r>
    </w:p>
  </w:footnote>
  <w:footnote w:type="continuationSeparator" w:id="0">
    <w:p w14:paraId="149AE36C" w14:textId="77777777" w:rsidR="00542282" w:rsidRDefault="00542282" w:rsidP="00E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A034" w14:textId="17170FBF" w:rsidR="00380ED2" w:rsidRDefault="00E76F0B">
    <w:pPr>
      <w:pStyle w:val="Nagwek"/>
    </w:pPr>
    <w:r>
      <w:rPr>
        <w:noProof/>
      </w:rPr>
      <w:drawing>
        <wp:inline distT="0" distB="0" distL="0" distR="0" wp14:anchorId="5F722F45" wp14:editId="1573D09F">
          <wp:extent cx="1828800" cy="790575"/>
          <wp:effectExtent l="0" t="0" r="0" b="9525"/>
          <wp:docPr id="166994209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14:paraId="5135AE66" w14:textId="77777777" w:rsidR="00380ED2" w:rsidRDefault="00380E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7F02EAB"/>
    <w:multiLevelType w:val="hybridMultilevel"/>
    <w:tmpl w:val="1B12F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0F0694"/>
    <w:multiLevelType w:val="hybridMultilevel"/>
    <w:tmpl w:val="9B14B896"/>
    <w:lvl w:ilvl="0" w:tplc="DA860A18">
      <w:start w:val="1"/>
      <w:numFmt w:val="decimal"/>
      <w:lvlText w:val="%1."/>
      <w:lvlJc w:val="left"/>
      <w:pPr>
        <w:ind w:left="720" w:hanging="360"/>
      </w:pPr>
      <w:rPr>
        <w:rFonts w:ascii="Times New Roman" w:eastAsiaTheme="minorHAnsi"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018B8"/>
    <w:multiLevelType w:val="hybridMultilevel"/>
    <w:tmpl w:val="B678B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C06614"/>
    <w:multiLevelType w:val="multilevel"/>
    <w:tmpl w:val="AB9649EC"/>
    <w:lvl w:ilvl="0">
      <w:start w:val="10"/>
      <w:numFmt w:val="decimal"/>
      <w:lvlText w:val="%1."/>
      <w:lvlJc w:val="left"/>
      <w:pPr>
        <w:ind w:left="480" w:hanging="480"/>
      </w:pPr>
      <w:rPr>
        <w:rFonts w:hint="default"/>
        <w:u w:val="single"/>
      </w:rPr>
    </w:lvl>
    <w:lvl w:ilvl="1">
      <w:start w:val="1"/>
      <w:numFmt w:val="decimal"/>
      <w:lvlText w:val="%1.%2."/>
      <w:lvlJc w:val="left"/>
      <w:pPr>
        <w:ind w:left="1146" w:hanging="72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6" w15:restartNumberingAfterBreak="0">
    <w:nsid w:val="14F772B0"/>
    <w:multiLevelType w:val="hybridMultilevel"/>
    <w:tmpl w:val="3A5EA7A2"/>
    <w:lvl w:ilvl="0" w:tplc="04150011">
      <w:start w:val="1"/>
      <w:numFmt w:val="decimal"/>
      <w:lvlText w:val="%1)"/>
      <w:lvlJc w:val="left"/>
      <w:pPr>
        <w:ind w:left="5039" w:hanging="360"/>
      </w:p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7" w15:restartNumberingAfterBreak="0">
    <w:nsid w:val="19242272"/>
    <w:multiLevelType w:val="multilevel"/>
    <w:tmpl w:val="739A62C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300EF1"/>
    <w:multiLevelType w:val="hybridMultilevel"/>
    <w:tmpl w:val="F8686A06"/>
    <w:lvl w:ilvl="0" w:tplc="A6A8FE00">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A1E2C87"/>
    <w:multiLevelType w:val="hybridMultilevel"/>
    <w:tmpl w:val="64B852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C04C4"/>
    <w:multiLevelType w:val="hybridMultilevel"/>
    <w:tmpl w:val="4086CE0E"/>
    <w:lvl w:ilvl="0" w:tplc="A1862938">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407FC8"/>
    <w:multiLevelType w:val="hybridMultilevel"/>
    <w:tmpl w:val="3FC82ECA"/>
    <w:lvl w:ilvl="0" w:tplc="42CA9F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A6480"/>
    <w:multiLevelType w:val="singleLevel"/>
    <w:tmpl w:val="025E1DAA"/>
    <w:lvl w:ilvl="0">
      <w:start w:val="1"/>
      <w:numFmt w:val="decimal"/>
      <w:lvlText w:val="%1. "/>
      <w:legacy w:legacy="1" w:legacySpace="0" w:legacyIndent="283"/>
      <w:lvlJc w:val="left"/>
      <w:pPr>
        <w:ind w:left="993" w:hanging="283"/>
      </w:pPr>
      <w:rPr>
        <w:sz w:val="24"/>
        <w:szCs w:val="24"/>
      </w:rPr>
    </w:lvl>
  </w:abstractNum>
  <w:abstractNum w:abstractNumId="13" w15:restartNumberingAfterBreak="0">
    <w:nsid w:val="23C872E2"/>
    <w:multiLevelType w:val="hybridMultilevel"/>
    <w:tmpl w:val="BD749F20"/>
    <w:lvl w:ilvl="0" w:tplc="48426D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5F734DC"/>
    <w:multiLevelType w:val="hybridMultilevel"/>
    <w:tmpl w:val="FD7C05A4"/>
    <w:lvl w:ilvl="0" w:tplc="E8BE43D4">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039E2"/>
    <w:multiLevelType w:val="singleLevel"/>
    <w:tmpl w:val="F6C6BA68"/>
    <w:lvl w:ilvl="0">
      <w:start w:val="1"/>
      <w:numFmt w:val="decimal"/>
      <w:lvlText w:val="%1. "/>
      <w:legacy w:legacy="1" w:legacySpace="0" w:legacyIndent="283"/>
      <w:lvlJc w:val="left"/>
      <w:pPr>
        <w:ind w:left="283" w:hanging="283"/>
      </w:pPr>
      <w:rPr>
        <w:sz w:val="24"/>
        <w:szCs w:val="24"/>
      </w:rPr>
    </w:lvl>
  </w:abstractNum>
  <w:abstractNum w:abstractNumId="18" w15:restartNumberingAfterBreak="0">
    <w:nsid w:val="329A735D"/>
    <w:multiLevelType w:val="hybridMultilevel"/>
    <w:tmpl w:val="1C789B38"/>
    <w:lvl w:ilvl="0" w:tplc="540A8696">
      <w:start w:val="3"/>
      <w:numFmt w:val="decimal"/>
      <w:lvlText w:val="%1."/>
      <w:lvlJc w:val="left"/>
      <w:pPr>
        <w:ind w:left="2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D866E4C">
      <w:start w:val="1"/>
      <w:numFmt w:val="bullet"/>
      <w:lvlText w:val="-"/>
      <w:lvlJc w:val="left"/>
      <w:pPr>
        <w:ind w:left="2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BC442B08">
      <w:start w:val="1"/>
      <w:numFmt w:val="bullet"/>
      <w:lvlText w:val="▪"/>
      <w:lvlJc w:val="left"/>
      <w:pPr>
        <w:ind w:left="13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3C54B300">
      <w:start w:val="1"/>
      <w:numFmt w:val="bullet"/>
      <w:lvlText w:val="•"/>
      <w:lvlJc w:val="left"/>
      <w:pPr>
        <w:ind w:left="20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6C083A">
      <w:start w:val="1"/>
      <w:numFmt w:val="bullet"/>
      <w:lvlText w:val="o"/>
      <w:lvlJc w:val="left"/>
      <w:pPr>
        <w:ind w:left="280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D884BE20">
      <w:start w:val="1"/>
      <w:numFmt w:val="bullet"/>
      <w:lvlText w:val="▪"/>
      <w:lvlJc w:val="left"/>
      <w:pPr>
        <w:ind w:left="352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5A48FB12">
      <w:start w:val="1"/>
      <w:numFmt w:val="bullet"/>
      <w:lvlText w:val="•"/>
      <w:lvlJc w:val="left"/>
      <w:pPr>
        <w:ind w:left="424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1B09F38">
      <w:start w:val="1"/>
      <w:numFmt w:val="bullet"/>
      <w:lvlText w:val="o"/>
      <w:lvlJc w:val="left"/>
      <w:pPr>
        <w:ind w:left="49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93D26C8C">
      <w:start w:val="1"/>
      <w:numFmt w:val="bullet"/>
      <w:lvlText w:val="▪"/>
      <w:lvlJc w:val="left"/>
      <w:pPr>
        <w:ind w:left="56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6D68F6"/>
    <w:multiLevelType w:val="multilevel"/>
    <w:tmpl w:val="F55EBB30"/>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B142757"/>
    <w:multiLevelType w:val="hybridMultilevel"/>
    <w:tmpl w:val="BF628D14"/>
    <w:lvl w:ilvl="0" w:tplc="15502630">
      <w:start w:val="1"/>
      <w:numFmt w:val="decimal"/>
      <w:lvlText w:val="%1)"/>
      <w:lvlJc w:val="center"/>
      <w:pPr>
        <w:ind w:left="644"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52F8B"/>
    <w:multiLevelType w:val="hybridMultilevel"/>
    <w:tmpl w:val="01DA7DA2"/>
    <w:lvl w:ilvl="0" w:tplc="0415000F">
      <w:start w:val="1"/>
      <w:numFmt w:val="decimal"/>
      <w:lvlText w:val="%1."/>
      <w:lvlJc w:val="left"/>
      <w:pPr>
        <w:tabs>
          <w:tab w:val="num" w:pos="1778"/>
        </w:tabs>
        <w:ind w:left="1778" w:hanging="360"/>
      </w:pPr>
    </w:lvl>
    <w:lvl w:ilvl="1" w:tplc="9D0AF71A">
      <w:start w:val="1"/>
      <w:numFmt w:val="bullet"/>
      <w:lvlText w:val="-"/>
      <w:lvlJc w:val="left"/>
      <w:pPr>
        <w:tabs>
          <w:tab w:val="num" w:pos="1440"/>
        </w:tabs>
        <w:ind w:left="1440" w:hanging="360"/>
      </w:pPr>
      <w:rPr>
        <w:b/>
      </w:rPr>
    </w:lvl>
    <w:lvl w:ilvl="2" w:tplc="463CDF7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F29FF"/>
    <w:multiLevelType w:val="multilevel"/>
    <w:tmpl w:val="5238B65C"/>
    <w:styleLink w:val="Zaimportowanystyl261"/>
    <w:lvl w:ilvl="0">
      <w:start w:val="1"/>
      <w:numFmt w:val="decimal"/>
      <w:lvlText w:val="%1."/>
      <w:lvlJc w:val="left"/>
      <w:pPr>
        <w:ind w:left="360" w:hanging="360"/>
      </w:pPr>
      <w:rPr>
        <w:rFonts w:hint="default"/>
        <w:b w:val="0"/>
        <w:color w:val="000000"/>
      </w:rPr>
    </w:lvl>
    <w:lvl w:ilvl="1">
      <w:start w:val="1"/>
      <w:numFmt w:val="decimal"/>
      <w:lvlText w:val="%2)"/>
      <w:lvlJc w:val="left"/>
      <w:pPr>
        <w:ind w:left="786" w:hanging="360"/>
      </w:pPr>
      <w:rPr>
        <w:rFonts w:ascii="Calibri" w:eastAsia="Times New Roman" w:hAnsi="Calibri" w:cs="Calibri" w:hint="default"/>
        <w:b w:val="0"/>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24" w15:restartNumberingAfterBreak="0">
    <w:nsid w:val="46126FFC"/>
    <w:multiLevelType w:val="multilevel"/>
    <w:tmpl w:val="DFD44D70"/>
    <w:styleLink w:val="WWNum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65B4BF9"/>
    <w:multiLevelType w:val="hybridMultilevel"/>
    <w:tmpl w:val="E6C6D818"/>
    <w:lvl w:ilvl="0" w:tplc="04150011">
      <w:start w:val="1"/>
      <w:numFmt w:val="decimal"/>
      <w:lvlText w:val="%1)"/>
      <w:lvlJc w:val="left"/>
      <w:pPr>
        <w:ind w:left="17"/>
      </w:pPr>
      <w:rPr>
        <w:b w:val="0"/>
        <w:i w:val="0"/>
        <w:strike w:val="0"/>
        <w:dstrike w:val="0"/>
        <w:color w:val="000000"/>
        <w:sz w:val="24"/>
        <w:szCs w:val="24"/>
        <w:u w:val="none" w:color="000000"/>
        <w:bdr w:val="none" w:sz="0" w:space="0" w:color="auto"/>
        <w:shd w:val="clear" w:color="auto" w:fill="auto"/>
        <w:vertAlign w:val="baseline"/>
      </w:rPr>
    </w:lvl>
    <w:lvl w:ilvl="1" w:tplc="5A5ABBA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BEF472">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0FC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A697B4">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508DA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882A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A843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C896E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B7F8F"/>
    <w:multiLevelType w:val="multilevel"/>
    <w:tmpl w:val="E850D7B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B000D79"/>
    <w:multiLevelType w:val="hybridMultilevel"/>
    <w:tmpl w:val="5E16E370"/>
    <w:lvl w:ilvl="0" w:tplc="E7EA9C5C">
      <w:start w:val="10"/>
      <w:numFmt w:val="decimal"/>
      <w:lvlText w:val="%1)"/>
      <w:lvlJc w:val="left"/>
      <w:pPr>
        <w:ind w:left="3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AEA776">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0A82B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1A109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A67D80">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EE377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B45644">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B243D6">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404A1C">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1" w15:restartNumberingAfterBreak="0">
    <w:nsid w:val="53E9693F"/>
    <w:multiLevelType w:val="hybridMultilevel"/>
    <w:tmpl w:val="A5E24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90D0814"/>
    <w:multiLevelType w:val="multilevel"/>
    <w:tmpl w:val="3FA65202"/>
    <w:styleLink w:val="WWNum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C5A22A4"/>
    <w:multiLevelType w:val="hybridMultilevel"/>
    <w:tmpl w:val="C4628746"/>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427E436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E125C9"/>
    <w:multiLevelType w:val="hybridMultilevel"/>
    <w:tmpl w:val="FFC6DAAE"/>
    <w:styleLink w:val="WWNum201"/>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3945A9"/>
    <w:multiLevelType w:val="hybridMultilevel"/>
    <w:tmpl w:val="230CDF78"/>
    <w:lvl w:ilvl="0" w:tplc="BE52065C">
      <w:start w:val="1"/>
      <w:numFmt w:val="decimal"/>
      <w:lvlText w:val="%1)"/>
      <w:lvlJc w:val="left"/>
      <w:pPr>
        <w:ind w:left="360" w:hanging="360"/>
      </w:pPr>
      <w:rPr>
        <w:rFonts w:ascii="Times New Roman" w:eastAsia="Times New Roman" w:hAnsi="Times New Roman" w:cs="Times New Roman"/>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9" w15:restartNumberingAfterBreak="0">
    <w:nsid w:val="6F153D07"/>
    <w:multiLevelType w:val="hybridMultilevel"/>
    <w:tmpl w:val="3F38C1C8"/>
    <w:lvl w:ilvl="0" w:tplc="B00E74E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12D2E05"/>
    <w:multiLevelType w:val="multilevel"/>
    <w:tmpl w:val="458EC318"/>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34FC1"/>
    <w:multiLevelType w:val="hybridMultilevel"/>
    <w:tmpl w:val="2D72D20E"/>
    <w:lvl w:ilvl="0" w:tplc="DE701FC8">
      <w:start w:val="1"/>
      <w:numFmt w:val="decimal"/>
      <w:lvlText w:val="%1."/>
      <w:lvlJc w:val="left"/>
      <w:pPr>
        <w:tabs>
          <w:tab w:val="num" w:pos="502"/>
        </w:tabs>
        <w:ind w:left="502" w:hanging="360"/>
      </w:pPr>
      <w:rPr>
        <w:rFonts w:ascii="Times New Roman" w:hAnsi="Times New Roman"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2" w15:restartNumberingAfterBreak="0">
    <w:nsid w:val="7643292F"/>
    <w:multiLevelType w:val="multilevel"/>
    <w:tmpl w:val="632AC556"/>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8B331FA"/>
    <w:multiLevelType w:val="hybridMultilevel"/>
    <w:tmpl w:val="25D8550A"/>
    <w:lvl w:ilvl="0" w:tplc="7130C08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EC08C5"/>
    <w:multiLevelType w:val="hybridMultilevel"/>
    <w:tmpl w:val="6BCE26A2"/>
    <w:lvl w:ilvl="0" w:tplc="DC6EEF2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8545475">
    <w:abstractNumId w:val="0"/>
  </w:num>
  <w:num w:numId="2" w16cid:durableId="358236325">
    <w:abstractNumId w:val="38"/>
  </w:num>
  <w:num w:numId="3" w16cid:durableId="898369839">
    <w:abstractNumId w:val="2"/>
  </w:num>
  <w:num w:numId="4" w16cid:durableId="1897624446">
    <w:abstractNumId w:val="32"/>
  </w:num>
  <w:num w:numId="5" w16cid:durableId="1942955322">
    <w:abstractNumId w:val="29"/>
  </w:num>
  <w:num w:numId="6" w16cid:durableId="1796555350">
    <w:abstractNumId w:val="30"/>
  </w:num>
  <w:num w:numId="7" w16cid:durableId="831262293">
    <w:abstractNumId w:val="15"/>
  </w:num>
  <w:num w:numId="8" w16cid:durableId="1220557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057822">
    <w:abstractNumId w:val="7"/>
  </w:num>
  <w:num w:numId="10" w16cid:durableId="1213689192">
    <w:abstractNumId w:val="19"/>
  </w:num>
  <w:num w:numId="11" w16cid:durableId="168830675">
    <w:abstractNumId w:val="24"/>
  </w:num>
  <w:num w:numId="12" w16cid:durableId="865369850">
    <w:abstractNumId w:val="27"/>
  </w:num>
  <w:num w:numId="13" w16cid:durableId="283464570">
    <w:abstractNumId w:val="33"/>
  </w:num>
  <w:num w:numId="14" w16cid:durableId="1212300892">
    <w:abstractNumId w:val="36"/>
  </w:num>
  <w:num w:numId="15" w16cid:durableId="439570946">
    <w:abstractNumId w:val="40"/>
  </w:num>
  <w:num w:numId="16" w16cid:durableId="1683244009">
    <w:abstractNumId w:val="42"/>
  </w:num>
  <w:num w:numId="17" w16cid:durableId="948895937">
    <w:abstractNumId w:val="6"/>
  </w:num>
  <w:num w:numId="18" w16cid:durableId="357463405">
    <w:abstractNumId w:val="14"/>
  </w:num>
  <w:num w:numId="19" w16cid:durableId="1190676979">
    <w:abstractNumId w:val="34"/>
  </w:num>
  <w:num w:numId="20" w16cid:durableId="581257276">
    <w:abstractNumId w:val="11"/>
  </w:num>
  <w:num w:numId="21" w16cid:durableId="1912498441">
    <w:abstractNumId w:val="44"/>
  </w:num>
  <w:num w:numId="22" w16cid:durableId="1421751787">
    <w:abstractNumId w:val="10"/>
  </w:num>
  <w:num w:numId="23" w16cid:durableId="257106170">
    <w:abstractNumId w:val="5"/>
  </w:num>
  <w:num w:numId="24" w16cid:durableId="1193690792">
    <w:abstractNumId w:val="4"/>
  </w:num>
  <w:num w:numId="25" w16cid:durableId="1879538999">
    <w:abstractNumId w:val="43"/>
  </w:num>
  <w:num w:numId="26" w16cid:durableId="90201640">
    <w:abstractNumId w:val="31"/>
  </w:num>
  <w:num w:numId="27" w16cid:durableId="1561359675">
    <w:abstractNumId w:val="37"/>
  </w:num>
  <w:num w:numId="28" w16cid:durableId="884025597">
    <w:abstractNumId w:val="20"/>
  </w:num>
  <w:num w:numId="29" w16cid:durableId="761028605">
    <w:abstractNumId w:val="9"/>
  </w:num>
  <w:num w:numId="30" w16cid:durableId="86352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26873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551143">
    <w:abstractNumId w:val="12"/>
    <w:lvlOverride w:ilvl="0">
      <w:startOverride w:val="1"/>
    </w:lvlOverride>
  </w:num>
  <w:num w:numId="33" w16cid:durableId="763842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802199">
    <w:abstractNumId w:val="17"/>
    <w:lvlOverride w:ilvl="0">
      <w:startOverride w:val="1"/>
    </w:lvlOverride>
  </w:num>
  <w:num w:numId="35" w16cid:durableId="781802305">
    <w:abstractNumId w:val="17"/>
    <w:lvlOverride w:ilvl="0">
      <w:lvl w:ilvl="0">
        <w:start w:val="1"/>
        <w:numFmt w:val="decimal"/>
        <w:lvlText w:val="%1. "/>
        <w:legacy w:legacy="1" w:legacySpace="0" w:legacyIndent="283"/>
        <w:lvlJc w:val="left"/>
        <w:pPr>
          <w:ind w:left="283" w:hanging="283"/>
        </w:pPr>
        <w:rPr>
          <w:b w:val="0"/>
          <w:sz w:val="24"/>
          <w:szCs w:val="24"/>
        </w:rPr>
      </w:lvl>
    </w:lvlOverride>
  </w:num>
  <w:num w:numId="36" w16cid:durableId="1287926192">
    <w:abstractNumId w:val="25"/>
  </w:num>
  <w:num w:numId="37" w16cid:durableId="1687369264">
    <w:abstractNumId w:val="28"/>
  </w:num>
  <w:num w:numId="38" w16cid:durableId="264193643">
    <w:abstractNumId w:val="23"/>
  </w:num>
  <w:num w:numId="39" w16cid:durableId="988442486">
    <w:abstractNumId w:val="8"/>
  </w:num>
  <w:num w:numId="40" w16cid:durableId="1666082384">
    <w:abstractNumId w:val="16"/>
  </w:num>
  <w:num w:numId="41" w16cid:durableId="1157378276">
    <w:abstractNumId w:val="22"/>
  </w:num>
  <w:num w:numId="42" w16cid:durableId="667094316">
    <w:abstractNumId w:val="35"/>
  </w:num>
  <w:num w:numId="43" w16cid:durableId="645858293">
    <w:abstractNumId w:val="26"/>
  </w:num>
  <w:num w:numId="44" w16cid:durableId="2094887737">
    <w:abstractNumId w:val="3"/>
  </w:num>
  <w:num w:numId="45" w16cid:durableId="1793019313">
    <w:abstractNumId w:val="18"/>
  </w:num>
  <w:num w:numId="46" w16cid:durableId="203981661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B"/>
    <w:rsid w:val="000040EA"/>
    <w:rsid w:val="00011BB9"/>
    <w:rsid w:val="000246C1"/>
    <w:rsid w:val="00027C86"/>
    <w:rsid w:val="00030F38"/>
    <w:rsid w:val="000316BA"/>
    <w:rsid w:val="000A04A2"/>
    <w:rsid w:val="000C5661"/>
    <w:rsid w:val="000D3DE6"/>
    <w:rsid w:val="000D609C"/>
    <w:rsid w:val="000D6B44"/>
    <w:rsid w:val="000F595C"/>
    <w:rsid w:val="00100165"/>
    <w:rsid w:val="00105514"/>
    <w:rsid w:val="00131B9E"/>
    <w:rsid w:val="001375C2"/>
    <w:rsid w:val="00153A08"/>
    <w:rsid w:val="0015616B"/>
    <w:rsid w:val="00163FA1"/>
    <w:rsid w:val="001A040A"/>
    <w:rsid w:val="001E3AD8"/>
    <w:rsid w:val="001E6295"/>
    <w:rsid w:val="00210900"/>
    <w:rsid w:val="00246230"/>
    <w:rsid w:val="00246682"/>
    <w:rsid w:val="002515CA"/>
    <w:rsid w:val="00271ED1"/>
    <w:rsid w:val="00274FF1"/>
    <w:rsid w:val="00281CBC"/>
    <w:rsid w:val="002A4BD4"/>
    <w:rsid w:val="002C2BDA"/>
    <w:rsid w:val="002E022C"/>
    <w:rsid w:val="00300328"/>
    <w:rsid w:val="00370ABD"/>
    <w:rsid w:val="00380ED2"/>
    <w:rsid w:val="003961DD"/>
    <w:rsid w:val="003A111D"/>
    <w:rsid w:val="003B08C6"/>
    <w:rsid w:val="003B3FCE"/>
    <w:rsid w:val="003D743C"/>
    <w:rsid w:val="003E3A79"/>
    <w:rsid w:val="003F1172"/>
    <w:rsid w:val="004031B6"/>
    <w:rsid w:val="00410AA6"/>
    <w:rsid w:val="00424518"/>
    <w:rsid w:val="00436826"/>
    <w:rsid w:val="0045682C"/>
    <w:rsid w:val="00470CC8"/>
    <w:rsid w:val="004722F0"/>
    <w:rsid w:val="00481618"/>
    <w:rsid w:val="00492582"/>
    <w:rsid w:val="004A2D2D"/>
    <w:rsid w:val="004C2CCD"/>
    <w:rsid w:val="004C6BEC"/>
    <w:rsid w:val="004C6D2C"/>
    <w:rsid w:val="004E2025"/>
    <w:rsid w:val="004F7A04"/>
    <w:rsid w:val="005169E4"/>
    <w:rsid w:val="00520570"/>
    <w:rsid w:val="00525446"/>
    <w:rsid w:val="00526FF6"/>
    <w:rsid w:val="00542282"/>
    <w:rsid w:val="00551080"/>
    <w:rsid w:val="00552277"/>
    <w:rsid w:val="00552E68"/>
    <w:rsid w:val="00584A43"/>
    <w:rsid w:val="005B1AB0"/>
    <w:rsid w:val="005B5311"/>
    <w:rsid w:val="005D1CD4"/>
    <w:rsid w:val="005D259B"/>
    <w:rsid w:val="005D326E"/>
    <w:rsid w:val="005D6583"/>
    <w:rsid w:val="005E7C87"/>
    <w:rsid w:val="00624393"/>
    <w:rsid w:val="006A7206"/>
    <w:rsid w:val="006F6A57"/>
    <w:rsid w:val="0071494D"/>
    <w:rsid w:val="00721FD3"/>
    <w:rsid w:val="00723533"/>
    <w:rsid w:val="00752696"/>
    <w:rsid w:val="00757B6F"/>
    <w:rsid w:val="00770FD6"/>
    <w:rsid w:val="00774CEC"/>
    <w:rsid w:val="00786278"/>
    <w:rsid w:val="0079768B"/>
    <w:rsid w:val="007B197C"/>
    <w:rsid w:val="007B1D93"/>
    <w:rsid w:val="007B1EF8"/>
    <w:rsid w:val="007B549B"/>
    <w:rsid w:val="007C1052"/>
    <w:rsid w:val="007D2E09"/>
    <w:rsid w:val="007F39AA"/>
    <w:rsid w:val="00813323"/>
    <w:rsid w:val="0081605D"/>
    <w:rsid w:val="0083330F"/>
    <w:rsid w:val="0084556B"/>
    <w:rsid w:val="008812EF"/>
    <w:rsid w:val="008856B2"/>
    <w:rsid w:val="008B1ADC"/>
    <w:rsid w:val="008B1EAC"/>
    <w:rsid w:val="008C204A"/>
    <w:rsid w:val="008C59CC"/>
    <w:rsid w:val="008D4CEB"/>
    <w:rsid w:val="008E58D5"/>
    <w:rsid w:val="008F179D"/>
    <w:rsid w:val="00903DF2"/>
    <w:rsid w:val="00922BDB"/>
    <w:rsid w:val="00922F97"/>
    <w:rsid w:val="009246E3"/>
    <w:rsid w:val="00935621"/>
    <w:rsid w:val="00946599"/>
    <w:rsid w:val="009B5667"/>
    <w:rsid w:val="009C0929"/>
    <w:rsid w:val="009D0696"/>
    <w:rsid w:val="009D19D3"/>
    <w:rsid w:val="009D6A81"/>
    <w:rsid w:val="009E1F7F"/>
    <w:rsid w:val="009F1A96"/>
    <w:rsid w:val="00A3298B"/>
    <w:rsid w:val="00A34F64"/>
    <w:rsid w:val="00A42316"/>
    <w:rsid w:val="00A5180D"/>
    <w:rsid w:val="00A530D1"/>
    <w:rsid w:val="00A72724"/>
    <w:rsid w:val="00AC0285"/>
    <w:rsid w:val="00AD58C6"/>
    <w:rsid w:val="00AF4ECD"/>
    <w:rsid w:val="00AF690F"/>
    <w:rsid w:val="00B041BC"/>
    <w:rsid w:val="00B12C24"/>
    <w:rsid w:val="00B1348A"/>
    <w:rsid w:val="00B70670"/>
    <w:rsid w:val="00B71397"/>
    <w:rsid w:val="00B93E87"/>
    <w:rsid w:val="00BE785B"/>
    <w:rsid w:val="00BF6938"/>
    <w:rsid w:val="00C062BC"/>
    <w:rsid w:val="00C601B0"/>
    <w:rsid w:val="00C62E14"/>
    <w:rsid w:val="00C75280"/>
    <w:rsid w:val="00C914FD"/>
    <w:rsid w:val="00CB5BCC"/>
    <w:rsid w:val="00D01E70"/>
    <w:rsid w:val="00D13DD9"/>
    <w:rsid w:val="00D165A0"/>
    <w:rsid w:val="00D20300"/>
    <w:rsid w:val="00D4060C"/>
    <w:rsid w:val="00D44270"/>
    <w:rsid w:val="00D44E10"/>
    <w:rsid w:val="00D5215A"/>
    <w:rsid w:val="00D73C97"/>
    <w:rsid w:val="00DB6E65"/>
    <w:rsid w:val="00DD3273"/>
    <w:rsid w:val="00DD6294"/>
    <w:rsid w:val="00DF1E7B"/>
    <w:rsid w:val="00E072F2"/>
    <w:rsid w:val="00E24D8B"/>
    <w:rsid w:val="00E3676D"/>
    <w:rsid w:val="00E5669E"/>
    <w:rsid w:val="00E62308"/>
    <w:rsid w:val="00E6456F"/>
    <w:rsid w:val="00E74EE0"/>
    <w:rsid w:val="00E75D11"/>
    <w:rsid w:val="00E76F0B"/>
    <w:rsid w:val="00E811FA"/>
    <w:rsid w:val="00E81E36"/>
    <w:rsid w:val="00E8732F"/>
    <w:rsid w:val="00EA7D16"/>
    <w:rsid w:val="00EB6BA6"/>
    <w:rsid w:val="00EE33B2"/>
    <w:rsid w:val="00F12DB4"/>
    <w:rsid w:val="00F160DF"/>
    <w:rsid w:val="00F21C90"/>
    <w:rsid w:val="00F41BFD"/>
    <w:rsid w:val="00F62C62"/>
    <w:rsid w:val="00F63D35"/>
    <w:rsid w:val="00F65B55"/>
    <w:rsid w:val="00F823AD"/>
    <w:rsid w:val="00F8415A"/>
    <w:rsid w:val="00FB04A3"/>
    <w:rsid w:val="00FC5F3C"/>
    <w:rsid w:val="00FC7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AB8"/>
  <w15:chartTrackingRefBased/>
  <w15:docId w15:val="{B5EE00EF-881D-4DB6-B683-0E06762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E76F0B"/>
    <w:pPr>
      <w:keepNext/>
      <w:widowControl w:val="0"/>
      <w:spacing w:after="0" w:line="240" w:lineRule="auto"/>
      <w:outlineLvl w:val="0"/>
    </w:pPr>
    <w:rPr>
      <w:rFonts w:ascii="Arial" w:eastAsia="Times New Roman" w:hAnsi="Arial" w:cs="Arial"/>
      <w:kern w:val="0"/>
      <w:sz w:val="24"/>
      <w:szCs w:val="24"/>
      <w:lang w:eastAsia="pl-PL"/>
      <w14:ligatures w14:val="none"/>
    </w:rPr>
  </w:style>
  <w:style w:type="paragraph" w:styleId="Nagwek2">
    <w:name w:val="heading 2"/>
    <w:basedOn w:val="Normalny"/>
    <w:next w:val="Normalny"/>
    <w:link w:val="Nagwek2Znak"/>
    <w:uiPriority w:val="99"/>
    <w:qFormat/>
    <w:rsid w:val="00E76F0B"/>
    <w:pPr>
      <w:keepNext/>
      <w:widowControl w:val="0"/>
      <w:spacing w:after="0" w:line="240" w:lineRule="auto"/>
      <w:jc w:val="both"/>
      <w:outlineLvl w:val="1"/>
    </w:pPr>
    <w:rPr>
      <w:rFonts w:ascii="Arial" w:eastAsia="Times New Roman" w:hAnsi="Arial" w:cs="Arial"/>
      <w:b/>
      <w:bCs/>
      <w:kern w:val="0"/>
      <w:sz w:val="24"/>
      <w:szCs w:val="24"/>
      <w:lang w:eastAsia="pl-PL"/>
      <w14:ligatures w14:val="none"/>
    </w:rPr>
  </w:style>
  <w:style w:type="paragraph" w:styleId="Nagwek3">
    <w:name w:val="heading 3"/>
    <w:basedOn w:val="Normalny"/>
    <w:next w:val="Normalny"/>
    <w:link w:val="Nagwek3Znak"/>
    <w:uiPriority w:val="99"/>
    <w:qFormat/>
    <w:rsid w:val="00E76F0B"/>
    <w:pPr>
      <w:keepNext/>
      <w:widowControl w:val="0"/>
      <w:spacing w:after="0" w:line="240" w:lineRule="auto"/>
      <w:outlineLvl w:val="2"/>
    </w:pPr>
    <w:rPr>
      <w:rFonts w:ascii="Times New Roman" w:eastAsia="Times New Roman" w:hAnsi="Times New Roman" w:cs="Times New Roman"/>
      <w:b/>
      <w:bCs/>
      <w:kern w:val="0"/>
      <w:sz w:val="24"/>
      <w:szCs w:val="24"/>
      <w:lang w:eastAsia="pl-PL"/>
      <w14:ligatures w14:val="none"/>
    </w:rPr>
  </w:style>
  <w:style w:type="paragraph" w:styleId="Nagwek4">
    <w:name w:val="heading 4"/>
    <w:basedOn w:val="Normalny"/>
    <w:next w:val="Normalny"/>
    <w:link w:val="Nagwek4Znak"/>
    <w:uiPriority w:val="99"/>
    <w:qFormat/>
    <w:rsid w:val="00E76F0B"/>
    <w:pPr>
      <w:keepNext/>
      <w:widowControl w:val="0"/>
      <w:spacing w:after="0" w:line="240" w:lineRule="auto"/>
      <w:jc w:val="right"/>
      <w:outlineLvl w:val="3"/>
    </w:pPr>
    <w:rPr>
      <w:rFonts w:ascii="Times New Roman" w:eastAsia="Times New Roman" w:hAnsi="Times New Roman" w:cs="Times New Roman"/>
      <w:kern w:val="0"/>
      <w:sz w:val="28"/>
      <w:szCs w:val="28"/>
      <w:lang w:eastAsia="pl-PL"/>
      <w14:ligatures w14:val="none"/>
    </w:rPr>
  </w:style>
  <w:style w:type="paragraph" w:styleId="Nagwek5">
    <w:name w:val="heading 5"/>
    <w:basedOn w:val="Normalny"/>
    <w:next w:val="Normalny"/>
    <w:link w:val="Nagwek5Znak"/>
    <w:uiPriority w:val="99"/>
    <w:qFormat/>
    <w:rsid w:val="00E76F0B"/>
    <w:pPr>
      <w:keepNext/>
      <w:widowControl w:val="0"/>
      <w:spacing w:after="0" w:line="240" w:lineRule="auto"/>
      <w:jc w:val="center"/>
      <w:outlineLvl w:val="4"/>
    </w:pPr>
    <w:rPr>
      <w:rFonts w:ascii="Arial" w:eastAsia="Times New Roman" w:hAnsi="Arial" w:cs="Arial"/>
      <w:b/>
      <w:bCs/>
      <w:kern w:val="0"/>
      <w:sz w:val="24"/>
      <w:szCs w:val="24"/>
      <w:lang w:eastAsia="pl-PL"/>
      <w14:ligatures w14:val="none"/>
    </w:rPr>
  </w:style>
  <w:style w:type="paragraph" w:styleId="Nagwek6">
    <w:name w:val="heading 6"/>
    <w:basedOn w:val="Normalny"/>
    <w:next w:val="Normalny"/>
    <w:link w:val="Nagwek6Znak"/>
    <w:uiPriority w:val="99"/>
    <w:qFormat/>
    <w:rsid w:val="00E76F0B"/>
    <w:pPr>
      <w:keepNext/>
      <w:widowControl w:val="0"/>
      <w:spacing w:after="0" w:line="240" w:lineRule="auto"/>
      <w:outlineLvl w:val="5"/>
    </w:pPr>
    <w:rPr>
      <w:rFonts w:ascii="Times New Roman" w:eastAsia="Times New Roman" w:hAnsi="Times New Roman" w:cs="Times New Roman"/>
      <w:b/>
      <w:bCs/>
      <w:kern w:val="0"/>
      <w:sz w:val="32"/>
      <w:szCs w:val="32"/>
      <w:lang w:eastAsia="pl-PL"/>
      <w14:ligatures w14:val="none"/>
    </w:rPr>
  </w:style>
  <w:style w:type="paragraph" w:styleId="Nagwek7">
    <w:name w:val="heading 7"/>
    <w:basedOn w:val="Normalny"/>
    <w:next w:val="Normalny"/>
    <w:link w:val="Nagwek7Znak"/>
    <w:uiPriority w:val="99"/>
    <w:qFormat/>
    <w:rsid w:val="00E76F0B"/>
    <w:pPr>
      <w:keepNext/>
      <w:widowControl w:val="0"/>
      <w:spacing w:after="0" w:line="240" w:lineRule="auto"/>
      <w:jc w:val="right"/>
      <w:outlineLvl w:val="6"/>
    </w:pPr>
    <w:rPr>
      <w:rFonts w:ascii="Arial" w:eastAsia="Times New Roman" w:hAnsi="Arial" w:cs="Arial"/>
      <w:b/>
      <w:bCs/>
      <w:kern w:val="0"/>
      <w:lang w:eastAsia="pl-PL"/>
      <w14:ligatures w14:val="none"/>
    </w:rPr>
  </w:style>
  <w:style w:type="paragraph" w:styleId="Nagwek8">
    <w:name w:val="heading 8"/>
    <w:basedOn w:val="Normalny"/>
    <w:next w:val="Normalny"/>
    <w:link w:val="Nagwek8Znak"/>
    <w:uiPriority w:val="99"/>
    <w:qFormat/>
    <w:rsid w:val="00E76F0B"/>
    <w:pPr>
      <w:keepNext/>
      <w:widowControl w:val="0"/>
      <w:spacing w:after="0" w:line="240" w:lineRule="auto"/>
      <w:jc w:val="center"/>
      <w:outlineLvl w:val="7"/>
    </w:pPr>
    <w:rPr>
      <w:rFonts w:ascii="Arial" w:eastAsia="Times New Roman" w:hAnsi="Arial" w:cs="Arial"/>
      <w:kern w:val="0"/>
      <w:u w:val="single"/>
      <w:lang w:eastAsia="pl-PL"/>
      <w14:ligatures w14:val="none"/>
    </w:rPr>
  </w:style>
  <w:style w:type="paragraph" w:styleId="Nagwek9">
    <w:name w:val="heading 9"/>
    <w:basedOn w:val="Normalny"/>
    <w:next w:val="Normalny"/>
    <w:link w:val="Nagwek9Znak"/>
    <w:uiPriority w:val="99"/>
    <w:qFormat/>
    <w:rsid w:val="00E76F0B"/>
    <w:pPr>
      <w:keepNext/>
      <w:widowControl w:val="0"/>
      <w:spacing w:after="0" w:line="240" w:lineRule="auto"/>
      <w:jc w:val="center"/>
      <w:outlineLvl w:val="8"/>
    </w:pPr>
    <w:rPr>
      <w:rFonts w:ascii="Arial" w:eastAsia="Times New Roman" w:hAnsi="Arial" w:cs="Arial"/>
      <w:b/>
      <w:bCs/>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76F0B"/>
    <w:rPr>
      <w:rFonts w:ascii="Arial" w:eastAsia="Times New Roman" w:hAnsi="Arial" w:cs="Arial"/>
      <w:kern w:val="0"/>
      <w:sz w:val="24"/>
      <w:szCs w:val="24"/>
      <w:lang w:eastAsia="pl-PL"/>
      <w14:ligatures w14:val="none"/>
    </w:rPr>
  </w:style>
  <w:style w:type="character" w:customStyle="1" w:styleId="Nagwek2Znak">
    <w:name w:val="Nagłówek 2 Znak"/>
    <w:basedOn w:val="Domylnaczcionkaakapitu"/>
    <w:link w:val="Nagwek2"/>
    <w:uiPriority w:val="99"/>
    <w:rsid w:val="00E76F0B"/>
    <w:rPr>
      <w:rFonts w:ascii="Arial" w:eastAsia="Times New Roman" w:hAnsi="Arial" w:cs="Arial"/>
      <w:b/>
      <w:bCs/>
      <w:kern w:val="0"/>
      <w:sz w:val="24"/>
      <w:szCs w:val="24"/>
      <w:lang w:eastAsia="pl-PL"/>
      <w14:ligatures w14:val="none"/>
    </w:rPr>
  </w:style>
  <w:style w:type="character" w:customStyle="1" w:styleId="Nagwek3Znak">
    <w:name w:val="Nagłówek 3 Znak"/>
    <w:basedOn w:val="Domylnaczcionkaakapitu"/>
    <w:link w:val="Nagwek3"/>
    <w:uiPriority w:val="99"/>
    <w:rsid w:val="00E76F0B"/>
    <w:rPr>
      <w:rFonts w:ascii="Times New Roman" w:eastAsia="Times New Roman" w:hAnsi="Times New Roman" w:cs="Times New Roman"/>
      <w:b/>
      <w:bCs/>
      <w:kern w:val="0"/>
      <w:sz w:val="24"/>
      <w:szCs w:val="24"/>
      <w:lang w:eastAsia="pl-PL"/>
      <w14:ligatures w14:val="none"/>
    </w:rPr>
  </w:style>
  <w:style w:type="character" w:customStyle="1" w:styleId="Nagwek4Znak">
    <w:name w:val="Nagłówek 4 Znak"/>
    <w:basedOn w:val="Domylnaczcionkaakapitu"/>
    <w:link w:val="Nagwek4"/>
    <w:uiPriority w:val="99"/>
    <w:rsid w:val="00E76F0B"/>
    <w:rPr>
      <w:rFonts w:ascii="Times New Roman" w:eastAsia="Times New Roman" w:hAnsi="Times New Roman" w:cs="Times New Roman"/>
      <w:kern w:val="0"/>
      <w:sz w:val="28"/>
      <w:szCs w:val="28"/>
      <w:lang w:eastAsia="pl-PL"/>
      <w14:ligatures w14:val="none"/>
    </w:rPr>
  </w:style>
  <w:style w:type="character" w:customStyle="1" w:styleId="Nagwek5Znak">
    <w:name w:val="Nagłówek 5 Znak"/>
    <w:basedOn w:val="Domylnaczcionkaakapitu"/>
    <w:link w:val="Nagwek5"/>
    <w:uiPriority w:val="99"/>
    <w:rsid w:val="00E76F0B"/>
    <w:rPr>
      <w:rFonts w:ascii="Arial" w:eastAsia="Times New Roman" w:hAnsi="Arial" w:cs="Arial"/>
      <w:b/>
      <w:bCs/>
      <w:kern w:val="0"/>
      <w:sz w:val="24"/>
      <w:szCs w:val="24"/>
      <w:lang w:eastAsia="pl-PL"/>
      <w14:ligatures w14:val="none"/>
    </w:rPr>
  </w:style>
  <w:style w:type="character" w:customStyle="1" w:styleId="Nagwek6Znak">
    <w:name w:val="Nagłówek 6 Znak"/>
    <w:basedOn w:val="Domylnaczcionkaakapitu"/>
    <w:link w:val="Nagwek6"/>
    <w:uiPriority w:val="99"/>
    <w:rsid w:val="00E76F0B"/>
    <w:rPr>
      <w:rFonts w:ascii="Times New Roman" w:eastAsia="Times New Roman" w:hAnsi="Times New Roman" w:cs="Times New Roman"/>
      <w:b/>
      <w:bCs/>
      <w:kern w:val="0"/>
      <w:sz w:val="32"/>
      <w:szCs w:val="32"/>
      <w:lang w:eastAsia="pl-PL"/>
      <w14:ligatures w14:val="none"/>
    </w:rPr>
  </w:style>
  <w:style w:type="character" w:customStyle="1" w:styleId="Nagwek7Znak">
    <w:name w:val="Nagłówek 7 Znak"/>
    <w:basedOn w:val="Domylnaczcionkaakapitu"/>
    <w:link w:val="Nagwek7"/>
    <w:uiPriority w:val="99"/>
    <w:rsid w:val="00E76F0B"/>
    <w:rPr>
      <w:rFonts w:ascii="Arial" w:eastAsia="Times New Roman" w:hAnsi="Arial" w:cs="Arial"/>
      <w:b/>
      <w:bCs/>
      <w:kern w:val="0"/>
      <w:lang w:eastAsia="pl-PL"/>
      <w14:ligatures w14:val="none"/>
    </w:rPr>
  </w:style>
  <w:style w:type="character" w:customStyle="1" w:styleId="Nagwek8Znak">
    <w:name w:val="Nagłówek 8 Znak"/>
    <w:basedOn w:val="Domylnaczcionkaakapitu"/>
    <w:link w:val="Nagwek8"/>
    <w:uiPriority w:val="99"/>
    <w:rsid w:val="00E76F0B"/>
    <w:rPr>
      <w:rFonts w:ascii="Arial" w:eastAsia="Times New Roman" w:hAnsi="Arial" w:cs="Arial"/>
      <w:kern w:val="0"/>
      <w:u w:val="single"/>
      <w:lang w:eastAsia="pl-PL"/>
      <w14:ligatures w14:val="none"/>
    </w:rPr>
  </w:style>
  <w:style w:type="character" w:customStyle="1" w:styleId="Nagwek9Znak">
    <w:name w:val="Nagłówek 9 Znak"/>
    <w:basedOn w:val="Domylnaczcionkaakapitu"/>
    <w:link w:val="Nagwek9"/>
    <w:uiPriority w:val="99"/>
    <w:rsid w:val="00E76F0B"/>
    <w:rPr>
      <w:rFonts w:ascii="Arial" w:eastAsia="Times New Roman" w:hAnsi="Arial" w:cs="Arial"/>
      <w:b/>
      <w:bCs/>
      <w:kern w:val="0"/>
      <w:lang w:eastAsia="pl-PL"/>
      <w14:ligatures w14:val="none"/>
    </w:rPr>
  </w:style>
  <w:style w:type="numbering" w:customStyle="1" w:styleId="Bezlisty1">
    <w:name w:val="Bez listy1"/>
    <w:next w:val="Bezlisty"/>
    <w:uiPriority w:val="99"/>
    <w:semiHidden/>
    <w:rsid w:val="00E76F0B"/>
  </w:style>
  <w:style w:type="table" w:styleId="Tabela-Siatka">
    <w:name w:val="Table Grid"/>
    <w:aliases w:val="Siatka tabeli,Tabela - Siatka5"/>
    <w:basedOn w:val="Standardowy"/>
    <w:uiPriority w:val="39"/>
    <w:rsid w:val="00E76F0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E76F0B"/>
    <w:rPr>
      <w:rFonts w:ascii="Arial" w:hAnsi="Arial" w:cs="Arial" w:hint="default"/>
      <w:b/>
      <w:bCs/>
      <w:sz w:val="22"/>
      <w:szCs w:val="22"/>
      <w:lang w:bidi="ar-SA"/>
    </w:rPr>
  </w:style>
  <w:style w:type="character" w:styleId="Pogrubienie">
    <w:name w:val="Strong"/>
    <w:uiPriority w:val="22"/>
    <w:qFormat/>
    <w:rsid w:val="00E76F0B"/>
    <w:rPr>
      <w:b/>
      <w:bCs/>
    </w:rPr>
  </w:style>
  <w:style w:type="character" w:styleId="Hipercze">
    <w:name w:val="Hyperlink"/>
    <w:rsid w:val="00E76F0B"/>
    <w:rPr>
      <w:color w:val="0000FF"/>
      <w:u w:val="single"/>
    </w:rPr>
  </w:style>
  <w:style w:type="paragraph" w:styleId="Akapitzlist">
    <w:name w:val="List Paragraph"/>
    <w:aliases w:val="Lista punktowana1,Lista punktowana2,Lista punktowana3,List bullet,Numerowanie,List Paragraph,Akapit z listą BS,L1,Akapit z listą5,normalny tekst,sw tekst,Akapit z list¹,T_SZ_List Paragraph,Kolorowa lista — akcent 11,Colorful List Accent 1"/>
    <w:basedOn w:val="Normalny"/>
    <w:link w:val="AkapitzlistZnak"/>
    <w:uiPriority w:val="34"/>
    <w:qFormat/>
    <w:rsid w:val="00E76F0B"/>
    <w:pPr>
      <w:spacing w:after="200" w:line="276" w:lineRule="auto"/>
      <w:ind w:left="720"/>
      <w:contextualSpacing/>
    </w:pPr>
    <w:rPr>
      <w:rFonts w:ascii="Calibri" w:eastAsia="Calibri" w:hAnsi="Calibri" w:cs="Times New Roman"/>
      <w:kern w:val="0"/>
      <w14:ligatures w14:val="none"/>
    </w:rPr>
  </w:style>
  <w:style w:type="paragraph" w:styleId="Nagwek">
    <w:name w:val="header"/>
    <w:aliases w:val="Nagłówek strony"/>
    <w:basedOn w:val="Normalny"/>
    <w:link w:val="Nagwek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
    <w:basedOn w:val="Domylnaczcionkaakapitu"/>
    <w:link w:val="Nagwek"/>
    <w:uiPriority w:val="99"/>
    <w:rsid w:val="00E76F0B"/>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E76F0B"/>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rsid w:val="00E76F0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E76F0B"/>
    <w:rPr>
      <w:rFonts w:ascii="Tahoma" w:eastAsia="Times New Roman" w:hAnsi="Tahoma" w:cs="Tahoma"/>
      <w:kern w:val="0"/>
      <w:sz w:val="16"/>
      <w:szCs w:val="16"/>
      <w:lang w:eastAsia="pl-PL"/>
      <w14:ligatures w14:val="none"/>
    </w:rPr>
  </w:style>
  <w:style w:type="character" w:styleId="Odwoaniedokomentarza">
    <w:name w:val="annotation reference"/>
    <w:uiPriority w:val="99"/>
    <w:unhideWhenUsed/>
    <w:rsid w:val="00E76F0B"/>
    <w:rPr>
      <w:sz w:val="16"/>
      <w:szCs w:val="16"/>
    </w:rPr>
  </w:style>
  <w:style w:type="paragraph" w:styleId="Tekstkomentarza">
    <w:name w:val="annotation text"/>
    <w:basedOn w:val="Normalny"/>
    <w:link w:val="TekstkomentarzaZnak"/>
    <w:unhideWhenUsed/>
    <w:rsid w:val="00E76F0B"/>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rsid w:val="00E76F0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rsid w:val="00E76F0B"/>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E76F0B"/>
    <w:rPr>
      <w:rFonts w:ascii="Times New Roman" w:eastAsia="Times New Roman" w:hAnsi="Times New Roman" w:cs="Times New Roman"/>
      <w:b/>
      <w:bCs/>
      <w:kern w:val="0"/>
      <w:sz w:val="20"/>
      <w:szCs w:val="20"/>
      <w:lang w:eastAsia="pl-PL"/>
      <w14:ligatures w14:val="none"/>
    </w:rPr>
  </w:style>
  <w:style w:type="numbering" w:customStyle="1" w:styleId="Bezlisty11">
    <w:name w:val="Bez listy11"/>
    <w:next w:val="Bezlisty"/>
    <w:uiPriority w:val="99"/>
    <w:semiHidden/>
    <w:unhideWhenUsed/>
    <w:rsid w:val="00E76F0B"/>
  </w:style>
  <w:style w:type="paragraph" w:styleId="Tytu">
    <w:name w:val="Title"/>
    <w:basedOn w:val="Normalny"/>
    <w:link w:val="TytuZnak"/>
    <w:uiPriority w:val="99"/>
    <w:qFormat/>
    <w:rsid w:val="00E76F0B"/>
    <w:pPr>
      <w:widowControl w:val="0"/>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E76F0B"/>
    <w:rPr>
      <w:rFonts w:ascii="Times New Roman" w:eastAsia="Times New Roman" w:hAnsi="Times New Roman" w:cs="Times New Roman"/>
      <w:b/>
      <w:bCs/>
      <w:kern w:val="0"/>
      <w:sz w:val="24"/>
      <w:szCs w:val="24"/>
      <w:lang w:eastAsia="pl-PL"/>
      <w14:ligatures w14:val="none"/>
    </w:rPr>
  </w:style>
  <w:style w:type="paragraph" w:styleId="Tekstpodstawowy2">
    <w:name w:val="Body Text 2"/>
    <w:basedOn w:val="Normalny"/>
    <w:link w:val="Tekstpodstawowy2Znak"/>
    <w:uiPriority w:val="99"/>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E76F0B"/>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iPriority w:val="99"/>
    <w:qFormat/>
    <w:rsid w:val="00E76F0B"/>
    <w:pPr>
      <w:widowControl w:val="0"/>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E76F0B"/>
    <w:rPr>
      <w:rFonts w:ascii="Arial" w:eastAsia="Times New Roman" w:hAnsi="Arial" w:cs="Arial"/>
      <w:kern w:val="0"/>
      <w:sz w:val="24"/>
      <w:szCs w:val="24"/>
      <w:lang w:eastAsia="pl-PL"/>
      <w14:ligatures w14:val="none"/>
    </w:rPr>
  </w:style>
  <w:style w:type="paragraph" w:customStyle="1" w:styleId="BodyText21">
    <w:name w:val="Body Text 21"/>
    <w:basedOn w:val="Normalny"/>
    <w:uiPriority w:val="99"/>
    <w:rsid w:val="00E76F0B"/>
    <w:pPr>
      <w:widowControl w:val="0"/>
      <w:spacing w:after="0" w:line="240" w:lineRule="auto"/>
      <w:ind w:firstLine="60"/>
      <w:jc w:val="both"/>
    </w:pPr>
    <w:rPr>
      <w:rFonts w:ascii="Arial" w:eastAsia="Times New Roman" w:hAnsi="Arial" w:cs="Arial"/>
      <w:kern w:val="0"/>
      <w:sz w:val="24"/>
      <w:szCs w:val="24"/>
      <w:lang w:eastAsia="pl-PL"/>
      <w14:ligatures w14:val="none"/>
    </w:rPr>
  </w:style>
  <w:style w:type="paragraph" w:styleId="Tekstprzypisudolnego">
    <w:name w:val="footnote text"/>
    <w:aliases w:val="Tekst przypisu"/>
    <w:basedOn w:val="Normalny"/>
    <w:link w:val="TekstprzypisudolnegoZnak"/>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rsid w:val="00E76F0B"/>
    <w:rPr>
      <w:vertAlign w:val="superscript"/>
    </w:rPr>
  </w:style>
  <w:style w:type="character" w:styleId="Numerstrony">
    <w:name w:val="page number"/>
    <w:basedOn w:val="Domylnaczcionkaakapitu"/>
    <w:uiPriority w:val="99"/>
    <w:rsid w:val="00E76F0B"/>
  </w:style>
  <w:style w:type="character" w:styleId="UyteHipercze">
    <w:name w:val="FollowedHyperlink"/>
    <w:aliases w:val="OdwiedzoneHiperłącze"/>
    <w:uiPriority w:val="99"/>
    <w:rsid w:val="00E76F0B"/>
    <w:rPr>
      <w:color w:val="800080"/>
      <w:u w:val="single"/>
    </w:rPr>
  </w:style>
  <w:style w:type="paragraph" w:customStyle="1" w:styleId="ust">
    <w:name w:val="ust"/>
    <w:uiPriority w:val="99"/>
    <w:rsid w:val="00E76F0B"/>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E76F0B"/>
    <w:pPr>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paragraph" w:customStyle="1" w:styleId="pkt1">
    <w:name w:val="pkt1"/>
    <w:basedOn w:val="pkt"/>
    <w:uiPriority w:val="99"/>
    <w:rsid w:val="00E76F0B"/>
    <w:pPr>
      <w:ind w:left="850" w:hanging="425"/>
    </w:pPr>
  </w:style>
  <w:style w:type="table" w:customStyle="1" w:styleId="Tabela-Siatka1">
    <w:name w:val="Tabela - Siatka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rsid w:val="00E76F0B"/>
    <w:pPr>
      <w:widowControl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E76F0B"/>
    <w:rPr>
      <w:rFonts w:ascii="Times New Roman" w:eastAsia="Times New Roman" w:hAnsi="Times New Roman" w:cs="Times New Roman"/>
      <w:kern w:val="0"/>
      <w:sz w:val="16"/>
      <w:szCs w:val="16"/>
      <w:lang w:eastAsia="pl-PL"/>
      <w14:ligatures w14:val="none"/>
    </w:rPr>
  </w:style>
  <w:style w:type="paragraph" w:customStyle="1" w:styleId="StandardowyStandardowy1">
    <w:name w:val="Standardowy.Standardowy1"/>
    <w:uiPriority w:val="99"/>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basedOn w:val="Normalny"/>
    <w:link w:val="MapadokumentuZnak"/>
    <w:uiPriority w:val="99"/>
    <w:rsid w:val="00E76F0B"/>
    <w:pPr>
      <w:widowControl w:val="0"/>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uiPriority w:val="99"/>
    <w:rsid w:val="00E76F0B"/>
    <w:rPr>
      <w:rFonts w:ascii="Tahoma" w:eastAsia="Times New Roman" w:hAnsi="Tahoma" w:cs="Tahoma"/>
      <w:kern w:val="0"/>
      <w:sz w:val="20"/>
      <w:szCs w:val="20"/>
      <w:shd w:val="clear" w:color="auto" w:fill="000080"/>
      <w:lang w:eastAsia="pl-PL"/>
      <w14:ligatures w14:val="none"/>
    </w:rPr>
  </w:style>
  <w:style w:type="paragraph" w:styleId="NormalnyWeb">
    <w:name w:val="Normal (Web)"/>
    <w:basedOn w:val="Normalny"/>
    <w:uiPriority w:val="99"/>
    <w:qFormat/>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210">
    <w:name w:val="Tekst podstawowy 21"/>
    <w:basedOn w:val="Normalny"/>
    <w:rsid w:val="00E76F0B"/>
    <w:pPr>
      <w:suppressAutoHyphens/>
      <w:overflowPunct w:val="0"/>
      <w:autoSpaceDE w:val="0"/>
      <w:spacing w:after="0" w:line="240" w:lineRule="auto"/>
      <w:textAlignment w:val="baseline"/>
    </w:pPr>
    <w:rPr>
      <w:rFonts w:ascii="Arial" w:eastAsia="Times New Roman" w:hAnsi="Arial" w:cs="Times New Roman"/>
      <w:kern w:val="0"/>
      <w:szCs w:val="20"/>
      <w:lang w:eastAsia="ar-SA"/>
      <w14:ligatures w14:val="none"/>
    </w:rPr>
  </w:style>
  <w:style w:type="paragraph" w:styleId="Tekstpodstawowywcity2">
    <w:name w:val="Body Text Indent 2"/>
    <w:basedOn w:val="Normalny"/>
    <w:link w:val="Tekstpodstawowywcity2Znak"/>
    <w:uiPriority w:val="99"/>
    <w:rsid w:val="00E76F0B"/>
    <w:pPr>
      <w:widowControl w:val="0"/>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E76F0B"/>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E76F0B"/>
    <w:pPr>
      <w:widowControl w:val="0"/>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E76F0B"/>
    <w:rPr>
      <w:rFonts w:ascii="Times New Roman" w:eastAsia="Times New Roman" w:hAnsi="Times New Roman" w:cs="Times New Roman"/>
      <w:kern w:val="0"/>
      <w:sz w:val="16"/>
      <w:szCs w:val="16"/>
      <w:lang w:eastAsia="pl-PL"/>
      <w14:ligatures w14:val="none"/>
    </w:rPr>
  </w:style>
  <w:style w:type="paragraph" w:customStyle="1" w:styleId="Default">
    <w:name w:val="Default"/>
    <w:link w:val="DefaultZnak"/>
    <w:uiPriority w:val="99"/>
    <w:rsid w:val="00E76F0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Znak5">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Standard">
    <w:name w:val="Standard"/>
    <w:rsid w:val="00E76F0B"/>
    <w:pPr>
      <w:widowControl w:val="0"/>
      <w:suppressAutoHyphens/>
      <w:autoSpaceDE w:val="0"/>
      <w:spacing w:after="0" w:line="240" w:lineRule="auto"/>
    </w:pPr>
    <w:rPr>
      <w:rFonts w:ascii="Times New Roman" w:eastAsia="Times New Roman" w:hAnsi="Times New Roman" w:cs="Times New Roman"/>
      <w:kern w:val="0"/>
      <w:sz w:val="24"/>
      <w:szCs w:val="24"/>
      <w:lang w:eastAsia="pl-PL" w:bidi="pl-PL"/>
      <w14:ligatures w14:val="none"/>
    </w:rPr>
  </w:style>
  <w:style w:type="paragraph" w:customStyle="1" w:styleId="Tekstpodstawowywcity21">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styleId="Bezodstpw">
    <w:name w:val="No Spacing"/>
    <w:uiPriority w:val="1"/>
    <w:qFormat/>
    <w:rsid w:val="00E76F0B"/>
    <w:pPr>
      <w:spacing w:after="0" w:line="240" w:lineRule="auto"/>
    </w:pPr>
    <w:rPr>
      <w:rFonts w:ascii="Calibri" w:eastAsia="Calibri" w:hAnsi="Calibri" w:cs="Times New Roman"/>
      <w:kern w:val="0"/>
      <w14:ligatures w14:val="none"/>
    </w:rPr>
  </w:style>
  <w:style w:type="paragraph" w:customStyle="1" w:styleId="Akapitzlist1">
    <w:name w:val="Akapit z listą1"/>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Zwykytekst">
    <w:name w:val="Plain Text"/>
    <w:basedOn w:val="Normalny"/>
    <w:link w:val="ZwykytekstZnak"/>
    <w:uiPriority w:val="99"/>
    <w:rsid w:val="00E76F0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E76F0B"/>
    <w:rPr>
      <w:rFonts w:ascii="Courier New" w:eastAsia="Times New Roman" w:hAnsi="Courier New" w:cs="Times New Roman"/>
      <w:kern w:val="0"/>
      <w:sz w:val="20"/>
      <w:szCs w:val="20"/>
      <w:lang w:eastAsia="pl-PL"/>
      <w14:ligatures w14:val="none"/>
    </w:rPr>
  </w:style>
  <w:style w:type="paragraph" w:customStyle="1" w:styleId="Akapitzlist2">
    <w:name w:val="Akapit z listą2"/>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Poprawka">
    <w:name w:val="Revision"/>
    <w:hidden/>
    <w:uiPriority w:val="99"/>
    <w:semiHidden/>
    <w:rsid w:val="00E76F0B"/>
    <w:pPr>
      <w:spacing w:after="0" w:line="240" w:lineRule="auto"/>
    </w:pPr>
    <w:rPr>
      <w:rFonts w:ascii="Times New Roman" w:eastAsia="Times New Roman" w:hAnsi="Times New Roman" w:cs="Times New Roman"/>
      <w:kern w:val="0"/>
      <w:sz w:val="20"/>
      <w:szCs w:val="20"/>
      <w:lang w:eastAsia="pl-PL"/>
      <w14:ligatures w14:val="none"/>
    </w:rPr>
  </w:style>
  <w:style w:type="paragraph" w:styleId="Podtytu">
    <w:name w:val="Subtitle"/>
    <w:basedOn w:val="Normalny"/>
    <w:next w:val="Normalny"/>
    <w:link w:val="PodtytuZnak"/>
    <w:qFormat/>
    <w:rsid w:val="00E76F0B"/>
    <w:pPr>
      <w:widowControl w:val="0"/>
      <w:spacing w:after="60" w:line="240" w:lineRule="auto"/>
      <w:jc w:val="center"/>
      <w:outlineLvl w:val="1"/>
    </w:pPr>
    <w:rPr>
      <w:rFonts w:ascii="Cambria" w:eastAsia="Times New Roman" w:hAnsi="Cambria" w:cs="Times New Roman"/>
      <w:kern w:val="0"/>
      <w:sz w:val="24"/>
      <w:szCs w:val="24"/>
      <w:lang w:eastAsia="pl-PL"/>
      <w14:ligatures w14:val="none"/>
    </w:rPr>
  </w:style>
  <w:style w:type="character" w:customStyle="1" w:styleId="PodtytuZnak">
    <w:name w:val="Podtytuł Znak"/>
    <w:basedOn w:val="Domylnaczcionkaakapitu"/>
    <w:link w:val="Podtytu"/>
    <w:rsid w:val="00E76F0B"/>
    <w:rPr>
      <w:rFonts w:ascii="Cambria" w:eastAsia="Times New Roman" w:hAnsi="Cambria" w:cs="Times New Roman"/>
      <w:kern w:val="0"/>
      <w:sz w:val="24"/>
      <w:szCs w:val="24"/>
      <w:lang w:eastAsia="pl-PL"/>
      <w14:ligatures w14:val="none"/>
    </w:rPr>
  </w:style>
  <w:style w:type="character" w:styleId="Uwydatnienie">
    <w:name w:val="Emphasis"/>
    <w:qFormat/>
    <w:rsid w:val="00E76F0B"/>
    <w:rPr>
      <w:i/>
      <w:iCs/>
    </w:rPr>
  </w:style>
  <w:style w:type="character" w:styleId="Wyrnieniedelikatne">
    <w:name w:val="Subtle Emphasis"/>
    <w:uiPriority w:val="19"/>
    <w:qFormat/>
    <w:rsid w:val="00E76F0B"/>
    <w:rPr>
      <w:i/>
      <w:iCs/>
      <w:color w:val="808080"/>
    </w:rPr>
  </w:style>
  <w:style w:type="paragraph" w:styleId="Tekstpodstawowywcity">
    <w:name w:val="Body Text Indent"/>
    <w:basedOn w:val="Normalny"/>
    <w:link w:val="TekstpodstawowywcityZnak"/>
    <w:unhideWhenUsed/>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E76F0B"/>
    <w:rPr>
      <w:rFonts w:ascii="Times New Roman" w:eastAsia="Times New Roman" w:hAnsi="Times New Roman" w:cs="Times New Roman"/>
      <w:kern w:val="0"/>
      <w:sz w:val="20"/>
      <w:szCs w:val="20"/>
      <w:lang w:eastAsia="pl-PL"/>
      <w14:ligatures w14:val="none"/>
    </w:rPr>
  </w:style>
  <w:style w:type="character" w:customStyle="1" w:styleId="StylArial11pt">
    <w:name w:val="Styl Arial 11 pt"/>
    <w:rsid w:val="00E76F0B"/>
    <w:rPr>
      <w:rFonts w:ascii="Arial" w:hAnsi="Arial" w:cs="Arial" w:hint="default"/>
      <w:sz w:val="20"/>
    </w:rPr>
  </w:style>
  <w:style w:type="paragraph" w:customStyle="1" w:styleId="bodytext2">
    <w:name w:val="bodytext2"/>
    <w:basedOn w:val="Normalny"/>
    <w:rsid w:val="00E76F0B"/>
    <w:pPr>
      <w:spacing w:after="240" w:line="360" w:lineRule="atLeast"/>
      <w:jc w:val="both"/>
    </w:pPr>
    <w:rPr>
      <w:rFonts w:ascii="Arial Narrow" w:eastAsia="Calibri" w:hAnsi="Arial Narrow" w:cs="Times New Roman"/>
      <w:kern w:val="0"/>
      <w:sz w:val="26"/>
      <w:szCs w:val="26"/>
      <w:lang w:eastAsia="pl-PL"/>
      <w14:ligatures w14:val="none"/>
    </w:rPr>
  </w:style>
  <w:style w:type="numbering" w:customStyle="1" w:styleId="Bezlisty111">
    <w:name w:val="Bez listy111"/>
    <w:next w:val="Bezlisty"/>
    <w:uiPriority w:val="99"/>
    <w:semiHidden/>
    <w:unhideWhenUsed/>
    <w:rsid w:val="00E76F0B"/>
  </w:style>
  <w:style w:type="numbering" w:customStyle="1" w:styleId="Bezlisty1111">
    <w:name w:val="Bez listy1111"/>
    <w:next w:val="Bezlisty"/>
    <w:uiPriority w:val="99"/>
    <w:semiHidden/>
    <w:unhideWhenUsed/>
    <w:rsid w:val="00E76F0B"/>
  </w:style>
  <w:style w:type="paragraph" w:customStyle="1" w:styleId="Znak50">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Tekstpodstawowywcity210">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numbering" w:customStyle="1" w:styleId="Bezlisty2">
    <w:name w:val="Bez listy2"/>
    <w:next w:val="Bezlisty"/>
    <w:uiPriority w:val="99"/>
    <w:semiHidden/>
    <w:unhideWhenUsed/>
    <w:rsid w:val="00E76F0B"/>
  </w:style>
  <w:style w:type="paragraph" w:styleId="Legenda">
    <w:name w:val="caption"/>
    <w:basedOn w:val="Normalny"/>
    <w:next w:val="Normalny"/>
    <w:uiPriority w:val="35"/>
    <w:unhideWhenUsed/>
    <w:qFormat/>
    <w:rsid w:val="00E76F0B"/>
    <w:pPr>
      <w:widowControl w:val="0"/>
      <w:spacing w:after="200" w:line="240" w:lineRule="auto"/>
    </w:pPr>
    <w:rPr>
      <w:rFonts w:ascii="Times New Roman" w:eastAsia="Times New Roman" w:hAnsi="Times New Roman" w:cs="Times New Roman"/>
      <w:b/>
      <w:bCs/>
      <w:color w:val="4F81BD"/>
      <w:kern w:val="0"/>
      <w:sz w:val="18"/>
      <w:szCs w:val="18"/>
      <w:lang w:eastAsia="pl-PL"/>
      <w14:ligatures w14:val="none"/>
    </w:rPr>
  </w:style>
  <w:style w:type="paragraph" w:styleId="Tekstprzypisukocowego">
    <w:name w:val="endnote text"/>
    <w:basedOn w:val="Normalny"/>
    <w:link w:val="TekstprzypisukocowegoZnak"/>
    <w:uiPriority w:val="99"/>
    <w:unhideWhenUsed/>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rsid w:val="00E76F0B"/>
    <w:rPr>
      <w:vertAlign w:val="superscript"/>
    </w:rPr>
  </w:style>
  <w:style w:type="character" w:customStyle="1" w:styleId="Teksttreci">
    <w:name w:val="Tekst treści_"/>
    <w:link w:val="Teksttreci0"/>
    <w:rsid w:val="00E76F0B"/>
    <w:rPr>
      <w:sz w:val="23"/>
      <w:szCs w:val="23"/>
      <w:shd w:val="clear" w:color="auto" w:fill="FFFFFF"/>
    </w:rPr>
  </w:style>
  <w:style w:type="character" w:customStyle="1" w:styleId="TeksttreciPogrubienie">
    <w:name w:val="Tekst treści + Pogrubienie"/>
    <w:rsid w:val="00E76F0B"/>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E76F0B"/>
    <w:pPr>
      <w:shd w:val="clear" w:color="auto" w:fill="FFFFFF"/>
      <w:spacing w:before="240" w:after="1200" w:line="408" w:lineRule="exact"/>
      <w:ind w:hanging="640"/>
      <w:jc w:val="center"/>
    </w:pPr>
    <w:rPr>
      <w:sz w:val="23"/>
      <w:szCs w:val="23"/>
    </w:rPr>
  </w:style>
  <w:style w:type="table" w:customStyle="1" w:styleId="Tabela-Siatka2">
    <w:name w:val="Tabela - Siatka2"/>
    <w:basedOn w:val="Standardowy"/>
    <w:next w:val="Tabela-Siatka"/>
    <w:uiPriority w:val="9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76F0B"/>
    <w:pPr>
      <w:suppressAutoHyphens/>
      <w:spacing w:before="120" w:after="0" w:line="240" w:lineRule="auto"/>
      <w:jc w:val="both"/>
    </w:pPr>
    <w:rPr>
      <w:rFonts w:ascii="Times New Roman" w:eastAsia="Times New Roman" w:hAnsi="Times New Roman" w:cs="Times New Roman"/>
      <w:i/>
      <w:iCs/>
      <w:kern w:val="0"/>
      <w:sz w:val="24"/>
      <w:szCs w:val="24"/>
      <w:lang w:eastAsia="ar-SA"/>
      <w14:ligatures w14:val="none"/>
    </w:rPr>
  </w:style>
  <w:style w:type="character" w:customStyle="1" w:styleId="tekstdokbold">
    <w:name w:val="tekst dok. bold"/>
    <w:rsid w:val="00E76F0B"/>
    <w:rPr>
      <w:b/>
      <w:bCs w:val="0"/>
    </w:rPr>
  </w:style>
  <w:style w:type="paragraph" w:customStyle="1" w:styleId="Bezodstpw1">
    <w:name w:val="Bez odstępów1"/>
    <w:rsid w:val="00E76F0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domyslny">
    <w:name w:val="akapitdomyslny"/>
    <w:rsid w:val="00E76F0B"/>
    <w:rPr>
      <w:sz w:val="20"/>
    </w:rPr>
  </w:style>
  <w:style w:type="paragraph" w:styleId="Tekstblokowy">
    <w:name w:val="Block Text"/>
    <w:basedOn w:val="Normalny"/>
    <w:rsid w:val="00E76F0B"/>
    <w:pPr>
      <w:tabs>
        <w:tab w:val="left" w:pos="-567"/>
      </w:tabs>
      <w:spacing w:after="0" w:line="240" w:lineRule="auto"/>
      <w:ind w:left="6120" w:right="-426"/>
      <w:jc w:val="center"/>
    </w:pPr>
    <w:rPr>
      <w:rFonts w:ascii="Times New Roman" w:eastAsia="Times New Roman" w:hAnsi="Times New Roman" w:cs="Times New Roman"/>
      <w:color w:val="FF0000"/>
      <w:kern w:val="0"/>
      <w:szCs w:val="24"/>
      <w:lang w:eastAsia="pl-PL"/>
      <w14:ligatures w14:val="none"/>
    </w:rPr>
  </w:style>
  <w:style w:type="numbering" w:customStyle="1" w:styleId="Styl2">
    <w:name w:val="Styl2"/>
    <w:uiPriority w:val="99"/>
    <w:rsid w:val="00E76F0B"/>
    <w:pPr>
      <w:numPr>
        <w:numId w:val="1"/>
      </w:numPr>
    </w:pPr>
  </w:style>
  <w:style w:type="numbering" w:customStyle="1" w:styleId="Styl3">
    <w:name w:val="Styl3"/>
    <w:uiPriority w:val="99"/>
    <w:rsid w:val="00E76F0B"/>
    <w:pPr>
      <w:numPr>
        <w:numId w:val="2"/>
      </w:numPr>
    </w:pPr>
  </w:style>
  <w:style w:type="numbering" w:customStyle="1" w:styleId="Styl15">
    <w:name w:val="Styl15"/>
    <w:uiPriority w:val="99"/>
    <w:rsid w:val="00E76F0B"/>
    <w:pPr>
      <w:numPr>
        <w:numId w:val="3"/>
      </w:numPr>
    </w:pPr>
  </w:style>
  <w:style w:type="numbering" w:customStyle="1" w:styleId="Styl23">
    <w:name w:val="Styl23"/>
    <w:rsid w:val="00E76F0B"/>
    <w:pPr>
      <w:numPr>
        <w:numId w:val="4"/>
      </w:numPr>
    </w:pPr>
  </w:style>
  <w:style w:type="numbering" w:customStyle="1" w:styleId="Styl27">
    <w:name w:val="Styl27"/>
    <w:rsid w:val="00E76F0B"/>
    <w:pPr>
      <w:numPr>
        <w:numId w:val="5"/>
      </w:numPr>
    </w:pPr>
  </w:style>
  <w:style w:type="numbering" w:customStyle="1" w:styleId="Styl30">
    <w:name w:val="Styl30"/>
    <w:rsid w:val="00E76F0B"/>
    <w:pPr>
      <w:numPr>
        <w:numId w:val="6"/>
      </w:numPr>
    </w:pPr>
  </w:style>
  <w:style w:type="numbering" w:customStyle="1" w:styleId="Styl41">
    <w:name w:val="Styl41"/>
    <w:rsid w:val="00E76F0B"/>
    <w:pPr>
      <w:numPr>
        <w:numId w:val="7"/>
      </w:numPr>
    </w:pPr>
  </w:style>
  <w:style w:type="paragraph" w:styleId="Nagwekspisutreci">
    <w:name w:val="TOC Heading"/>
    <w:basedOn w:val="Nagwek1"/>
    <w:next w:val="Normalny"/>
    <w:uiPriority w:val="39"/>
    <w:unhideWhenUsed/>
    <w:qFormat/>
    <w:rsid w:val="00E76F0B"/>
    <w:pPr>
      <w:keepLines/>
      <w:widowControl/>
      <w:spacing w:before="480" w:line="276" w:lineRule="auto"/>
      <w:outlineLvl w:val="9"/>
    </w:pPr>
    <w:rPr>
      <w:rFonts w:ascii="Cambria" w:hAnsi="Cambria" w:cs="Times New Roman"/>
      <w:b/>
      <w:bCs/>
      <w:color w:val="365F91"/>
      <w:sz w:val="28"/>
      <w:szCs w:val="28"/>
      <w:lang w:eastAsia="en-US"/>
    </w:rPr>
  </w:style>
  <w:style w:type="paragraph" w:styleId="Spistreci1">
    <w:name w:val="toc 1"/>
    <w:basedOn w:val="Normalny"/>
    <w:next w:val="Normalny"/>
    <w:autoRedefine/>
    <w:uiPriority w:val="39"/>
    <w:rsid w:val="00E76F0B"/>
    <w:pPr>
      <w:tabs>
        <w:tab w:val="left" w:pos="1701"/>
        <w:tab w:val="right" w:leader="dot" w:pos="9060"/>
      </w:tabs>
      <w:spacing w:after="0" w:line="240" w:lineRule="auto"/>
      <w:ind w:left="1701" w:right="567" w:hanging="1701"/>
      <w:jc w:val="both"/>
    </w:pPr>
    <w:rPr>
      <w:rFonts w:ascii="Calibri" w:eastAsia="Times New Roman" w:hAnsi="Calibri" w:cs="Times New Roman"/>
      <w:b/>
      <w:kern w:val="0"/>
      <w:lang w:eastAsia="pl-PL"/>
      <w14:ligatures w14:val="none"/>
    </w:rPr>
  </w:style>
  <w:style w:type="paragraph" w:styleId="Spistreci3">
    <w:name w:val="toc 3"/>
    <w:basedOn w:val="Normalny"/>
    <w:next w:val="Normalny"/>
    <w:autoRedefine/>
    <w:uiPriority w:val="39"/>
    <w:rsid w:val="00E76F0B"/>
    <w:pPr>
      <w:spacing w:after="0" w:line="240" w:lineRule="auto"/>
      <w:ind w:left="480"/>
    </w:pPr>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character" w:styleId="Tekstzastpczy">
    <w:name w:val="Placeholder Text"/>
    <w:uiPriority w:val="99"/>
    <w:semiHidden/>
    <w:rsid w:val="00E76F0B"/>
    <w:rPr>
      <w:color w:val="808080"/>
    </w:rPr>
  </w:style>
  <w:style w:type="numbering" w:customStyle="1" w:styleId="Bezlisty3">
    <w:name w:val="Bez listy3"/>
    <w:next w:val="Bezlisty"/>
    <w:uiPriority w:val="99"/>
    <w:semiHidden/>
    <w:unhideWhenUsed/>
    <w:rsid w:val="00E76F0B"/>
  </w:style>
  <w:style w:type="table" w:customStyle="1" w:styleId="Tabela-Siatka11">
    <w:name w:val="Tabela - Siatka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E76F0B"/>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E76F0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Bezlisty4">
    <w:name w:val="Bez listy4"/>
    <w:next w:val="Bezlisty"/>
    <w:uiPriority w:val="99"/>
    <w:semiHidden/>
    <w:unhideWhenUsed/>
    <w:rsid w:val="00E76F0B"/>
  </w:style>
  <w:style w:type="table" w:customStyle="1" w:styleId="Tabela-Siatka111">
    <w:name w:val="Tabela - Siatka1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List Paragraph Znak,Akapit z listą BS Znak,L1 Znak,Akapit z listą5 Znak,normalny tekst Znak,sw tekst Znak,Akapit z list¹ Znak"/>
    <w:link w:val="Akapitzlist"/>
    <w:uiPriority w:val="34"/>
    <w:qFormat/>
    <w:rsid w:val="00E76F0B"/>
    <w:rPr>
      <w:rFonts w:ascii="Calibri" w:eastAsia="Calibri" w:hAnsi="Calibri" w:cs="Times New Roman"/>
      <w:kern w:val="0"/>
      <w14:ligatures w14:val="none"/>
    </w:rPr>
  </w:style>
  <w:style w:type="paragraph" w:customStyle="1" w:styleId="Normalny1">
    <w:name w:val="Normalny1"/>
    <w:rsid w:val="00E76F0B"/>
    <w:pPr>
      <w:suppressAutoHyphens/>
      <w:spacing w:after="0" w:line="276" w:lineRule="auto"/>
    </w:pPr>
    <w:rPr>
      <w:rFonts w:ascii="Arial" w:eastAsia="Arial" w:hAnsi="Arial" w:cs="Arial"/>
      <w:color w:val="000000"/>
      <w:kern w:val="0"/>
      <w:lang w:eastAsia="pl-PL"/>
      <w14:ligatures w14:val="none"/>
    </w:rPr>
  </w:style>
  <w:style w:type="character" w:customStyle="1" w:styleId="ng-star-inserted">
    <w:name w:val="ng-star-inserted"/>
    <w:rsid w:val="00E76F0B"/>
  </w:style>
  <w:style w:type="character" w:styleId="Nierozpoznanawzmianka">
    <w:name w:val="Unresolved Mention"/>
    <w:uiPriority w:val="99"/>
    <w:semiHidden/>
    <w:unhideWhenUsed/>
    <w:rsid w:val="00E76F0B"/>
    <w:rPr>
      <w:color w:val="605E5C"/>
      <w:shd w:val="clear" w:color="auto" w:fill="E1DFDD"/>
    </w:rPr>
  </w:style>
  <w:style w:type="table" w:customStyle="1" w:styleId="Tabela-Siatka21">
    <w:name w:val="Tabela - Siatka2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E76F0B"/>
    <w:pPr>
      <w:numPr>
        <w:numId w:val="38"/>
      </w:numPr>
    </w:pPr>
  </w:style>
  <w:style w:type="paragraph" w:customStyle="1" w:styleId="msonormal0">
    <w:name w:val="msonormal"/>
    <w:basedOn w:val="Normalny"/>
    <w:uiPriority w:val="99"/>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rzypisudolnegoZnak1">
    <w:name w:val="Tekst przypisu dolnego Znak1"/>
    <w:aliases w:val="Tekst przypisu Znak1"/>
    <w:uiPriority w:val="99"/>
    <w:semiHidden/>
    <w:rsid w:val="00E76F0B"/>
    <w:rPr>
      <w:rFonts w:ascii="Times New Roman" w:eastAsia="Times New Roman" w:hAnsi="Times New Roman" w:cs="Times New Roman"/>
      <w:sz w:val="20"/>
      <w:szCs w:val="20"/>
      <w:lang w:eastAsia="pl-PL"/>
    </w:rPr>
  </w:style>
  <w:style w:type="character" w:customStyle="1" w:styleId="NagwekZnak1">
    <w:name w:val="Nagłówek Znak1"/>
    <w:aliases w:val="Nagłówek strony Znak1"/>
    <w:uiPriority w:val="99"/>
    <w:semiHidden/>
    <w:rsid w:val="00E76F0B"/>
    <w:rPr>
      <w:rFonts w:ascii="Times New Roman" w:eastAsia="Times New Roman" w:hAnsi="Times New Roman" w:cs="Times New Roman"/>
      <w:sz w:val="24"/>
      <w:szCs w:val="24"/>
      <w:lang w:eastAsia="pl-PL"/>
    </w:rPr>
  </w:style>
  <w:style w:type="paragraph" w:customStyle="1" w:styleId="Bezodstpw10">
    <w:name w:val="Bez odstępów1"/>
    <w:uiPriority w:val="99"/>
    <w:rsid w:val="00E76F0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ableParagraph">
    <w:name w:val="Table Paragraph"/>
    <w:basedOn w:val="Normalny"/>
    <w:uiPriority w:val="1"/>
    <w:qFormat/>
    <w:rsid w:val="00E76F0B"/>
    <w:pPr>
      <w:widowControl w:val="0"/>
      <w:autoSpaceDE w:val="0"/>
      <w:autoSpaceDN w:val="0"/>
      <w:spacing w:after="0" w:line="240" w:lineRule="auto"/>
      <w:ind w:left="103"/>
    </w:pPr>
    <w:rPr>
      <w:rFonts w:ascii="Calibri" w:eastAsia="Calibri" w:hAnsi="Calibri" w:cs="Calibri"/>
      <w:kern w:val="0"/>
      <w:lang w:val="en-US"/>
      <w14:ligatures w14:val="none"/>
    </w:rPr>
  </w:style>
  <w:style w:type="paragraph" w:customStyle="1" w:styleId="ZnakZnak">
    <w:name w:val="Znak Znak"/>
    <w:basedOn w:val="Normalny"/>
    <w:rsid w:val="00E76F0B"/>
    <w:pPr>
      <w:suppressAutoHyphens/>
      <w:spacing w:after="0" w:line="360" w:lineRule="auto"/>
      <w:jc w:val="both"/>
    </w:pPr>
    <w:rPr>
      <w:rFonts w:ascii="Verdana" w:eastAsia="Times New Roman" w:hAnsi="Verdana" w:cs="Times New Roman"/>
      <w:kern w:val="0"/>
      <w:sz w:val="20"/>
      <w:szCs w:val="20"/>
      <w:lang w:eastAsia="ar-SA"/>
      <w14:ligatures w14:val="none"/>
    </w:rPr>
  </w:style>
  <w:style w:type="character" w:customStyle="1" w:styleId="markedcontent">
    <w:name w:val="markedcontent"/>
    <w:basedOn w:val="Domylnaczcionkaakapitu"/>
    <w:rsid w:val="00E76F0B"/>
  </w:style>
  <w:style w:type="character" w:customStyle="1" w:styleId="highlight">
    <w:name w:val="highlight"/>
    <w:basedOn w:val="Domylnaczcionkaakapitu"/>
    <w:rsid w:val="00E76F0B"/>
  </w:style>
  <w:style w:type="table" w:customStyle="1" w:styleId="TableNormal">
    <w:name w:val="Table Normal"/>
    <w:uiPriority w:val="2"/>
    <w:semiHidden/>
    <w:qFormat/>
    <w:rsid w:val="00E76F0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4">
    <w:name w:val="WWNum4"/>
    <w:rsid w:val="00E76F0B"/>
    <w:pPr>
      <w:numPr>
        <w:numId w:val="9"/>
      </w:numPr>
    </w:pPr>
  </w:style>
  <w:style w:type="numbering" w:customStyle="1" w:styleId="WWNum19">
    <w:name w:val="WWNum19"/>
    <w:rsid w:val="00E76F0B"/>
    <w:pPr>
      <w:numPr>
        <w:numId w:val="10"/>
      </w:numPr>
    </w:pPr>
  </w:style>
  <w:style w:type="numbering" w:customStyle="1" w:styleId="WWNum8">
    <w:name w:val="WWNum8"/>
    <w:rsid w:val="00E76F0B"/>
    <w:pPr>
      <w:numPr>
        <w:numId w:val="11"/>
      </w:numPr>
    </w:pPr>
  </w:style>
  <w:style w:type="numbering" w:customStyle="1" w:styleId="WWNum6">
    <w:name w:val="WWNum6"/>
    <w:rsid w:val="00E76F0B"/>
    <w:pPr>
      <w:numPr>
        <w:numId w:val="12"/>
      </w:numPr>
    </w:pPr>
  </w:style>
  <w:style w:type="numbering" w:customStyle="1" w:styleId="WWNum20">
    <w:name w:val="WWNum20"/>
    <w:rsid w:val="00E76F0B"/>
    <w:pPr>
      <w:numPr>
        <w:numId w:val="13"/>
      </w:numPr>
    </w:pPr>
  </w:style>
  <w:style w:type="numbering" w:customStyle="1" w:styleId="WWNum201">
    <w:name w:val="WWNum201"/>
    <w:rsid w:val="00E76F0B"/>
    <w:pPr>
      <w:numPr>
        <w:numId w:val="14"/>
      </w:numPr>
    </w:pPr>
  </w:style>
  <w:style w:type="numbering" w:customStyle="1" w:styleId="WWNum24">
    <w:name w:val="WWNum24"/>
    <w:rsid w:val="00E76F0B"/>
    <w:pPr>
      <w:numPr>
        <w:numId w:val="15"/>
      </w:numPr>
    </w:pPr>
  </w:style>
  <w:style w:type="numbering" w:customStyle="1" w:styleId="WWNum17">
    <w:name w:val="WWNum17"/>
    <w:rsid w:val="00E76F0B"/>
    <w:pPr>
      <w:numPr>
        <w:numId w:val="16"/>
      </w:numPr>
    </w:pPr>
  </w:style>
  <w:style w:type="paragraph" w:customStyle="1" w:styleId="footnotedescription">
    <w:name w:val="footnote description"/>
    <w:next w:val="Normalny"/>
    <w:link w:val="footnotedescriptionChar"/>
    <w:hidden/>
    <w:rsid w:val="00E76F0B"/>
    <w:pPr>
      <w:spacing w:after="0" w:line="256" w:lineRule="auto"/>
      <w:jc w:val="both"/>
    </w:pPr>
    <w:rPr>
      <w:rFonts w:ascii="Calibri" w:eastAsia="Calibri" w:hAnsi="Calibri" w:cs="Calibri"/>
      <w:color w:val="000000"/>
      <w:kern w:val="0"/>
      <w:sz w:val="18"/>
      <w:lang w:eastAsia="pl-PL"/>
      <w14:ligatures w14:val="none"/>
    </w:rPr>
  </w:style>
  <w:style w:type="character" w:customStyle="1" w:styleId="footnotedescriptionChar">
    <w:name w:val="footnote description Char"/>
    <w:link w:val="footnotedescription"/>
    <w:rsid w:val="00E76F0B"/>
    <w:rPr>
      <w:rFonts w:ascii="Calibri" w:eastAsia="Calibri" w:hAnsi="Calibri" w:cs="Calibri"/>
      <w:color w:val="000000"/>
      <w:kern w:val="0"/>
      <w:sz w:val="18"/>
      <w:lang w:eastAsia="pl-PL"/>
      <w14:ligatures w14:val="none"/>
    </w:rPr>
  </w:style>
  <w:style w:type="character" w:customStyle="1" w:styleId="footnotemark">
    <w:name w:val="footnote mark"/>
    <w:hidden/>
    <w:rsid w:val="00E76F0B"/>
    <w:rPr>
      <w:rFonts w:ascii="Calibri" w:eastAsia="Calibri" w:hAnsi="Calibri" w:cs="Calibri"/>
      <w:color w:val="000000"/>
      <w:sz w:val="18"/>
      <w:vertAlign w:val="superscript"/>
    </w:rPr>
  </w:style>
  <w:style w:type="paragraph" w:customStyle="1" w:styleId="paragraph">
    <w:name w:val="paragraph"/>
    <w:basedOn w:val="Normalny"/>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E76F0B"/>
  </w:style>
  <w:style w:type="character" w:customStyle="1" w:styleId="eop">
    <w:name w:val="eop"/>
    <w:basedOn w:val="Domylnaczcionkaakapitu"/>
    <w:rsid w:val="00E76F0B"/>
  </w:style>
  <w:style w:type="paragraph" w:customStyle="1" w:styleId="Tekstpodstawowy22">
    <w:name w:val="Tekst podstawowy 22"/>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wcity22">
    <w:name w:val="Tekst podstawowy wcięty 22"/>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customStyle="1" w:styleId="Bezodstpw2">
    <w:name w:val="Bez odstępów2"/>
    <w:rsid w:val="00E76F0B"/>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radzanow.pl" TargetMode="External"/><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iod@radzanow.pl" TargetMode="External"/><Relationship Id="rId10" Type="http://schemas.openxmlformats.org/officeDocument/2006/relationships/hyperlink" Target="mailto:gmina@radz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15</Pages>
  <Words>7176</Words>
  <Characters>43059</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dc:creator>
  <cp:keywords/>
  <dc:description/>
  <cp:lastModifiedBy>sekretariat</cp:lastModifiedBy>
  <cp:revision>17</cp:revision>
  <cp:lastPrinted>2025-01-28T08:15:00Z</cp:lastPrinted>
  <dcterms:created xsi:type="dcterms:W3CDTF">2025-01-21T08:27:00Z</dcterms:created>
  <dcterms:modified xsi:type="dcterms:W3CDTF">2025-01-31T07:50:00Z</dcterms:modified>
</cp:coreProperties>
</file>