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23" w:rsidRPr="00793A38" w:rsidRDefault="00E20323" w:rsidP="00E20323">
      <w:pPr>
        <w:rPr>
          <w:rFonts w:cs="Times New Roman"/>
        </w:rPr>
        <w:sectPr w:rsidR="00E20323" w:rsidRPr="00793A38">
          <w:pgSz w:w="11905" w:h="16837"/>
          <w:pgMar w:top="1134" w:right="1134" w:bottom="1134" w:left="1134" w:header="708" w:footer="708" w:gutter="0"/>
          <w:cols w:space="708"/>
        </w:sectPr>
      </w:pPr>
    </w:p>
    <w:p w:rsidR="00E20323" w:rsidRPr="00793A38" w:rsidRDefault="005F7E62" w:rsidP="005F7E62">
      <w:pPr>
        <w:pStyle w:val="Standard"/>
        <w:jc w:val="center"/>
        <w:rPr>
          <w:rFonts w:cs="Times New Roman"/>
          <w:b/>
          <w:sz w:val="32"/>
          <w:szCs w:val="32"/>
        </w:rPr>
      </w:pPr>
      <w:r w:rsidRPr="00793A38">
        <w:rPr>
          <w:rFonts w:cs="Times New Roman"/>
          <w:b/>
          <w:sz w:val="32"/>
          <w:szCs w:val="32"/>
        </w:rPr>
        <w:lastRenderedPageBreak/>
        <w:t xml:space="preserve">UCHWAŁA </w:t>
      </w:r>
      <w:r w:rsidR="00A7631F">
        <w:rPr>
          <w:rFonts w:cs="Times New Roman"/>
          <w:b/>
          <w:sz w:val="32"/>
          <w:szCs w:val="32"/>
        </w:rPr>
        <w:t xml:space="preserve"> </w:t>
      </w:r>
      <w:r w:rsidRPr="00793A38">
        <w:rPr>
          <w:rFonts w:cs="Times New Roman"/>
          <w:b/>
          <w:sz w:val="32"/>
          <w:szCs w:val="32"/>
        </w:rPr>
        <w:t>N</w:t>
      </w:r>
      <w:r w:rsidR="006017A9">
        <w:rPr>
          <w:rFonts w:cs="Times New Roman"/>
          <w:b/>
          <w:sz w:val="32"/>
          <w:szCs w:val="32"/>
        </w:rPr>
        <w:t xml:space="preserve">r </w:t>
      </w:r>
      <w:r w:rsidRPr="00793A38">
        <w:rPr>
          <w:rFonts w:cs="Times New Roman"/>
          <w:b/>
          <w:sz w:val="32"/>
          <w:szCs w:val="32"/>
        </w:rPr>
        <w:t xml:space="preserve"> V/</w:t>
      </w:r>
      <w:r w:rsidR="00A7631F">
        <w:rPr>
          <w:rFonts w:cs="Times New Roman"/>
          <w:b/>
          <w:sz w:val="32"/>
          <w:szCs w:val="32"/>
        </w:rPr>
        <w:t>20</w:t>
      </w:r>
      <w:r w:rsidRPr="00793A38">
        <w:rPr>
          <w:rFonts w:cs="Times New Roman"/>
          <w:b/>
          <w:sz w:val="32"/>
          <w:szCs w:val="32"/>
        </w:rPr>
        <w:t>/2013</w:t>
      </w:r>
    </w:p>
    <w:p w:rsidR="00E20323" w:rsidRPr="00793A38" w:rsidRDefault="00E20323" w:rsidP="005F7E6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93A38">
        <w:rPr>
          <w:rFonts w:cs="Times New Roman"/>
          <w:b/>
          <w:sz w:val="28"/>
          <w:szCs w:val="28"/>
        </w:rPr>
        <w:t>R</w:t>
      </w:r>
      <w:r w:rsidR="00A7631F">
        <w:rPr>
          <w:rFonts w:cs="Times New Roman"/>
          <w:b/>
          <w:sz w:val="28"/>
          <w:szCs w:val="28"/>
        </w:rPr>
        <w:t xml:space="preserve">ady </w:t>
      </w:r>
      <w:r w:rsidRPr="00793A38">
        <w:rPr>
          <w:rFonts w:cs="Times New Roman"/>
          <w:b/>
          <w:sz w:val="28"/>
          <w:szCs w:val="28"/>
        </w:rPr>
        <w:t>G</w:t>
      </w:r>
      <w:r w:rsidR="00A7631F">
        <w:rPr>
          <w:rFonts w:cs="Times New Roman"/>
          <w:b/>
          <w:sz w:val="28"/>
          <w:szCs w:val="28"/>
        </w:rPr>
        <w:t>miny</w:t>
      </w:r>
      <w:r w:rsidRPr="00793A38">
        <w:rPr>
          <w:rFonts w:cs="Times New Roman"/>
          <w:b/>
          <w:sz w:val="28"/>
          <w:szCs w:val="28"/>
        </w:rPr>
        <w:t xml:space="preserve"> </w:t>
      </w:r>
      <w:r w:rsidR="005F7E62" w:rsidRPr="00793A38">
        <w:rPr>
          <w:rFonts w:cs="Times New Roman"/>
          <w:b/>
          <w:sz w:val="28"/>
          <w:szCs w:val="28"/>
        </w:rPr>
        <w:t>R</w:t>
      </w:r>
      <w:r w:rsidR="00A7631F">
        <w:rPr>
          <w:rFonts w:cs="Times New Roman"/>
          <w:b/>
          <w:sz w:val="28"/>
          <w:szCs w:val="28"/>
        </w:rPr>
        <w:t>adzanów</w:t>
      </w:r>
    </w:p>
    <w:p w:rsidR="00E20323" w:rsidRPr="00793A38" w:rsidRDefault="00E20323" w:rsidP="005F7E6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93A38">
        <w:rPr>
          <w:rFonts w:cs="Times New Roman"/>
          <w:b/>
          <w:sz w:val="28"/>
          <w:szCs w:val="28"/>
        </w:rPr>
        <w:t xml:space="preserve">z dnia </w:t>
      </w:r>
      <w:r w:rsidR="005F7E62" w:rsidRPr="00793A38">
        <w:rPr>
          <w:rFonts w:cs="Times New Roman"/>
          <w:b/>
          <w:sz w:val="28"/>
          <w:szCs w:val="28"/>
        </w:rPr>
        <w:t>28 czerwca 2013 r.</w:t>
      </w:r>
    </w:p>
    <w:p w:rsidR="00E20323" w:rsidRPr="00793A38" w:rsidRDefault="00E20323" w:rsidP="005F7E62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20323" w:rsidRPr="00793A38" w:rsidRDefault="005F7E62" w:rsidP="005F7E62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>w sprawie</w:t>
      </w:r>
      <w:r w:rsidR="005F160E">
        <w:rPr>
          <w:rFonts w:cs="Times New Roman"/>
        </w:rPr>
        <w:t xml:space="preserve"> </w:t>
      </w:r>
      <w:r w:rsidR="005F160E" w:rsidRPr="006A5E97">
        <w:rPr>
          <w:rFonts w:cs="Times New Roman"/>
          <w:b/>
        </w:rPr>
        <w:t>P</w:t>
      </w:r>
      <w:r w:rsidR="00E20323" w:rsidRPr="006A5E97">
        <w:rPr>
          <w:rFonts w:cs="Times New Roman"/>
          <w:b/>
        </w:rPr>
        <w:t xml:space="preserve">rogramu Wspierania Rodziny Gminy Radzanów na lata 2013 </w:t>
      </w:r>
      <w:r w:rsidRPr="006A5E97">
        <w:rPr>
          <w:rFonts w:cs="Times New Roman"/>
          <w:b/>
        </w:rPr>
        <w:t>–</w:t>
      </w:r>
      <w:r w:rsidR="00E20323" w:rsidRPr="006A5E97">
        <w:rPr>
          <w:rFonts w:cs="Times New Roman"/>
          <w:b/>
        </w:rPr>
        <w:t xml:space="preserve"> 2016</w:t>
      </w:r>
      <w:r w:rsidRPr="006A5E97">
        <w:rPr>
          <w:rFonts w:cs="Times New Roman"/>
          <w:b/>
        </w:rPr>
        <w:t>.</w:t>
      </w:r>
    </w:p>
    <w:p w:rsidR="005F7E62" w:rsidRDefault="005F7E62" w:rsidP="005F7E62">
      <w:pPr>
        <w:pStyle w:val="Standard"/>
        <w:jc w:val="both"/>
        <w:rPr>
          <w:rFonts w:cs="Times New Roman"/>
        </w:rPr>
      </w:pPr>
    </w:p>
    <w:p w:rsidR="00793A38" w:rsidRPr="00793A38" w:rsidRDefault="00793A38" w:rsidP="005F7E62">
      <w:pPr>
        <w:pStyle w:val="Standard"/>
        <w:jc w:val="both"/>
        <w:rPr>
          <w:rFonts w:cs="Times New Roman"/>
        </w:rPr>
      </w:pPr>
    </w:p>
    <w:p w:rsidR="005F160E" w:rsidRPr="005F160E" w:rsidRDefault="005F7E62" w:rsidP="00A7631F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793A38">
        <w:rPr>
          <w:rFonts w:cs="Times New Roman"/>
        </w:rPr>
        <w:t xml:space="preserve">               </w:t>
      </w:r>
      <w:r w:rsidR="005F160E">
        <w:rPr>
          <w:rFonts w:cs="Times New Roman"/>
        </w:rPr>
        <w:t xml:space="preserve"> </w:t>
      </w:r>
      <w:r w:rsidRPr="00793A38">
        <w:rPr>
          <w:rFonts w:cs="Times New Roman"/>
        </w:rPr>
        <w:t xml:space="preserve"> </w:t>
      </w:r>
      <w:r w:rsidR="005F160E">
        <w:rPr>
          <w:rFonts w:cs="Times New Roman"/>
        </w:rPr>
        <w:t>Na p</w:t>
      </w:r>
      <w:r w:rsidR="006A5E97">
        <w:rPr>
          <w:rFonts w:cs="Times New Roman"/>
        </w:rPr>
        <w:t xml:space="preserve">odstawie art. 176 pkt 1 i art. </w:t>
      </w:r>
      <w:r w:rsidR="00E20323" w:rsidRPr="00793A38">
        <w:rPr>
          <w:rFonts w:cs="Times New Roman"/>
        </w:rPr>
        <w:t>179</w:t>
      </w:r>
      <w:r w:rsidR="005F160E">
        <w:rPr>
          <w:rFonts w:cs="Times New Roman"/>
        </w:rPr>
        <w:t xml:space="preserve"> </w:t>
      </w:r>
      <w:r w:rsidR="00E20323" w:rsidRPr="00793A38">
        <w:rPr>
          <w:rFonts w:cs="Times New Roman"/>
        </w:rPr>
        <w:t xml:space="preserve"> ust. 2 ustawy z dnia 9 czerwca 2011 r. </w:t>
      </w:r>
      <w:r w:rsidR="005F160E">
        <w:rPr>
          <w:rFonts w:cs="Times New Roman"/>
        </w:rPr>
        <w:t xml:space="preserve">                        </w:t>
      </w:r>
      <w:r w:rsidR="00E20323" w:rsidRPr="00793A38">
        <w:rPr>
          <w:rFonts w:cs="Times New Roman"/>
        </w:rPr>
        <w:t>o wspieraniu rodziny</w:t>
      </w:r>
      <w:r w:rsidR="00793A38">
        <w:rPr>
          <w:rFonts w:cs="Times New Roman"/>
        </w:rPr>
        <w:t xml:space="preserve"> </w:t>
      </w:r>
      <w:r w:rsidR="00E20323" w:rsidRPr="00793A38">
        <w:rPr>
          <w:rFonts w:cs="Times New Roman"/>
        </w:rPr>
        <w:t>i systemie pieczy zastępczej (</w:t>
      </w:r>
      <w:r w:rsidR="005F160E">
        <w:rPr>
          <w:rFonts w:cs="Times New Roman"/>
        </w:rPr>
        <w:t xml:space="preserve"> tj.</w:t>
      </w:r>
      <w:r w:rsidR="005F160E" w:rsidRPr="005F160E">
        <w:rPr>
          <w:rFonts w:eastAsia="Times New Roman" w:cs="Times New Roman"/>
          <w:kern w:val="0"/>
          <w:lang w:val="pl-PL" w:eastAsia="pl-PL" w:bidi="ar-SA"/>
        </w:rPr>
        <w:t xml:space="preserve"> z dnia 20 września 2012 r. </w:t>
      </w:r>
      <w:hyperlink r:id="rId4" w:history="1">
        <w:r w:rsidR="005F160E" w:rsidRPr="005F160E">
          <w:rPr>
            <w:rFonts w:eastAsia="Times New Roman" w:cs="Times New Roman"/>
            <w:kern w:val="0"/>
            <w:lang w:val="pl-PL" w:eastAsia="pl-PL" w:bidi="ar-SA"/>
          </w:rPr>
          <w:t>Dz.U. z 2013 r. poz. 135)</w:t>
        </w:r>
      </w:hyperlink>
      <w:r w:rsidR="005F160E">
        <w:rPr>
          <w:rFonts w:eastAsia="Times New Roman" w:cs="Times New Roman"/>
          <w:kern w:val="0"/>
          <w:lang w:val="pl-PL" w:eastAsia="pl-PL" w:bidi="ar-SA"/>
        </w:rPr>
        <w:t xml:space="preserve"> </w:t>
      </w:r>
      <w:r w:rsidR="00E20323" w:rsidRPr="00793A38">
        <w:rPr>
          <w:rFonts w:cs="Times New Roman"/>
        </w:rPr>
        <w:t>uchwala</w:t>
      </w:r>
      <w:r w:rsidR="00793A38">
        <w:rPr>
          <w:rFonts w:cs="Times New Roman"/>
        </w:rPr>
        <w:t xml:space="preserve"> się</w:t>
      </w:r>
      <w:r w:rsidR="00E20323" w:rsidRPr="00793A38">
        <w:rPr>
          <w:rFonts w:cs="Times New Roman"/>
        </w:rPr>
        <w:t>,</w:t>
      </w:r>
      <w:r w:rsidR="005F160E">
        <w:rPr>
          <w:rFonts w:cs="Times New Roman"/>
        </w:rPr>
        <w:t xml:space="preserve"> </w:t>
      </w:r>
      <w:r w:rsidR="00E20323" w:rsidRPr="00793A38">
        <w:rPr>
          <w:rFonts w:cs="Times New Roman"/>
        </w:rPr>
        <w:t>co następuje :</w:t>
      </w:r>
    </w:p>
    <w:p w:rsidR="005F7E62" w:rsidRPr="00793A38" w:rsidRDefault="005F7E62" w:rsidP="00A7631F">
      <w:pPr>
        <w:pStyle w:val="Standard"/>
        <w:jc w:val="both"/>
        <w:rPr>
          <w:rFonts w:cs="Times New Roman"/>
        </w:rPr>
      </w:pPr>
    </w:p>
    <w:p w:rsidR="00E20323" w:rsidRPr="00793A38" w:rsidRDefault="00E20323" w:rsidP="005F7E62">
      <w:pPr>
        <w:pStyle w:val="Standard"/>
        <w:jc w:val="center"/>
        <w:rPr>
          <w:rFonts w:cs="Times New Roman"/>
          <w:b/>
        </w:rPr>
      </w:pPr>
      <w:r w:rsidRPr="00793A38">
        <w:rPr>
          <w:rFonts w:cs="Times New Roman"/>
          <w:b/>
        </w:rPr>
        <w:t>§ 1.</w:t>
      </w:r>
    </w:p>
    <w:p w:rsidR="005F7E62" w:rsidRPr="00793A38" w:rsidRDefault="005F7E62" w:rsidP="005F7E62">
      <w:pPr>
        <w:pStyle w:val="Standard"/>
        <w:jc w:val="center"/>
        <w:rPr>
          <w:rFonts w:cs="Times New Roman"/>
          <w:b/>
        </w:rPr>
      </w:pP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 xml:space="preserve">Zatwierdza się Program Wspierania Rodziny Gminy Radzanów na lata 2013 – 2016 stanowiący załącznik </w:t>
      </w:r>
      <w:r w:rsidR="00793A38">
        <w:rPr>
          <w:rFonts w:cs="Times New Roman"/>
        </w:rPr>
        <w:t xml:space="preserve"> </w:t>
      </w:r>
      <w:r w:rsidRPr="00793A38">
        <w:rPr>
          <w:rFonts w:cs="Times New Roman"/>
        </w:rPr>
        <w:t>do niniejszej uchwały.</w:t>
      </w:r>
    </w:p>
    <w:p w:rsidR="00E20323" w:rsidRPr="00793A38" w:rsidRDefault="00E20323" w:rsidP="005F7E62">
      <w:pPr>
        <w:pStyle w:val="Standard"/>
        <w:jc w:val="center"/>
        <w:rPr>
          <w:rFonts w:cs="Times New Roman"/>
          <w:b/>
        </w:rPr>
      </w:pPr>
      <w:r w:rsidRPr="00793A38">
        <w:rPr>
          <w:rFonts w:cs="Times New Roman"/>
          <w:b/>
        </w:rPr>
        <w:t>§ 2.</w:t>
      </w:r>
    </w:p>
    <w:p w:rsidR="005F7E62" w:rsidRPr="00793A38" w:rsidRDefault="005F7E62" w:rsidP="005F7E62">
      <w:pPr>
        <w:pStyle w:val="Standard"/>
        <w:jc w:val="center"/>
        <w:rPr>
          <w:rFonts w:cs="Times New Roman"/>
          <w:b/>
        </w:rPr>
      </w:pP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>Wykonanie uchwały powierza się Wójtowi Gminy Radzanów.</w:t>
      </w:r>
    </w:p>
    <w:p w:rsidR="005F7E62" w:rsidRPr="00793A38" w:rsidRDefault="005F7E62" w:rsidP="00E20323">
      <w:pPr>
        <w:pStyle w:val="Standard"/>
        <w:jc w:val="both"/>
        <w:rPr>
          <w:rFonts w:cs="Times New Roman"/>
        </w:rPr>
      </w:pPr>
    </w:p>
    <w:p w:rsidR="00E20323" w:rsidRPr="00793A38" w:rsidRDefault="00E20323" w:rsidP="005F7E62">
      <w:pPr>
        <w:pStyle w:val="Standard"/>
        <w:jc w:val="center"/>
        <w:rPr>
          <w:rFonts w:cs="Times New Roman"/>
          <w:b/>
        </w:rPr>
      </w:pPr>
      <w:r w:rsidRPr="00793A38">
        <w:rPr>
          <w:rFonts w:cs="Times New Roman"/>
          <w:b/>
        </w:rPr>
        <w:t>§ 3.</w:t>
      </w:r>
    </w:p>
    <w:p w:rsidR="00793A38" w:rsidRPr="00793A38" w:rsidRDefault="00793A38" w:rsidP="005F7E62">
      <w:pPr>
        <w:pStyle w:val="Standard"/>
        <w:jc w:val="center"/>
        <w:rPr>
          <w:rFonts w:cs="Times New Roman"/>
          <w:b/>
        </w:rPr>
      </w:pP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>Uchwała wchodzi w życie z dniem podjęcia z mocą</w:t>
      </w:r>
      <w:r w:rsidR="005F7E62" w:rsidRPr="00793A38">
        <w:rPr>
          <w:rFonts w:cs="Times New Roman"/>
        </w:rPr>
        <w:t xml:space="preserve"> </w:t>
      </w:r>
      <w:r w:rsidRPr="00793A38">
        <w:rPr>
          <w:rFonts w:cs="Times New Roman"/>
        </w:rPr>
        <w:t>obowiązującą</w:t>
      </w:r>
      <w:r w:rsidR="006A5E97">
        <w:rPr>
          <w:rFonts w:cs="Times New Roman"/>
        </w:rPr>
        <w:t xml:space="preserve"> </w:t>
      </w:r>
      <w:r w:rsidRPr="00793A38">
        <w:rPr>
          <w:rFonts w:cs="Times New Roman"/>
        </w:rPr>
        <w:t>od  1</w:t>
      </w:r>
      <w:r w:rsidR="006A5E97">
        <w:rPr>
          <w:rFonts w:cs="Times New Roman"/>
        </w:rPr>
        <w:t xml:space="preserve"> lipca </w:t>
      </w:r>
      <w:r w:rsidRPr="00793A38">
        <w:rPr>
          <w:rFonts w:cs="Times New Roman"/>
        </w:rPr>
        <w:t>2013r.</w:t>
      </w: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</w:p>
    <w:p w:rsidR="00E20323" w:rsidRDefault="006C53E4" w:rsidP="006C53E4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Przewodniczacy Rady Gminy</w:t>
      </w:r>
    </w:p>
    <w:p w:rsidR="006C53E4" w:rsidRDefault="006C53E4" w:rsidP="006C53E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w Radzanowie</w:t>
      </w:r>
    </w:p>
    <w:p w:rsidR="006C53E4" w:rsidRPr="00793A38" w:rsidRDefault="006C53E4" w:rsidP="006C53E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Jan Gajda</w:t>
      </w:r>
    </w:p>
    <w:p w:rsidR="00E20323" w:rsidRPr="00793A38" w:rsidRDefault="00E20323" w:rsidP="00E20323">
      <w:pPr>
        <w:rPr>
          <w:rFonts w:cs="Times New Roman"/>
        </w:rPr>
      </w:pPr>
    </w:p>
    <w:p w:rsidR="005F7E62" w:rsidRPr="00793A38" w:rsidRDefault="005F7E62" w:rsidP="00E20323">
      <w:pPr>
        <w:rPr>
          <w:rFonts w:cs="Times New Roman"/>
        </w:rPr>
      </w:pPr>
    </w:p>
    <w:p w:rsidR="005F7E62" w:rsidRPr="00793A38" w:rsidRDefault="005F7E62" w:rsidP="00E20323">
      <w:pPr>
        <w:rPr>
          <w:rFonts w:cs="Times New Roman"/>
        </w:rPr>
      </w:pPr>
    </w:p>
    <w:p w:rsidR="005F7E62" w:rsidRPr="00793A38" w:rsidRDefault="005F7E62" w:rsidP="00E20323">
      <w:pPr>
        <w:rPr>
          <w:rFonts w:cs="Times New Roman"/>
        </w:rPr>
      </w:pPr>
    </w:p>
    <w:p w:rsidR="005F7E62" w:rsidRPr="00793A38" w:rsidRDefault="005F7E62" w:rsidP="00E20323">
      <w:pPr>
        <w:rPr>
          <w:rFonts w:cs="Times New Roman"/>
        </w:rPr>
      </w:pPr>
    </w:p>
    <w:p w:rsidR="005F7E62" w:rsidRPr="00793A38" w:rsidRDefault="005F7E62" w:rsidP="00E20323">
      <w:pPr>
        <w:rPr>
          <w:rFonts w:cs="Times New Roman"/>
        </w:rPr>
      </w:pPr>
    </w:p>
    <w:p w:rsidR="005F7E62" w:rsidRPr="00793A38" w:rsidRDefault="005F7E62" w:rsidP="00E20323">
      <w:pPr>
        <w:rPr>
          <w:rFonts w:cs="Times New Roman"/>
        </w:rPr>
      </w:pPr>
    </w:p>
    <w:p w:rsidR="005F7E62" w:rsidRPr="00793A38" w:rsidRDefault="005F7E62" w:rsidP="00E20323">
      <w:pPr>
        <w:rPr>
          <w:rFonts w:cs="Times New Roman"/>
        </w:rPr>
      </w:pPr>
    </w:p>
    <w:p w:rsidR="005F7E62" w:rsidRPr="00793A38" w:rsidRDefault="005F7E62" w:rsidP="00E20323">
      <w:pPr>
        <w:rPr>
          <w:rFonts w:cs="Times New Roman"/>
        </w:rPr>
        <w:sectPr w:rsidR="005F7E62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bookmarkStart w:id="0" w:name="pageContainer2"/>
      <w:bookmarkEnd w:id="0"/>
      <w:r w:rsidRPr="00793A38">
        <w:rPr>
          <w:rFonts w:cs="Times New Roman"/>
        </w:rPr>
        <w:lastRenderedPageBreak/>
        <w:t>UZASADNIENIE</w:t>
      </w: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>Zgodnie z treścią art. 176 pkt 1 i art. 180 pkt 1 ustawy z dnia 9 czerwca 2011 roku o wspieraniu rodziny i systemie pieczy zastępczej (Dz.U. Nr 149, poz. 887 i Nr 288, poz. 1690) do zadań własnych gminy należy m.in. opracowanie i realizacja trzyletniego gminnego programu wspierania rodziny. Przyjęcie Programu Wspierania Rodziny Gminy Radzanów lata 2013 – 2016 przewiduje rozwój działań profilaktycznych mających na celu wzmocnienie rodzin z grupy ryzyka, zapobieganie narastania kryzysu poprzez pracę z rodziną naturalną oraz zapewnienie  każdemu dziecku prawa do stabilnego, trwałego i rodzinnego środowiska wychowawczego.</w:t>
      </w:r>
    </w:p>
    <w:p w:rsidR="00793A38" w:rsidRDefault="00E20323" w:rsidP="00793A38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>Zakłada się, iż realizacja programu w kilkuletniej perspektywie ograniczy liczbę dzieci umieszczanych w pieczy zastępczej.Biorąc pod uwagę powyższe, podjęcie niniejszej uchwały jest zasadne.</w:t>
      </w:r>
    </w:p>
    <w:p w:rsidR="006C53E4" w:rsidRDefault="006C53E4" w:rsidP="00793A38">
      <w:pPr>
        <w:pStyle w:val="Standard"/>
        <w:jc w:val="both"/>
        <w:rPr>
          <w:rFonts w:cs="Times New Roman"/>
        </w:rPr>
      </w:pPr>
    </w:p>
    <w:p w:rsidR="006C53E4" w:rsidRDefault="006C53E4" w:rsidP="00793A38">
      <w:pPr>
        <w:pStyle w:val="Standard"/>
        <w:jc w:val="both"/>
        <w:rPr>
          <w:rFonts w:cs="Times New Roman"/>
        </w:rPr>
      </w:pPr>
    </w:p>
    <w:p w:rsidR="00A7631F" w:rsidRDefault="00A7631F" w:rsidP="00793A38">
      <w:pPr>
        <w:jc w:val="right"/>
        <w:rPr>
          <w:rFonts w:cs="Times New Roman"/>
        </w:rPr>
      </w:pPr>
    </w:p>
    <w:p w:rsidR="005F7E62" w:rsidRPr="00793A38" w:rsidRDefault="00793A38" w:rsidP="00793A38">
      <w:pPr>
        <w:jc w:val="right"/>
        <w:rPr>
          <w:rFonts w:cs="Times New Roman"/>
        </w:rPr>
      </w:pPr>
      <w:r w:rsidRPr="00793A38">
        <w:rPr>
          <w:rFonts w:cs="Times New Roman"/>
        </w:rPr>
        <w:lastRenderedPageBreak/>
        <w:t xml:space="preserve">Załącznik </w:t>
      </w:r>
    </w:p>
    <w:p w:rsidR="00793A38" w:rsidRPr="00793A38" w:rsidRDefault="00793A38" w:rsidP="00793A38">
      <w:pPr>
        <w:jc w:val="right"/>
        <w:rPr>
          <w:rFonts w:cs="Times New Roman"/>
        </w:rPr>
      </w:pPr>
      <w:r w:rsidRPr="00793A38">
        <w:rPr>
          <w:rFonts w:cs="Times New Roman"/>
        </w:rPr>
        <w:t>do Uchwały Nr V/</w:t>
      </w:r>
      <w:r w:rsidR="00A7631F">
        <w:rPr>
          <w:rFonts w:cs="Times New Roman"/>
        </w:rPr>
        <w:t>20</w:t>
      </w:r>
      <w:r w:rsidRPr="00793A38">
        <w:rPr>
          <w:rFonts w:cs="Times New Roman"/>
        </w:rPr>
        <w:t>/2013</w:t>
      </w:r>
    </w:p>
    <w:p w:rsidR="00793A38" w:rsidRPr="00793A38" w:rsidRDefault="00793A38" w:rsidP="00793A38">
      <w:pPr>
        <w:jc w:val="right"/>
        <w:rPr>
          <w:rFonts w:cs="Times New Roman"/>
        </w:rPr>
      </w:pPr>
      <w:r w:rsidRPr="00793A38">
        <w:rPr>
          <w:rFonts w:cs="Times New Roman"/>
        </w:rPr>
        <w:t>Rady Gminy Radzanów</w:t>
      </w:r>
    </w:p>
    <w:p w:rsidR="00793A38" w:rsidRPr="00793A38" w:rsidRDefault="00793A38" w:rsidP="00793A38">
      <w:pPr>
        <w:jc w:val="right"/>
        <w:rPr>
          <w:rFonts w:cs="Times New Roman"/>
        </w:rPr>
        <w:sectPr w:rsidR="00793A38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  <w:r w:rsidRPr="00793A38">
        <w:rPr>
          <w:rFonts w:cs="Times New Roman"/>
        </w:rPr>
        <w:t xml:space="preserve"> z </w:t>
      </w:r>
      <w:r>
        <w:rPr>
          <w:rFonts w:cs="Times New Roman"/>
        </w:rPr>
        <w:t>dnia 28 czerwca 2013r.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rPr>
          <w:rFonts w:cs="Times New Roman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E20323" w:rsidRPr="00793A38" w:rsidRDefault="00E20323" w:rsidP="005F7E6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93A38">
        <w:rPr>
          <w:rFonts w:cs="Times New Roman"/>
          <w:b/>
          <w:sz w:val="28"/>
          <w:szCs w:val="28"/>
        </w:rPr>
        <w:lastRenderedPageBreak/>
        <w:t xml:space="preserve">GMINNY </w:t>
      </w:r>
      <w:r w:rsidR="00793A38">
        <w:rPr>
          <w:rFonts w:cs="Times New Roman"/>
          <w:b/>
          <w:sz w:val="28"/>
          <w:szCs w:val="28"/>
        </w:rPr>
        <w:t xml:space="preserve"> </w:t>
      </w:r>
      <w:r w:rsidRPr="00793A38">
        <w:rPr>
          <w:rFonts w:cs="Times New Roman"/>
          <w:b/>
          <w:sz w:val="28"/>
          <w:szCs w:val="28"/>
        </w:rPr>
        <w:t xml:space="preserve">PROGRAM </w:t>
      </w:r>
      <w:r w:rsidR="00793A38">
        <w:rPr>
          <w:rFonts w:cs="Times New Roman"/>
          <w:b/>
          <w:sz w:val="28"/>
          <w:szCs w:val="28"/>
        </w:rPr>
        <w:t xml:space="preserve"> </w:t>
      </w:r>
      <w:r w:rsidRPr="00793A38">
        <w:rPr>
          <w:rFonts w:cs="Times New Roman"/>
          <w:b/>
          <w:sz w:val="28"/>
          <w:szCs w:val="28"/>
        </w:rPr>
        <w:t>WSPIERANIA</w:t>
      </w:r>
      <w:r w:rsidR="00793A38">
        <w:rPr>
          <w:rFonts w:cs="Times New Roman"/>
          <w:b/>
          <w:sz w:val="28"/>
          <w:szCs w:val="28"/>
        </w:rPr>
        <w:t xml:space="preserve"> </w:t>
      </w:r>
      <w:r w:rsidRPr="00793A38">
        <w:rPr>
          <w:rFonts w:cs="Times New Roman"/>
          <w:b/>
          <w:sz w:val="28"/>
          <w:szCs w:val="28"/>
        </w:rPr>
        <w:t xml:space="preserve"> RODZINY</w:t>
      </w:r>
    </w:p>
    <w:p w:rsidR="00E20323" w:rsidRPr="00793A38" w:rsidRDefault="00E20323" w:rsidP="00793A3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93A38">
        <w:rPr>
          <w:rFonts w:cs="Times New Roman"/>
          <w:b/>
          <w:sz w:val="28"/>
          <w:szCs w:val="28"/>
        </w:rPr>
        <w:t>NA</w:t>
      </w:r>
      <w:r w:rsidR="00793A38">
        <w:rPr>
          <w:rFonts w:cs="Times New Roman"/>
          <w:b/>
          <w:sz w:val="28"/>
          <w:szCs w:val="28"/>
        </w:rPr>
        <w:t xml:space="preserve"> </w:t>
      </w:r>
      <w:r w:rsidRPr="00793A38">
        <w:rPr>
          <w:rFonts w:cs="Times New Roman"/>
          <w:b/>
          <w:sz w:val="28"/>
          <w:szCs w:val="28"/>
        </w:rPr>
        <w:t xml:space="preserve"> LATA </w:t>
      </w:r>
      <w:r w:rsidR="00793A38">
        <w:rPr>
          <w:rFonts w:cs="Times New Roman"/>
          <w:b/>
          <w:sz w:val="28"/>
          <w:szCs w:val="28"/>
        </w:rPr>
        <w:t xml:space="preserve"> </w:t>
      </w:r>
      <w:r w:rsidRPr="00793A38">
        <w:rPr>
          <w:rFonts w:cs="Times New Roman"/>
          <w:b/>
          <w:sz w:val="28"/>
          <w:szCs w:val="28"/>
        </w:rPr>
        <w:t>2013-2016</w:t>
      </w:r>
    </w:p>
    <w:p w:rsidR="00E20323" w:rsidRPr="00793A38" w:rsidRDefault="00E20323" w:rsidP="00E20323">
      <w:pPr>
        <w:pStyle w:val="Standard"/>
        <w:rPr>
          <w:rFonts w:cs="Times New Roman"/>
          <w:sz w:val="21"/>
        </w:rPr>
      </w:pPr>
    </w:p>
    <w:p w:rsidR="00E20323" w:rsidRPr="00793A38" w:rsidRDefault="00E20323" w:rsidP="00E20323">
      <w:pPr>
        <w:rPr>
          <w:rFonts w:cs="Times New Roman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rPr>
          <w:rFonts w:cs="Times New Roman"/>
          <w:b/>
          <w:sz w:val="27"/>
        </w:rPr>
      </w:pPr>
      <w:r w:rsidRPr="00793A38">
        <w:rPr>
          <w:rFonts w:cs="Times New Roman"/>
          <w:b/>
          <w:sz w:val="27"/>
        </w:rPr>
        <w:lastRenderedPageBreak/>
        <w:t>I.WPROWADZENIE</w:t>
      </w:r>
    </w:p>
    <w:p w:rsidR="00E20323" w:rsidRPr="00793A38" w:rsidRDefault="00E20323" w:rsidP="00E20323">
      <w:pPr>
        <w:pStyle w:val="Standard"/>
        <w:rPr>
          <w:rFonts w:cs="Times New Roman"/>
          <w:sz w:val="27"/>
        </w:rPr>
      </w:pP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>Rodzina stanowi dla dziecka najlepsze naturalne środowisko, w którym otoczone jest opieką i ma możliwość zaspokajania swoich potrzeb. W prawidłowo funkcjonującej rodzinie, w systemie cenionych wartości, na plan pierwszy wysuwane jest szczęście i dobro dziecka, które daje równocześnie szczęście rodzicielskie i małżeńskie. Jednak nie wszystkie rodziny swoje funkcje realizacją w takim stopniu, by dzieci mogły się w nich prawidłowo rozwijać i czuć się szczęśliwe. W wielu dysfunkcyjnych rodzinach występują problemy, które zakłócają ich funkcjonowanie i są szczególnie groźne dla dziecka, jego rozwoju psychosomatycznego i wychowania. W rodzinach pojawiają się trudności na skutek czynników zewnętrznych (np. bezrobocie, choroba, wzrost kosztów utrzymania). Są jednak i takie rodziny, w których źródło dysfunkcji tkwi w wielu czynnikach odnoszących się do właściwości osobowościowych członków rodziny (np. nałogi, przestępczość, przemoc, zaniedbywanie obowiązków).</w:t>
      </w: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 xml:space="preserve">Dokonujące się zmiany, postęp, szybsze tempo życia niosą za sobą wiele pozytywnych skutków, </w:t>
      </w:r>
      <w:r w:rsidR="006017A9">
        <w:rPr>
          <w:rFonts w:cs="Times New Roman"/>
        </w:rPr>
        <w:t xml:space="preserve"> </w:t>
      </w:r>
      <w:r w:rsidRPr="00793A38">
        <w:rPr>
          <w:rFonts w:cs="Times New Roman"/>
        </w:rPr>
        <w:t>ale niestety pogłębiają też wiele negatywnych zjawisk, takich jak: bezrobocie, uzależnienia, przemoc, przestępczość, które bardzo często powodują rozpad rodziny. Takie nieprawidłowe funkcjonowanie rodziny odbija się negatywnie na losach jej członków, jak i na całym społeczeństwie. Tak więc, jeśli w rodzinie pojawiają się dysfunkcje, instytucje i służby zobligowane do wspierania rodziny, zobowiązane są do podjęcia na jej rzecz określonych działań. W pracy tej bardzo istotne jest koordynowanie działań wszystkich instytucji zajmujących się wspieraniem rodziny, ponieważ problemy te bardzo często wymagają interdyscyplinarnych rozwiązań.</w:t>
      </w: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 xml:space="preserve">Organizując różnorodne formy wsparcia na rzecz rodziny problemowej, należy doceniać </w:t>
      </w:r>
      <w:r w:rsidR="006017A9">
        <w:rPr>
          <w:rFonts w:cs="Times New Roman"/>
        </w:rPr>
        <w:t xml:space="preserve">                       </w:t>
      </w:r>
      <w:r w:rsidRPr="00793A38">
        <w:rPr>
          <w:rFonts w:cs="Times New Roman"/>
        </w:rPr>
        <w:t>i konsekwentnie realizować zasadę podstawowej roli opiekuńczej i wychowawczej rodziny w rozwoju dziecka. Zamiast zastępować i wyręczać rodzinę w wypełnianiu jej roli, należy ją przede wszystkim wspierać i wspomagać, aby przywrócić jej prawidłowe funkcjonowanie. Należy budować system wspierania rodzin biologicznych oraz rozwijać rodzinne formy opieki zastępczej. Bardzo ważne zatem jest, aby wszystkie podmioty i instytucje uczestniczyły w procesie wspierania rodziny.</w:t>
      </w:r>
    </w:p>
    <w:p w:rsidR="00E20323" w:rsidRPr="00793A38" w:rsidRDefault="00E20323" w:rsidP="00E20323">
      <w:pPr>
        <w:rPr>
          <w:rFonts w:cs="Times New Roman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lastRenderedPageBreak/>
        <w:t>Gminny Program Wspierania Rodziny na lata 2013-2016</w:t>
      </w:r>
      <w:r w:rsidRPr="00793A38">
        <w:rPr>
          <w:rFonts w:cs="Times New Roman"/>
          <w:sz w:val="21"/>
        </w:rPr>
        <w:t xml:space="preserve">, utworzony został </w:t>
      </w:r>
      <w:r w:rsidRPr="00793A38">
        <w:rPr>
          <w:rFonts w:cs="Times New Roman"/>
        </w:rPr>
        <w:t>w oparciu o ustawę z dnia 9 czerwca 2011 roku o wsparciu rodziny i pieczy zastępczej, obowiązującą od 01.01.2012 roku. Opracowanie i realizacja Gminnego Programu Wspierania Rodziny należy do zadań własnych Gminy (art. 176 pkt1 w/w ustawy).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b/>
        </w:rPr>
      </w:pPr>
    </w:p>
    <w:p w:rsidR="00E20323" w:rsidRPr="00793A38" w:rsidRDefault="00E20323" w:rsidP="00E20323">
      <w:pPr>
        <w:pStyle w:val="Standard"/>
        <w:jc w:val="both"/>
        <w:rPr>
          <w:rFonts w:cs="Times New Roman"/>
          <w:b/>
          <w:sz w:val="27"/>
        </w:rPr>
      </w:pPr>
      <w:r w:rsidRPr="00793A38">
        <w:rPr>
          <w:rFonts w:cs="Times New Roman"/>
          <w:b/>
          <w:sz w:val="27"/>
        </w:rPr>
        <w:t>II.ORGANIZACJA WSPARCIA RODZINY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7"/>
        </w:rPr>
      </w:pP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>Obowiązek wspierania rodziny przeżywającej trudności w wypełnianiu funkcji opiekuńczo</w:t>
      </w:r>
      <w:r w:rsidR="006017A9">
        <w:rPr>
          <w:rFonts w:cs="Times New Roman"/>
        </w:rPr>
        <w:t xml:space="preserve">                   </w:t>
      </w:r>
      <w:r w:rsidRPr="00793A38">
        <w:rPr>
          <w:rFonts w:cs="Times New Roman"/>
        </w:rPr>
        <w:t>-wychowawczych oraz organizacji pieczy zastępczej, w zakresie ustalonym ustawą, spoczywa na jednostkach samorządu terytorialnego oraz na organach administracji rządowej.</w:t>
      </w: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>Obowiązek, o którym mowa, jednostki samorządu terytorialnego oraz organy administracji rządowej realizują w szczególności we współpracy ze środowiskiem lokalnym, sądami i ich organami pomocniczymi, Policją, instytucjami oświatowymi, podmiotami leczniczymi, a także kościołami i związkami wyznaniowymi oraz organizacjami społecznymi. Ustawa również dokonuje podziału kompetencji, w tym działań i zadań pomiędzy samorządami, który przedstawia się następująco: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3"/>
        <w:gridCol w:w="3212"/>
        <w:gridCol w:w="3212"/>
      </w:tblGrid>
      <w:tr w:rsidR="00E20323" w:rsidRPr="00793A38" w:rsidTr="0086038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5"/>
              </w:rPr>
            </w:pPr>
            <w:r w:rsidRPr="00793A38">
              <w:rPr>
                <w:rFonts w:cs="Times New Roman"/>
                <w:sz w:val="25"/>
              </w:rPr>
              <w:lastRenderedPageBreak/>
              <w:t>GMINA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5"/>
              </w:rPr>
            </w:pPr>
            <w:r w:rsidRPr="00793A38">
              <w:rPr>
                <w:rFonts w:cs="Times New Roman"/>
                <w:sz w:val="25"/>
              </w:rPr>
              <w:t>POWIAT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5"/>
              </w:rPr>
            </w:pPr>
            <w:r w:rsidRPr="00793A38">
              <w:rPr>
                <w:rFonts w:cs="Times New Roman"/>
                <w:sz w:val="25"/>
              </w:rPr>
              <w:t>SAMORZĄD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5"/>
              </w:rPr>
            </w:pPr>
            <w:r w:rsidRPr="00793A38">
              <w:rPr>
                <w:rFonts w:cs="Times New Roman"/>
                <w:sz w:val="25"/>
              </w:rPr>
              <w:t>WOJEWÓDZKI</w:t>
            </w:r>
          </w:p>
        </w:tc>
      </w:tr>
      <w:tr w:rsidR="00E20323" w:rsidRPr="00793A38" w:rsidTr="0086038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Profilaktyka - wspieranie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rodziny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 Piecza zastępcza rodzinna i instytucjonalna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•Usamodzielnienia pełnoletnich wychowanków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pieczy zastępczej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•Adopcja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TableContents"/>
              <w:rPr>
                <w:rFonts w:cs="Times New Roman"/>
              </w:rPr>
            </w:pPr>
          </w:p>
        </w:tc>
      </w:tr>
      <w:tr w:rsidR="00E20323" w:rsidRPr="00793A38" w:rsidTr="0086038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 Asystent rodziny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 Placówki wsparcia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dziennego;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 Rodziny wspierające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 Inne podmioty lub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instytucje działające na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rzecz dziecka i rodziny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•Rodziny zastępcze i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rodzinne domy dziecka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•Placówki opiekuńczo –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wychowawcze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•Usamodzielnienie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•Organizator rodzinnej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pieczy zastępczej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(Koordynator)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•Rodziny pomocowe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 Ośrodek adopcyjny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 Regionalna placówka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opiekuńczo terapeutyczna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• Interwencyjny ośrodek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preadopcyjny</w:t>
            </w:r>
          </w:p>
        </w:tc>
      </w:tr>
    </w:tbl>
    <w:p w:rsidR="00E20323" w:rsidRPr="00793A38" w:rsidRDefault="00E20323" w:rsidP="00E20323">
      <w:pPr>
        <w:pStyle w:val="Standard"/>
        <w:rPr>
          <w:rFonts w:cs="Times New Roman"/>
          <w:sz w:val="21"/>
        </w:rPr>
      </w:pPr>
    </w:p>
    <w:p w:rsidR="00E20323" w:rsidRPr="00793A38" w:rsidRDefault="00E20323" w:rsidP="00E20323">
      <w:pPr>
        <w:rPr>
          <w:rFonts w:cs="Times New Roman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Default="00E20323" w:rsidP="00E20323">
      <w:pPr>
        <w:pStyle w:val="Standard"/>
        <w:rPr>
          <w:rFonts w:cs="Times New Roman"/>
          <w:sz w:val="27"/>
          <w:u w:val="single"/>
        </w:rPr>
      </w:pPr>
      <w:r w:rsidRPr="00793A38">
        <w:rPr>
          <w:rFonts w:cs="Times New Roman"/>
          <w:sz w:val="27"/>
          <w:u w:val="single"/>
        </w:rPr>
        <w:lastRenderedPageBreak/>
        <w:t>Profilaktyka - wspieranie rodziny:</w:t>
      </w:r>
    </w:p>
    <w:p w:rsidR="00793A38" w:rsidRPr="00793A38" w:rsidRDefault="00793A38" w:rsidP="00E20323">
      <w:pPr>
        <w:pStyle w:val="Standard"/>
        <w:rPr>
          <w:rFonts w:cs="Times New Roman"/>
          <w:sz w:val="27"/>
          <w:u w:val="single"/>
        </w:rPr>
      </w:pP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 xml:space="preserve">Wsparcie rodziny powinno być w miarę możliwości wczesne i mieć charakter profilaktyczny i ochronny. Priorytetem wspierania rodziny jest zapewnienie odpowiednich warunków rozwoju dzieci, młodzieży </w:t>
      </w:r>
      <w:r w:rsidR="006017A9">
        <w:rPr>
          <w:rFonts w:cs="Times New Roman"/>
          <w:sz w:val="22"/>
          <w:szCs w:val="22"/>
        </w:rPr>
        <w:t xml:space="preserve">              </w:t>
      </w:r>
      <w:r w:rsidRPr="00793A38">
        <w:rPr>
          <w:rFonts w:cs="Times New Roman"/>
          <w:sz w:val="22"/>
          <w:szCs w:val="22"/>
        </w:rPr>
        <w:t xml:space="preserve">oraz kształtowanie wartości i norm związanych z ich wychowaniem. W Radzanowie zadania w obszarze profilaktyki i pomocy dziecku w rodzinie ujęte są również w Gminnym Programie Profilaktyki </w:t>
      </w:r>
      <w:r w:rsidR="006017A9">
        <w:rPr>
          <w:rFonts w:cs="Times New Roman"/>
          <w:sz w:val="22"/>
          <w:szCs w:val="22"/>
        </w:rPr>
        <w:t xml:space="preserve">                            </w:t>
      </w:r>
      <w:r w:rsidRPr="00793A38">
        <w:rPr>
          <w:rFonts w:cs="Times New Roman"/>
          <w:sz w:val="22"/>
          <w:szCs w:val="22"/>
        </w:rPr>
        <w:t>i Przeciwdziałania Alkoholizmowi oraz Gminnym Programie Przeciwdziałania Narkomanii.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Działania profilaktyczne w/w programach skierowane są przede wszystkim do rodzin wychowujących dzieci, a jednocześnie niewydolnych wychowawczo, dotkniętych przemocą,ubogich i zagrożonych ubóstwem, przeżywających trudności w wypełnianiu funkcji opiekuńczo – wychowawczych. Rodzinie takiej zapewnia się wsparcie, które polega w szczególności na:</w:t>
      </w:r>
    </w:p>
    <w:p w:rsidR="00E20323" w:rsidRPr="00793A38" w:rsidRDefault="00E20323" w:rsidP="00E20323">
      <w:pPr>
        <w:pStyle w:val="Standard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•analizie sytuacji rodziny i środowiska rodzinnego oraz przyczyn kryzysu w rodzinie;</w:t>
      </w:r>
    </w:p>
    <w:p w:rsidR="00E20323" w:rsidRPr="00793A38" w:rsidRDefault="00E20323" w:rsidP="00E20323">
      <w:pPr>
        <w:pStyle w:val="Standard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•wzmocnieniu roli i funkcji rodziny;</w:t>
      </w:r>
    </w:p>
    <w:p w:rsidR="00E20323" w:rsidRPr="00793A38" w:rsidRDefault="00E20323" w:rsidP="00E20323">
      <w:pPr>
        <w:pStyle w:val="Standard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•rozwijaniu umiejętności opiekuńczo-wychowawczych rodziny;</w:t>
      </w:r>
    </w:p>
    <w:p w:rsidR="00E20323" w:rsidRPr="00793A38" w:rsidRDefault="00E20323" w:rsidP="00E20323">
      <w:pPr>
        <w:pStyle w:val="Standard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•podniesieniu świadomości w zakresie planowania oraz funkcjonowania rodziny;</w:t>
      </w:r>
    </w:p>
    <w:p w:rsidR="00E20323" w:rsidRPr="00793A38" w:rsidRDefault="00E20323" w:rsidP="00E20323">
      <w:pPr>
        <w:pStyle w:val="Standard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•pomocy w integracji rodziny;</w:t>
      </w:r>
    </w:p>
    <w:p w:rsidR="00E20323" w:rsidRPr="00793A38" w:rsidRDefault="00E20323" w:rsidP="00E20323">
      <w:pPr>
        <w:pStyle w:val="Standard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•przeciwdziałaniu marginalizacji i degradacji społecznej rodziny;</w:t>
      </w:r>
    </w:p>
    <w:p w:rsidR="00E20323" w:rsidRPr="00793A38" w:rsidRDefault="00E20323" w:rsidP="00E20323">
      <w:pPr>
        <w:pStyle w:val="Standard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•dążeniu do reintegracji rodziny.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Rodzina może otrzymać wsparcie przez działania tj. asystentów rodziny, placówek wsparcia dziennego, rodzin wspierających oraz innych podmiotów lub instytucji działających na rzecz dziecka i rodziny.</w:t>
      </w:r>
    </w:p>
    <w:p w:rsidR="00E20323" w:rsidRPr="00793A38" w:rsidRDefault="00E20323" w:rsidP="00E20323">
      <w:pPr>
        <w:pStyle w:val="Standard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Wspieranie rodziny jest prowadzone w formie pracy z rodziną oraz pomocy w opiece i wychowaniu dziecka.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  <w:sz w:val="27"/>
          <w:u w:val="single"/>
        </w:rPr>
      </w:pPr>
      <w:r w:rsidRPr="00793A38">
        <w:rPr>
          <w:rFonts w:cs="Times New Roman"/>
          <w:sz w:val="27"/>
          <w:u w:val="single"/>
        </w:rPr>
        <w:t>Praca z rodziną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Praca z rodziną w szczególności ukierunkowana jest na wspieranie więzi uczuciowych  w rodzinie, pomoc w integrowaniu rodziny z otoczeniem, pomoc w odbudowywaniu funkcji opiekuńczo – wychowawczych, neutralizowanie czynników negatywnie działających na dziecko.</w:t>
      </w:r>
    </w:p>
    <w:p w:rsidR="00E20323" w:rsidRPr="00793A38" w:rsidRDefault="00E20323" w:rsidP="00E20323">
      <w:pPr>
        <w:rPr>
          <w:rFonts w:cs="Times New Roman"/>
          <w:sz w:val="22"/>
          <w:szCs w:val="22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lastRenderedPageBreak/>
        <w:t>Praca z rodziną powinna być możliwie wcześnie podejmowana i prowadzona przez profesjonalnie przygotowaną kadrę.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 xml:space="preserve">Pomoc rodzinie powinna opierać się na sprawnie prowadzonej komunikacji i informacji na rzecz dziecka </w:t>
      </w:r>
      <w:r w:rsidR="006017A9">
        <w:rPr>
          <w:rFonts w:cs="Times New Roman"/>
          <w:sz w:val="22"/>
          <w:szCs w:val="22"/>
        </w:rPr>
        <w:t xml:space="preserve">             </w:t>
      </w:r>
      <w:r w:rsidRPr="00793A38">
        <w:rPr>
          <w:rFonts w:cs="Times New Roman"/>
          <w:sz w:val="22"/>
          <w:szCs w:val="22"/>
        </w:rPr>
        <w:t>i rodziny. Istotnym we wzmocnieniu systemu opieki nad dzieckiem jest budowanie w środowisku lokalnym systemu informacyjnego polegającego przede wszystkim na zgłaszaniu każdej niepokojącej informacji na temat dziecka do ośrodka pomocy społecznej.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 xml:space="preserve">W pracy z rodziną ważna jest koordynacja działań wszystkich instytucji i służb zobligowanych </w:t>
      </w:r>
      <w:r w:rsidR="006017A9">
        <w:rPr>
          <w:rFonts w:cs="Times New Roman"/>
          <w:sz w:val="22"/>
          <w:szCs w:val="22"/>
        </w:rPr>
        <w:t xml:space="preserve">                         </w:t>
      </w:r>
      <w:r w:rsidRPr="00793A38">
        <w:rPr>
          <w:rFonts w:cs="Times New Roman"/>
          <w:sz w:val="22"/>
          <w:szCs w:val="22"/>
        </w:rPr>
        <w:t>do wspierania rodziny.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rPr>
          <w:rFonts w:cs="Times New Roman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rPr>
          <w:rFonts w:cs="Times New Roman"/>
          <w:sz w:val="27"/>
          <w:u w:val="single"/>
        </w:rPr>
      </w:pPr>
      <w:r w:rsidRPr="00793A38">
        <w:rPr>
          <w:rFonts w:cs="Times New Roman"/>
          <w:sz w:val="27"/>
          <w:u w:val="single"/>
        </w:rPr>
        <w:lastRenderedPageBreak/>
        <w:t>Asystent rodziny</w:t>
      </w:r>
    </w:p>
    <w:p w:rsidR="00E20323" w:rsidRPr="00793A38" w:rsidRDefault="00E20323" w:rsidP="00E20323">
      <w:pPr>
        <w:rPr>
          <w:rFonts w:cs="Times New Roman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lastRenderedPageBreak/>
        <w:t xml:space="preserve">Nowym zadaniem ustawowym dla gminy jest wprowadzenie asystenta rodzinnego do bezpośredniej pracy </w:t>
      </w:r>
      <w:r w:rsidR="006017A9">
        <w:rPr>
          <w:rFonts w:cs="Times New Roman"/>
          <w:sz w:val="22"/>
          <w:szCs w:val="22"/>
        </w:rPr>
        <w:t xml:space="preserve">               </w:t>
      </w:r>
      <w:r w:rsidRPr="00793A38">
        <w:rPr>
          <w:rFonts w:cs="Times New Roman"/>
          <w:sz w:val="22"/>
          <w:szCs w:val="22"/>
        </w:rPr>
        <w:t>z rodziną.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Asystent rodziny zajmuje się niezależnie od pracowników socjalnych, wyłącznie pomocą i pracą z rodziną.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Celem pracy asystenta jest osiągnięcie przez rodzinę podstawowego poziomu stabilności życiowej, która umożliwi jej wychowywanie dzieci.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Jego głównym zadaniem jest niedopuszczenie do oddzielenia dzieci od rodziny oraz podjęcie działań zmierzających do zażegnania kryzysu w rodzinie. Elastyczny i nienormowany czas pracy asystenta rodzinnego służyć ma realnym potrzebom i rytmowi życia rodziny.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Rolą asystenta rodziny nie jest powielanie pracy pracownika socjalnego, którego zadanie polega między innymi na systematycznej penetracji środowisk zagrożonych wykluczeniem i udzielanie im odpowiedniego wsparcia. Asystent rodziny kierowany będzie do pracy tylko z tymi rodzinami, w których sytuacja dziecka małoletniego wymaga wsparcia zewnętrznego. Potrzeba jego zatrudnienia ustanie wraz z osiągnięciem przez rodzinę umiejętności samodzielnego, prawidłowego wypełniania funkcji opiekuńczo – wychowawczych. Rola asystenta rodziny zaczyna się już na etapie profilaktyki. Jego zadaniem jest całościowe wspieranie rodzin wychowujących dzieci, zagrożonych różnymi dysfunkcjami. Rola asystenta rodzinnego polega na aktywnym wspieraniu rodziny wychowującej dzieci, w której mają miejsce problemy trudne do pokonania samodzielnie przez tę rodzinę.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Asystent rodziny w swojej pracy korzysta z pomocy osób reprezentujących instytucje i służby zainteresowane rozwiązaniem problemu danej rodziny.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 xml:space="preserve">Praca asystenta rodziny ma charakter kompleksowy. W pierwszej kolejności osoba pełniąca tę funkcję dba </w:t>
      </w:r>
      <w:r w:rsidR="006017A9">
        <w:rPr>
          <w:rFonts w:cs="Times New Roman"/>
          <w:sz w:val="22"/>
          <w:szCs w:val="22"/>
        </w:rPr>
        <w:t xml:space="preserve">          </w:t>
      </w:r>
      <w:r w:rsidRPr="00793A38">
        <w:rPr>
          <w:rFonts w:cs="Times New Roman"/>
          <w:sz w:val="22"/>
          <w:szCs w:val="22"/>
        </w:rPr>
        <w:t>o rozwiązanie podstawowych problemów socjalnych rodzin – mieszkaniowych, materialnych, zdrowotnych czy prawnych Ponadto pomaga również w rozwiązaniu problemów psychologicznych podopiecznych (emocjonalnych, rodzinnych, problemów w grupie rówieśniczej) i w razie potrzeby kieruje ich na odpowiednią terapię. Asystent rodziny wspiera również swoich podopiecznych w podejmowaniu aktywności społecznej, łagodzi ewentualne konflikty z sąsiadami, rodziną czy przedstawicielami placówek pomocy społecznej. Do jego zadań należy też motywowanie podopiecznych do podnoszenia kwalifikacji zawodowych lub kontynuowania nauki, pomoc w wyborze odpowiedniej szkoły lub kursów zawodowych, przełamywaniu kompleksów i ewentualnych kryzysów wynikających z trudności i niepowodzeń w nauce. Asystent rodziny zachęca bezrobotnych do podjęcia pracy i wspiera ich w pierwszych miesiącach zatrudnienia.</w:t>
      </w:r>
    </w:p>
    <w:p w:rsidR="00E20323" w:rsidRPr="00793A38" w:rsidRDefault="00E20323" w:rsidP="00E20323">
      <w:pPr>
        <w:rPr>
          <w:rFonts w:cs="Times New Roman"/>
          <w:sz w:val="22"/>
          <w:szCs w:val="22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lastRenderedPageBreak/>
        <w:t xml:space="preserve">Intensywna praca asystenta z rodziną jest realizowana również w przypadku czasowego umieszczenia przez sąd dziecka poza rodziną. Wówczas zadaniem asystenta staje się nie tylko praca z rodziną w miejscu zamieszkania, ale również współpraca z rodziną zastępczą lub koordynatorem rodzinnej pieczy zastępczej, odpowiedzialnym za dziecko umieszczone w instytucji sprawującej pieczę zastępczą, będącej w gestii powiatu, oraz z sądem. Powinien on aktywnie uczestniczyć we wszystkich działaniach zmierzających </w:t>
      </w:r>
      <w:r w:rsidR="006017A9">
        <w:rPr>
          <w:rFonts w:cs="Times New Roman"/>
          <w:sz w:val="22"/>
          <w:szCs w:val="22"/>
        </w:rPr>
        <w:t xml:space="preserve">              </w:t>
      </w:r>
      <w:r w:rsidRPr="00793A38">
        <w:rPr>
          <w:rFonts w:cs="Times New Roman"/>
          <w:sz w:val="22"/>
          <w:szCs w:val="22"/>
        </w:rPr>
        <w:t>do powrotu dziecka do rodziny.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 xml:space="preserve"> Przyczyny trudności wynikają przeważnie z niskich kompetencji wychowawczych, eurosieroctwa, rozbicia rodziny, przemocy, uzależnień, chorób psychicznych, czy pogorszenia statusu rodziny, w tym bezrobocia. Zgodnie z ustawą na jednego asystenta rodzinnego nie może przypadać więcej niż 20 rodzin.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  <w:u w:val="single"/>
        </w:rPr>
      </w:pPr>
      <w:r w:rsidRPr="00793A38">
        <w:rPr>
          <w:rFonts w:cs="Times New Roman"/>
          <w:sz w:val="22"/>
          <w:szCs w:val="22"/>
          <w:u w:val="single"/>
        </w:rPr>
        <w:t>Pomoc w opiece i wychowaniu dziecka</w:t>
      </w:r>
      <w:r w:rsidR="00793A38" w:rsidRPr="00793A38">
        <w:rPr>
          <w:rFonts w:cs="Times New Roman"/>
          <w:sz w:val="22"/>
          <w:szCs w:val="22"/>
          <w:u w:val="single"/>
        </w:rPr>
        <w:t>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Im bogatsza oferta pomocy w najbliższym środowisku rodziny, tym większa szansa wychwycenia odpowiednio wcześniej sytuacji zagrażającej bezpieczeństwu dziecka.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 xml:space="preserve">Efektywnym sposobem wspierania rodziny w wychowywaniu dziecka, mimo problemów występujących </w:t>
      </w:r>
      <w:r w:rsidR="006017A9">
        <w:rPr>
          <w:rFonts w:cs="Times New Roman"/>
          <w:sz w:val="22"/>
          <w:szCs w:val="22"/>
        </w:rPr>
        <w:t xml:space="preserve">            </w:t>
      </w:r>
      <w:r w:rsidRPr="00793A38">
        <w:rPr>
          <w:rFonts w:cs="Times New Roman"/>
          <w:sz w:val="22"/>
          <w:szCs w:val="22"/>
        </w:rPr>
        <w:t>w rodzinie, jest stworzenie dzieciom i młodzieży z tych rodzin możliwości pobytu w środowiskowych dziennych instytucjach wychowawczych, czyli w różnorodnych placówkach wsparcia dziennego. Placówki te powinny nie tylko organizować dzieciom czas wolny i pomoc w nauce, ale również wychowawcy w nich zatrudnieni powinni  współpracować z rodzicami dziecka, szczególnie w zakresie podnoszenia świadomości  i odpowiedzialności rodzicielskiej.</w:t>
      </w:r>
    </w:p>
    <w:p w:rsidR="00E20323" w:rsidRPr="00793A38" w:rsidRDefault="00E20323" w:rsidP="00E20323">
      <w:pPr>
        <w:rPr>
          <w:rFonts w:cs="Times New Roman"/>
          <w:sz w:val="22"/>
          <w:szCs w:val="22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lastRenderedPageBreak/>
        <w:t xml:space="preserve">Rodziny wychowujące dzieci w wieku szkolnym, a zwłaszcza rodziny, które mają trudności w wypełnianiu funkcji opiekuńczo – wychowawczych w stosunku do swoich dzieci, potrzebują pomocy w zakresie organizowania tym dzieciom czasu wolnego, pokonywania trudności szkolnych, zaburzeń zachowania itp. </w:t>
      </w:r>
      <w:r w:rsidR="006017A9">
        <w:rPr>
          <w:rFonts w:cs="Times New Roman"/>
          <w:sz w:val="22"/>
          <w:szCs w:val="22"/>
        </w:rPr>
        <w:t xml:space="preserve"> </w:t>
      </w:r>
      <w:r w:rsidRPr="00793A38">
        <w:rPr>
          <w:rFonts w:cs="Times New Roman"/>
          <w:sz w:val="22"/>
          <w:szCs w:val="22"/>
        </w:rPr>
        <w:t xml:space="preserve">W związku z tym konieczny jest rozwój różnorodnych środowiskowych form dziennej opieki instytucjonalnej nad dziećmi w wieku szkolnym oraz instytucji wspierających rodziny w wychowaniu </w:t>
      </w:r>
      <w:r w:rsidR="006017A9">
        <w:rPr>
          <w:rFonts w:cs="Times New Roman"/>
          <w:sz w:val="22"/>
          <w:szCs w:val="22"/>
        </w:rPr>
        <w:t xml:space="preserve">               </w:t>
      </w:r>
      <w:r w:rsidRPr="00793A38">
        <w:rPr>
          <w:rFonts w:cs="Times New Roman"/>
          <w:sz w:val="22"/>
          <w:szCs w:val="22"/>
        </w:rPr>
        <w:t>i kształceniu dzieci. Rolę tę mogą pełnić placówki wsparcia dziennego oraz rodziny wspierające.</w:t>
      </w:r>
    </w:p>
    <w:p w:rsidR="00E20323" w:rsidRPr="00793A38" w:rsidRDefault="00E20323" w:rsidP="00E20323">
      <w:pPr>
        <w:pStyle w:val="Standard"/>
        <w:rPr>
          <w:rFonts w:cs="Times New Roman"/>
          <w:sz w:val="22"/>
          <w:szCs w:val="22"/>
        </w:rPr>
      </w:pPr>
    </w:p>
    <w:p w:rsidR="00E20323" w:rsidRDefault="00E20323" w:rsidP="00E20323">
      <w:pPr>
        <w:rPr>
          <w:rFonts w:cs="Times New Roman"/>
        </w:rPr>
      </w:pPr>
    </w:p>
    <w:p w:rsidR="00793A38" w:rsidRPr="00793A38" w:rsidRDefault="00793A38" w:rsidP="00E20323">
      <w:pPr>
        <w:rPr>
          <w:rFonts w:cs="Times New Roman"/>
        </w:rPr>
        <w:sectPr w:rsidR="00793A38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rPr>
          <w:rFonts w:cs="Times New Roman"/>
          <w:sz w:val="27"/>
          <w:u w:val="single"/>
        </w:rPr>
      </w:pPr>
      <w:r w:rsidRPr="00793A38">
        <w:rPr>
          <w:rFonts w:cs="Times New Roman"/>
          <w:sz w:val="27"/>
          <w:u w:val="single"/>
        </w:rPr>
        <w:lastRenderedPageBreak/>
        <w:t>Rodziny wspierające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Ustawa o wspieraniu rodziny i systemie pieczy zastępczej jako jedno z istotnych zadań w pracy z rodziną wyszczególnia wsparcie środowiska lokalnego. Ważną rolę w tym zadaniu pełnią sąsiedzi, rodziny zaprzyjaźnione, rodziny rówieśników dzieci. Możliwość skorzystania przez rodzinę w kryzysie z pomocy innej rodziny, tzw. Rodziny wspierającej może mieć nieocenione znaczenie w pracy z rodziną.  Rodzina wspierająca, przy współpracy asystenta rodziny, pomaga rodzinie przeżywającej trudności w: opiece</w:t>
      </w:r>
      <w:r w:rsidR="006017A9">
        <w:rPr>
          <w:rFonts w:cs="Times New Roman"/>
          <w:sz w:val="22"/>
          <w:szCs w:val="22"/>
        </w:rPr>
        <w:t xml:space="preserve">                  </w:t>
      </w:r>
      <w:r w:rsidRPr="00793A38">
        <w:rPr>
          <w:rFonts w:cs="Times New Roman"/>
          <w:sz w:val="22"/>
          <w:szCs w:val="22"/>
        </w:rPr>
        <w:t xml:space="preserve"> i wychowaniu dziecka; prowadzeniu gospodarstwa domowego oraz kształtowaniu i wypełnianiu podstawowych ról społecznych. Zgodnie z ustawą pełnienie funkcji rodziny wspierającej może być powierzone osobom z bezpośredniego otoczenia dziecka. Rodzinę wspierającą ustanawia wójt właściwy </w:t>
      </w:r>
      <w:r w:rsidR="006017A9">
        <w:rPr>
          <w:rFonts w:cs="Times New Roman"/>
          <w:sz w:val="22"/>
          <w:szCs w:val="22"/>
        </w:rPr>
        <w:t xml:space="preserve">           </w:t>
      </w:r>
      <w:r w:rsidRPr="00793A38">
        <w:rPr>
          <w:rFonts w:cs="Times New Roman"/>
          <w:sz w:val="22"/>
          <w:szCs w:val="22"/>
        </w:rPr>
        <w:t>ze względu na miejsce zamieszkania rodziny wspieranej po uzyskaniu pozytywnej opinii kierownika ośrodka pomocy społecznej wydanej na podstawie przeprowadzonego rodzinnego wywiadu środowiskowego.  Zadania gminy w zakresie ustawowym obejmują również:</w:t>
      </w:r>
    </w:p>
    <w:p w:rsidR="00E20323" w:rsidRPr="00793A38" w:rsidRDefault="00E20323" w:rsidP="00E20323">
      <w:pPr>
        <w:pStyle w:val="Standard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Współfinansowanie pobytu dziecka w pieczy zastępczej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Zgodnie z ustawą o wspieraniu rodziny i systemie pieczy zastępczej  współfinansowanie pobytu dziecka w pieczy zastępczej jest nowym zadaniem własnym gminy. W przypadku umieszczenia dziecka w rodzinie zastępczej albo w rodzinnym domu dziecka gmina właściwa ze względu na miejsce zamieszkania dziecka przed umieszczeniem go po raz pierwszy w pieczy zastępczej ponosi odpowiednio wydatki w wysokości: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1) 10% wydatków na opiekę i wychowanie dziecka – w pierwszym roku pobytu dziecka  w pieczy zastępczej,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2) 30% wydatków na opiekę i wychowanie dziecka – w drugim roku pobytu dziecka w pieczy zastępczej,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 xml:space="preserve">3) 50% wydatków na opiekę i wychowanie dziecka – w trzecim roku i następnych latach  pobytu dziecka </w:t>
      </w:r>
      <w:r w:rsidR="006017A9">
        <w:rPr>
          <w:rFonts w:cs="Times New Roman"/>
          <w:sz w:val="22"/>
          <w:szCs w:val="22"/>
        </w:rPr>
        <w:t xml:space="preserve">         </w:t>
      </w:r>
      <w:r w:rsidRPr="00793A38">
        <w:rPr>
          <w:rFonts w:cs="Times New Roman"/>
          <w:sz w:val="22"/>
          <w:szCs w:val="22"/>
        </w:rPr>
        <w:t>w pieczy zastępczej w pieczy zastępczej.</w:t>
      </w:r>
    </w:p>
    <w:p w:rsidR="00E20323" w:rsidRPr="00793A38" w:rsidRDefault="00E20323" w:rsidP="00E20323">
      <w:pPr>
        <w:pStyle w:val="Standard"/>
        <w:rPr>
          <w:rFonts w:cs="Times New Roman"/>
          <w:sz w:val="25"/>
        </w:rPr>
      </w:pPr>
    </w:p>
    <w:p w:rsidR="00E20323" w:rsidRPr="00793A38" w:rsidRDefault="00E20323" w:rsidP="00E20323">
      <w:pPr>
        <w:rPr>
          <w:rFonts w:cs="Times New Roman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793A38" w:rsidRDefault="00E20323" w:rsidP="00E20323">
      <w:pPr>
        <w:pStyle w:val="Standard"/>
        <w:rPr>
          <w:rFonts w:cs="Times New Roman"/>
          <w:sz w:val="27"/>
        </w:rPr>
      </w:pPr>
      <w:r w:rsidRPr="00793A38">
        <w:rPr>
          <w:rFonts w:cs="Times New Roman"/>
          <w:sz w:val="27"/>
        </w:rPr>
        <w:lastRenderedPageBreak/>
        <w:t>ANALIZA SWOT</w:t>
      </w:r>
    </w:p>
    <w:p w:rsidR="00E20323" w:rsidRPr="00793A38" w:rsidRDefault="00E20323" w:rsidP="00E20323">
      <w:pPr>
        <w:pStyle w:val="Standard"/>
        <w:rPr>
          <w:rFonts w:cs="Times New Roman"/>
          <w:b/>
        </w:rPr>
      </w:pPr>
      <w:r w:rsidRPr="00793A38">
        <w:rPr>
          <w:rFonts w:cs="Times New Roman"/>
          <w:b/>
        </w:rPr>
        <w:t>IV. ZASOBY</w:t>
      </w:r>
    </w:p>
    <w:p w:rsidR="00E20323" w:rsidRPr="00793A38" w:rsidRDefault="00E20323" w:rsidP="00E20323">
      <w:pPr>
        <w:pStyle w:val="Standard"/>
        <w:rPr>
          <w:rFonts w:cs="Times New Roman"/>
          <w:sz w:val="27"/>
        </w:rPr>
      </w:pP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>Instytucje i organizacje realizujące zadania mieszczące się w zakresie wspierania rodziny oraz inne pełniące funkcje wspierające: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Gminny Ośrodek Pomocy Społecznej ( GOPS),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Gminna Komisja ds. Rozwiązywania Problemów Alkoholowych,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Powiatowe Centrum Pomocy Rodzinie (PCPR),</w:t>
      </w:r>
    </w:p>
    <w:p w:rsidR="00E20323" w:rsidRPr="00793A38" w:rsidRDefault="00E20323" w:rsidP="00E20323">
      <w:pPr>
        <w:pStyle w:val="Standard"/>
        <w:rPr>
          <w:rFonts w:cs="Times New Roman"/>
          <w:sz w:val="21"/>
        </w:rPr>
      </w:pP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WSPARCIE RODZINY NA TERENIE GMINY RADZANÓW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MOCNE STRONY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poparcie działań i współpraca z samorządem gminnym,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działalność instytucji pracujących na rzecz rodzin,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dobrze wykształcona kadra,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otwartość na współpracę,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SŁABE STRONY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niewystarczająca oferta socjalna dla rodzin,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niewystarczający system informacyjny, koordynacji i współpracy między instytucjami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oraz organizacjami pozarządowymi,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słabo rozwinięta idea samopomocniczości,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niewystarczająca ilość zatrudnionych pracowników,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SZANSE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stworzenie zespołu ds. wspierania rodzin,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regulacje prawne bardziej przyjazne rodzinie,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możliwości współpracy z organizacjami,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możliwość pozyskiwania środków zewnętrznych,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lastRenderedPageBreak/>
        <w:t>ZAGROŻENIA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trudna sytuacja finansowa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coraz bardziej skomplikowane problemy rodzin,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większa skala zjawisk niepożądanych,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niepodjęcie działań zmierzających do wdrażania programu,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ZASOBY</w:t>
      </w:r>
    </w:p>
    <w:p w:rsidR="00E20323" w:rsidRPr="00793A38" w:rsidRDefault="00E20323" w:rsidP="00E20323">
      <w:pPr>
        <w:rPr>
          <w:rFonts w:cs="Times New Roman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lastRenderedPageBreak/>
        <w:t>- Zespół Interdyscyplinarny,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Sąd – Kuratorzy,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Poradnia Psychologiczno – Pedagogiczna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Poradnia Zdrowia Psychicznego, ZOZ,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placówki oświatowe,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kościół,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organizacje pozarządowe,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- Komenda Powiatowa Policji,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  <w:b/>
        </w:rPr>
      </w:pPr>
      <w:r w:rsidRPr="00793A38">
        <w:rPr>
          <w:rFonts w:cs="Times New Roman"/>
          <w:b/>
        </w:rPr>
        <w:t>V.</w:t>
      </w:r>
      <w:r w:rsidR="00793A38" w:rsidRPr="00793A38">
        <w:rPr>
          <w:rFonts w:cs="Times New Roman"/>
          <w:b/>
        </w:rPr>
        <w:t xml:space="preserve"> </w:t>
      </w:r>
      <w:r w:rsidRPr="00793A38">
        <w:rPr>
          <w:rFonts w:cs="Times New Roman"/>
          <w:b/>
        </w:rPr>
        <w:t>ADRESACI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Adresatami Programu są dzieci i rodziny, w szczególności przeżywające trudności w sferze opiekuńczo</w:t>
      </w:r>
      <w:r w:rsidR="006017A9">
        <w:rPr>
          <w:rFonts w:cs="Times New Roman"/>
          <w:sz w:val="22"/>
          <w:szCs w:val="22"/>
        </w:rPr>
        <w:t xml:space="preserve">               </w:t>
      </w:r>
      <w:r w:rsidRPr="00793A38">
        <w:rPr>
          <w:rFonts w:cs="Times New Roman"/>
          <w:sz w:val="22"/>
          <w:szCs w:val="22"/>
        </w:rPr>
        <w:t>-wychowawczej, w tym rodziny, których dzieci umieszczone zostały w pieczy zastępczej.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Wszystkie dzieci wymagają ochrony ich praw i wolności oraz pomocy dla zapewnienia harmonijnego rozwoju i przyszłej samodzielności życiowej. Szczególnej uwagi wymagają dzieci i młodzież z rodzin niewydolnych wychowawczo. Dysfunkcje rodziny przyczyniają  się do powstawania znacznych strat rozwojowych dzieci żyjących w tych rodzinach.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>Niewydolność rodziców zaburza zaspokajanie podstawowych potrzeb rozwojowych dziecka, prowadzi między innymi do niepowodzeń szkolnych oraz izolacji społecznej.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  <w:b/>
        </w:rPr>
      </w:pPr>
      <w:r w:rsidRPr="00793A38">
        <w:rPr>
          <w:rFonts w:cs="Times New Roman"/>
          <w:b/>
        </w:rPr>
        <w:t>VI. ZADANIA</w:t>
      </w:r>
    </w:p>
    <w:p w:rsidR="00E20323" w:rsidRPr="00793A38" w:rsidRDefault="00E20323" w:rsidP="00E20323">
      <w:pPr>
        <w:pStyle w:val="Standard"/>
        <w:rPr>
          <w:rFonts w:cs="Times New Roman"/>
          <w:sz w:val="27"/>
        </w:rPr>
      </w:pPr>
      <w:r w:rsidRPr="00793A38">
        <w:rPr>
          <w:rFonts w:cs="Times New Roman"/>
          <w:sz w:val="27"/>
        </w:rPr>
        <w:t xml:space="preserve">1. </w:t>
      </w:r>
      <w:r w:rsidRPr="00793A38">
        <w:rPr>
          <w:rFonts w:cs="Times New Roman"/>
        </w:rPr>
        <w:t>CEL GŁÓWNY:</w:t>
      </w:r>
    </w:p>
    <w:p w:rsidR="00E20323" w:rsidRPr="00793A38" w:rsidRDefault="00E20323" w:rsidP="00E20323">
      <w:pPr>
        <w:pStyle w:val="Standard"/>
        <w:jc w:val="both"/>
        <w:rPr>
          <w:rFonts w:cs="Times New Roman"/>
          <w:sz w:val="22"/>
          <w:szCs w:val="22"/>
        </w:rPr>
      </w:pPr>
      <w:r w:rsidRPr="00793A38">
        <w:rPr>
          <w:rFonts w:cs="Times New Roman"/>
          <w:sz w:val="22"/>
          <w:szCs w:val="22"/>
        </w:rPr>
        <w:t xml:space="preserve">Wspieranie rodzin przeżywających trudności w wypełnianiu funkcji związanych z opieką, wychowaniem </w:t>
      </w:r>
      <w:r w:rsidR="006017A9">
        <w:rPr>
          <w:rFonts w:cs="Times New Roman"/>
          <w:sz w:val="22"/>
          <w:szCs w:val="22"/>
        </w:rPr>
        <w:t xml:space="preserve">            </w:t>
      </w:r>
      <w:r w:rsidRPr="00793A38">
        <w:rPr>
          <w:rFonts w:cs="Times New Roman"/>
          <w:sz w:val="22"/>
          <w:szCs w:val="22"/>
        </w:rPr>
        <w:t>i skuteczną ochroną dzieci, a także profilaktyka środowiska lokalnego w zakresie promowania społecznie pożądanego modelu rodziny.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CEL SZCZEGŁOWY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1.Zabezpieczenie podstawowych potrzeb bytowych dziecka.</w:t>
      </w:r>
    </w:p>
    <w:p w:rsidR="00E20323" w:rsidRPr="00793A38" w:rsidRDefault="00E20323" w:rsidP="00E20323">
      <w:pPr>
        <w:rPr>
          <w:rFonts w:cs="Times New Roman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rPr>
          <w:rFonts w:cs="Times New Roma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3"/>
        <w:gridCol w:w="3212"/>
        <w:gridCol w:w="3212"/>
      </w:tblGrid>
      <w:tr w:rsidR="00E20323" w:rsidRPr="00793A38" w:rsidTr="0086038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Zadania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Wskaźniki realizacji działań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</w:rPr>
            </w:pPr>
            <w:r w:rsidRPr="00793A38">
              <w:rPr>
                <w:rFonts w:cs="Times New Roman"/>
              </w:rPr>
              <w:t>Realizatorzy</w:t>
            </w:r>
          </w:p>
        </w:tc>
      </w:tr>
      <w:tr w:rsidR="00E20323" w:rsidRPr="00793A38" w:rsidTr="0086038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1) zapewnienie pomocy materialnej i rzeczowej ubogim rodzinom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i formy udzielonej pomocy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rodzin i dzieci w tych rodzinach objętych pomocą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 xml:space="preserve"> GOPS, PCPR, OIK, organizacje pozarządowe</w:t>
            </w:r>
          </w:p>
        </w:tc>
      </w:tr>
      <w:tr w:rsidR="00E20323" w:rsidRPr="00793A38" w:rsidTr="0086038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2) objęcie dożywianiem wszystkich tego wymagających dzieci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dzieci korzystających z posiłków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rodzin korzystających z pomocy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 xml:space="preserve"> GOPS, szkoły</w:t>
            </w:r>
          </w:p>
        </w:tc>
      </w:tr>
      <w:tr w:rsidR="00E20323" w:rsidRPr="00793A38" w:rsidTr="0086038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3) monitorowanie sytuacji zdrowotnej dzieci z rodzin dysfunkcyjnych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rodzin i dzieci w tych  rodzinach objętych monitorowaniem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TableContents"/>
              <w:rPr>
                <w:rFonts w:cs="Times New Roman"/>
              </w:rPr>
            </w:pPr>
            <w:r w:rsidRPr="00793A38">
              <w:rPr>
                <w:rFonts w:cs="Times New Roman"/>
              </w:rPr>
              <w:t>GOPS, PCPR</w:t>
            </w:r>
          </w:p>
        </w:tc>
      </w:tr>
      <w:tr w:rsidR="00E20323" w:rsidRPr="00793A38" w:rsidTr="0086038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4) zapewnienie pomocy osobom  doznającym przemocy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osób (dorośli i dzieci)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TableContents"/>
              <w:rPr>
                <w:rFonts w:cs="Times New Roman"/>
              </w:rPr>
            </w:pPr>
            <w:r w:rsidRPr="00793A38">
              <w:rPr>
                <w:rFonts w:cs="Times New Roman"/>
              </w:rPr>
              <w:t>GOPS, ZI</w:t>
            </w:r>
          </w:p>
        </w:tc>
      </w:tr>
      <w:tr w:rsidR="00E20323" w:rsidRPr="00793A38" w:rsidTr="0086038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5) zabezpieczenie środków na pobyt  dziecka w rodzinie zastępczej, rodzinnym domu dziecka.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dzieci umieszczonych w poszczególnych ośrodkach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wysokość środków przeznaczonych na pokrycie  pobytu dzieci w placówkach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TableContents"/>
              <w:rPr>
                <w:rFonts w:cs="Times New Roman"/>
              </w:rPr>
            </w:pPr>
            <w:r w:rsidRPr="00793A38">
              <w:rPr>
                <w:rFonts w:cs="Times New Roman"/>
              </w:rPr>
              <w:t>GOPS, UG, PCPR,</w:t>
            </w:r>
          </w:p>
        </w:tc>
      </w:tr>
    </w:tbl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CEL SZCZEGÓŁOWY</w:t>
      </w:r>
    </w:p>
    <w:p w:rsidR="00793A38" w:rsidRDefault="00793A38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2. Zapobieganie powstawaniu sytuacji kryzysowych wymagających interwencji oraz</w:t>
      </w:r>
    </w:p>
    <w:p w:rsidR="00E20323" w:rsidRPr="00793A38" w:rsidRDefault="00E20323" w:rsidP="00E20323">
      <w:pPr>
        <w:pStyle w:val="Standard"/>
        <w:rPr>
          <w:rFonts w:cs="Times New Roman"/>
        </w:rPr>
      </w:pPr>
      <w:r w:rsidRPr="00793A38">
        <w:rPr>
          <w:rFonts w:cs="Times New Roman"/>
        </w:rPr>
        <w:t>rozwiązywanie już istniejących.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3"/>
        <w:gridCol w:w="3212"/>
        <w:gridCol w:w="3212"/>
      </w:tblGrid>
      <w:tr w:rsidR="00E20323" w:rsidRPr="00793A38" w:rsidTr="0086038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Zadania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Wskaźniki realizacji działań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Realizatorzy</w:t>
            </w:r>
          </w:p>
        </w:tc>
      </w:tr>
      <w:tr w:rsidR="00E20323" w:rsidRPr="00793A38" w:rsidTr="0086038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1) zapewnienie opieki asystenta  rodzinom przeżywającym trudności w wypełnianiu funkcji opiekuńczo-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wychowawczych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asystentów pracujących na rzecz rodzin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rodzin, którym przydzielono asystenta,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TableContents"/>
              <w:rPr>
                <w:rFonts w:cs="Times New Roman"/>
              </w:rPr>
            </w:pPr>
            <w:r w:rsidRPr="00793A38">
              <w:rPr>
                <w:rFonts w:cs="Times New Roman"/>
              </w:rPr>
              <w:t>GOPS</w:t>
            </w:r>
          </w:p>
        </w:tc>
      </w:tr>
      <w:tr w:rsidR="00E20323" w:rsidRPr="00793A38" w:rsidTr="0086038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2) organizacja szkoleń przygotowujących osoby działające na rzecz dziecka i rodziny przygotowujących do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kompleksowego i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interdyscyplinarnego ich wspierania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w środowisku lokalnym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szkoleń i warsztatów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uczestników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GOPS, PCPR organizacje pozarządowe</w:t>
            </w:r>
          </w:p>
        </w:tc>
      </w:tr>
      <w:tr w:rsidR="00E20323" w:rsidRPr="00793A38" w:rsidTr="0086038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3) Pomoc w podnoszeniu kwalifikacji przez asystentów rodzinnych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szkoleń,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- liczba uczestników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GOPS</w:t>
            </w:r>
          </w:p>
        </w:tc>
      </w:tr>
      <w:tr w:rsidR="00E20323" w:rsidRPr="00793A38" w:rsidTr="0086038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4) zapewnienie dostępności konsultacji poradnictwa specjalistycznego oraz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organizowanie i informowanie o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  <w:r w:rsidRPr="00793A38">
              <w:rPr>
                <w:rFonts w:cs="Times New Roman"/>
                <w:sz w:val="21"/>
              </w:rPr>
              <w:t>miejscach pomocy</w:t>
            </w:r>
          </w:p>
          <w:p w:rsidR="00E20323" w:rsidRPr="00793A38" w:rsidRDefault="00E20323" w:rsidP="0086038C">
            <w:pPr>
              <w:pStyle w:val="Standard"/>
              <w:rPr>
                <w:rFonts w:cs="Times New Roman"/>
                <w:sz w:val="21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3" w:rsidRPr="00793A38" w:rsidRDefault="00E20323" w:rsidP="0086038C">
            <w:pPr>
              <w:pStyle w:val="TableContents"/>
              <w:rPr>
                <w:rFonts w:cs="Times New Roman"/>
              </w:rPr>
            </w:pPr>
            <w:r w:rsidRPr="00793A38">
              <w:rPr>
                <w:rFonts w:cs="Times New Roman"/>
              </w:rPr>
              <w:t>GOPS, PCPR</w:t>
            </w:r>
          </w:p>
        </w:tc>
      </w:tr>
    </w:tbl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  <w:sz w:val="21"/>
        </w:rPr>
      </w:pPr>
    </w:p>
    <w:p w:rsidR="00E20323" w:rsidRPr="00793A38" w:rsidRDefault="00E20323" w:rsidP="00E20323">
      <w:pPr>
        <w:pStyle w:val="Standard"/>
        <w:rPr>
          <w:rFonts w:cs="Times New Roman"/>
          <w:sz w:val="21"/>
        </w:rPr>
      </w:pPr>
    </w:p>
    <w:p w:rsidR="00E20323" w:rsidRPr="00793A38" w:rsidRDefault="00E20323" w:rsidP="00E20323">
      <w:pPr>
        <w:pStyle w:val="Standard"/>
        <w:rPr>
          <w:rFonts w:cs="Times New Roman"/>
          <w:sz w:val="21"/>
        </w:rPr>
      </w:pPr>
    </w:p>
    <w:p w:rsidR="00E20323" w:rsidRPr="00793A38" w:rsidRDefault="00E20323" w:rsidP="00E20323">
      <w:pPr>
        <w:rPr>
          <w:rFonts w:cs="Times New Roman"/>
        </w:rPr>
        <w:sectPr w:rsidR="00E20323" w:rsidRPr="00793A38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20323" w:rsidRPr="00793A38" w:rsidRDefault="00E20323" w:rsidP="00E20323">
      <w:pPr>
        <w:pStyle w:val="Standard"/>
        <w:rPr>
          <w:rFonts w:cs="Times New Roman"/>
          <w:b/>
        </w:rPr>
      </w:pPr>
      <w:r w:rsidRPr="00793A38">
        <w:rPr>
          <w:rFonts w:cs="Times New Roman"/>
          <w:b/>
        </w:rPr>
        <w:lastRenderedPageBreak/>
        <w:t>VII. FINANSOWANIE</w:t>
      </w: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 xml:space="preserve">Finansowanie Gminnego Programu Wspierania Rodziny na lata 2013-2015 odbywać się będzie </w:t>
      </w:r>
      <w:r w:rsidR="006017A9">
        <w:rPr>
          <w:rFonts w:cs="Times New Roman"/>
        </w:rPr>
        <w:t xml:space="preserve">          </w:t>
      </w:r>
      <w:r w:rsidRPr="00793A38">
        <w:rPr>
          <w:rFonts w:cs="Times New Roman"/>
        </w:rPr>
        <w:t>w ramach środków budżetu Gminy Radzanów, dotacji oraz środków pozabudżetowych pozyskanych z innych źródeł.</w:t>
      </w:r>
    </w:p>
    <w:p w:rsidR="00E20323" w:rsidRPr="00793A38" w:rsidRDefault="00E20323" w:rsidP="00E20323">
      <w:pPr>
        <w:pStyle w:val="Standard"/>
        <w:rPr>
          <w:rFonts w:cs="Times New Roman"/>
        </w:rPr>
      </w:pPr>
    </w:p>
    <w:p w:rsidR="00E20323" w:rsidRPr="00793A38" w:rsidRDefault="00E20323" w:rsidP="00E20323">
      <w:pPr>
        <w:pStyle w:val="Standard"/>
        <w:rPr>
          <w:rFonts w:cs="Times New Roman"/>
          <w:b/>
        </w:rPr>
      </w:pPr>
      <w:r w:rsidRPr="00793A38">
        <w:rPr>
          <w:rFonts w:cs="Times New Roman"/>
          <w:b/>
        </w:rPr>
        <w:t>VIII. MONITOROWANIE</w:t>
      </w:r>
    </w:p>
    <w:p w:rsidR="00E20323" w:rsidRPr="00793A38" w:rsidRDefault="00E20323" w:rsidP="00E20323">
      <w:pPr>
        <w:pStyle w:val="Standard"/>
        <w:jc w:val="both"/>
        <w:rPr>
          <w:rFonts w:cs="Times New Roman"/>
        </w:rPr>
      </w:pPr>
      <w:r w:rsidRPr="00793A38">
        <w:rPr>
          <w:rFonts w:cs="Times New Roman"/>
        </w:rPr>
        <w:t xml:space="preserve">Koordynatorem Gminnego Programu Wspierania Rodziny na lata 2013-2016 jest Gminny Ośrodek Pomocy Społecznej w Radzanowie. Monitorowanie i ewaluacja odbywać się będą poprzez przedkładanie w terminie do 31 maja każdego roku Radzie Gminy w Radzanowie sprawozdań </w:t>
      </w:r>
      <w:r w:rsidR="006017A9">
        <w:rPr>
          <w:rFonts w:cs="Times New Roman"/>
        </w:rPr>
        <w:t xml:space="preserve">                </w:t>
      </w:r>
      <w:r w:rsidRPr="00793A38">
        <w:rPr>
          <w:rFonts w:cs="Times New Roman"/>
        </w:rPr>
        <w:t>z realizacji Programu, sporządzanych na podstawie informacji uzyskanych od podmiotów uczestniczących w realizacji zadań.</w:t>
      </w:r>
    </w:p>
    <w:p w:rsidR="009C6871" w:rsidRPr="00793A38" w:rsidRDefault="009C6871">
      <w:pPr>
        <w:rPr>
          <w:rFonts w:cs="Times New Roman"/>
        </w:rPr>
      </w:pPr>
    </w:p>
    <w:sectPr w:rsidR="009C6871" w:rsidRPr="00793A38" w:rsidSect="00626481">
      <w:type w:val="continuous"/>
      <w:pgSz w:w="11905" w:h="16837"/>
      <w:pgMar w:top="1134" w:right="1134" w:bottom="1134" w:left="1134" w:header="708" w:footer="708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E20323"/>
    <w:rsid w:val="00055FC2"/>
    <w:rsid w:val="000A62D5"/>
    <w:rsid w:val="00221A9E"/>
    <w:rsid w:val="005F160E"/>
    <w:rsid w:val="005F7E62"/>
    <w:rsid w:val="006017A9"/>
    <w:rsid w:val="006A5E97"/>
    <w:rsid w:val="006C53E4"/>
    <w:rsid w:val="00793A38"/>
    <w:rsid w:val="007D7520"/>
    <w:rsid w:val="009C6871"/>
    <w:rsid w:val="00A7631F"/>
    <w:rsid w:val="00AF418D"/>
    <w:rsid w:val="00D77112"/>
    <w:rsid w:val="00E2032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link w:val="Nagwek1Znak"/>
    <w:uiPriority w:val="9"/>
    <w:qFormat/>
    <w:rsid w:val="005F160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20323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5F16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F16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F1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type=html&amp;documentId=mfrxilrsguydkojsga3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2861</Words>
  <Characters>17169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2013-06-13T13:19:00Z</cp:lastPrinted>
  <dcterms:created xsi:type="dcterms:W3CDTF">2013-06-12T05:50:00Z</dcterms:created>
  <dcterms:modified xsi:type="dcterms:W3CDTF">2013-11-29T07:52:00Z</dcterms:modified>
</cp:coreProperties>
</file>