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2641" w14:textId="45EDCF2C" w:rsidR="00E65228" w:rsidRPr="00D11B73" w:rsidRDefault="00E65228" w:rsidP="00E6522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1B73">
        <w:rPr>
          <w:rFonts w:ascii="Times New Roman" w:hAnsi="Times New Roman" w:cs="Times New Roman"/>
          <w:b/>
          <w:bCs/>
          <w:sz w:val="32"/>
          <w:szCs w:val="32"/>
        </w:rPr>
        <w:t>UCHWAŁA   Nr  V/</w:t>
      </w:r>
      <w:r w:rsidR="00310A10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Pr="00D11B73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D11B73" w:rsidRPr="00D11B73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662254F7" w14:textId="77777777" w:rsidR="00E65228" w:rsidRPr="00D11B73" w:rsidRDefault="00E65228" w:rsidP="00E6522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1B73">
        <w:rPr>
          <w:rFonts w:ascii="Times New Roman" w:hAnsi="Times New Roman" w:cs="Times New Roman"/>
          <w:b/>
          <w:bCs/>
          <w:sz w:val="28"/>
          <w:szCs w:val="28"/>
        </w:rPr>
        <w:t>RADY GMINY  RADZANÓW</w:t>
      </w:r>
    </w:p>
    <w:p w14:paraId="4E228143" w14:textId="4341C684" w:rsidR="00E65228" w:rsidRPr="00D11B73" w:rsidRDefault="00E65228" w:rsidP="00E6522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B73">
        <w:rPr>
          <w:rFonts w:ascii="Times New Roman" w:hAnsi="Times New Roman" w:cs="Times New Roman"/>
          <w:b/>
          <w:bCs/>
          <w:sz w:val="28"/>
          <w:szCs w:val="28"/>
        </w:rPr>
        <w:t xml:space="preserve">z dnia  </w:t>
      </w:r>
      <w:r w:rsidR="00D11B73" w:rsidRPr="00D11B73"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r w:rsidRPr="00D11B73">
        <w:rPr>
          <w:rFonts w:ascii="Times New Roman" w:hAnsi="Times New Roman" w:cs="Times New Roman"/>
          <w:b/>
          <w:bCs/>
          <w:sz w:val="28"/>
          <w:szCs w:val="28"/>
        </w:rPr>
        <w:t>czerwca  202</w:t>
      </w:r>
      <w:r w:rsidR="00D11B73" w:rsidRPr="00D11B7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11B73"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p w14:paraId="1CC5D902" w14:textId="77777777" w:rsidR="00E65228" w:rsidRDefault="00E65228" w:rsidP="00E6522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22EA41" w14:textId="77777777" w:rsidR="00E65228" w:rsidRDefault="00E65228" w:rsidP="00E652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sprawie: </w:t>
      </w:r>
    </w:p>
    <w:p w14:paraId="6F81B938" w14:textId="77777777" w:rsidR="00E65228" w:rsidRPr="00112B8F" w:rsidRDefault="00E65228" w:rsidP="00E652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12B8F">
        <w:rPr>
          <w:rFonts w:ascii="Times New Roman" w:hAnsi="Times New Roman" w:cs="Times New Roman"/>
          <w:b/>
          <w:bCs/>
          <w:sz w:val="26"/>
          <w:szCs w:val="26"/>
        </w:rPr>
        <w:t>rozpatrzenia i  zatwierdzenia sprawozdania  Wójta Gminy Radzanów</w:t>
      </w:r>
    </w:p>
    <w:p w14:paraId="5EAB920D" w14:textId="2703A1F8" w:rsidR="00E65228" w:rsidRDefault="00E65228" w:rsidP="00E652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2B8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z wykonania budżetu za 202</w:t>
      </w:r>
      <w:r w:rsidR="00D11B73" w:rsidRPr="00112B8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112B8F">
        <w:rPr>
          <w:rFonts w:ascii="Times New Roman" w:hAnsi="Times New Roman" w:cs="Times New Roman"/>
          <w:b/>
          <w:bCs/>
          <w:sz w:val="26"/>
          <w:szCs w:val="26"/>
        </w:rPr>
        <w:t>r.  i sprawozdania  finansowego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70EEE89" w14:textId="77777777" w:rsidR="00E65228" w:rsidRDefault="00E65228" w:rsidP="00E652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2E1FA9A" w14:textId="77777777" w:rsidR="00E65228" w:rsidRDefault="00E65228" w:rsidP="00E652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257B11A" w14:textId="762491D4" w:rsidR="00E65228" w:rsidRDefault="00E65228" w:rsidP="00E652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Na podstawie art. 18 ust.2 pkt 4 ustawy z dnia 8 marca 1990r.                                         o samorządzie gminnym (tj. Dz. U. z 202</w:t>
      </w:r>
      <w:r w:rsidR="00671CE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r. poz.</w:t>
      </w:r>
      <w:r w:rsidR="00671CE6">
        <w:rPr>
          <w:rFonts w:ascii="Times New Roman" w:hAnsi="Times New Roman" w:cs="Times New Roman"/>
          <w:sz w:val="26"/>
          <w:szCs w:val="26"/>
        </w:rPr>
        <w:t>662</w:t>
      </w:r>
      <w:r>
        <w:rPr>
          <w:rFonts w:ascii="Times New Roman" w:hAnsi="Times New Roman" w:cs="Times New Roman"/>
          <w:sz w:val="26"/>
          <w:szCs w:val="26"/>
        </w:rPr>
        <w:t xml:space="preserve">) oraz  art. 270 ust.4 ustawy  z dnia 27 sierpnia 2009 r. o finansach publicznych (tj. </w:t>
      </w:r>
      <w:r>
        <w:rPr>
          <w:rFonts w:ascii="Times New Roman" w:eastAsia="Calibri" w:hAnsi="Times New Roman" w:cs="Times New Roman"/>
          <w:sz w:val="26"/>
          <w:szCs w:val="26"/>
        </w:rPr>
        <w:t>Dz. U. z 202</w:t>
      </w:r>
      <w:r w:rsidR="00C2510A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>r. poz. 1</w:t>
      </w:r>
      <w:r w:rsidR="00C2510A">
        <w:rPr>
          <w:rFonts w:ascii="Times New Roman" w:eastAsia="Calibri" w:hAnsi="Times New Roman" w:cs="Times New Roman"/>
          <w:sz w:val="26"/>
          <w:szCs w:val="26"/>
        </w:rPr>
        <w:t xml:space="preserve">483 </w:t>
      </w:r>
      <w:r>
        <w:rPr>
          <w:rFonts w:ascii="Times New Roman" w:eastAsia="Calibri" w:hAnsi="Times New Roman" w:cs="Times New Roman"/>
          <w:sz w:val="26"/>
          <w:szCs w:val="26"/>
        </w:rPr>
        <w:t>ze zm.)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31ED09" w14:textId="77777777" w:rsidR="00E65228" w:rsidRDefault="00E65228" w:rsidP="00E65228">
      <w:pPr>
        <w:pStyle w:val="Standard"/>
        <w:spacing w:before="240"/>
        <w:jc w:val="both"/>
        <w:rPr>
          <w:rFonts w:cs="Times New Roman"/>
          <w:sz w:val="26"/>
          <w:szCs w:val="26"/>
          <w:lang w:val="pl-PL"/>
        </w:rPr>
      </w:pPr>
      <w:r>
        <w:rPr>
          <w:rFonts w:eastAsia="Calibri" w:cs="Times New Roman"/>
          <w:sz w:val="26"/>
          <w:szCs w:val="26"/>
          <w:lang w:val="pl-PL"/>
        </w:rPr>
        <w:t>Rada Gminy Radzanów uchwala, co następuje:</w:t>
      </w:r>
    </w:p>
    <w:p w14:paraId="0B5F7420" w14:textId="77777777" w:rsidR="00E65228" w:rsidRDefault="00E65228" w:rsidP="00E652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7F6B1C9" w14:textId="77777777" w:rsidR="00E65228" w:rsidRPr="00112B8F" w:rsidRDefault="00E65228" w:rsidP="00E6522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2B8F">
        <w:rPr>
          <w:rFonts w:ascii="Times New Roman" w:hAnsi="Times New Roman" w:cs="Times New Roman"/>
          <w:b/>
          <w:bCs/>
          <w:sz w:val="26"/>
          <w:szCs w:val="26"/>
        </w:rPr>
        <w:t>§ 1.</w:t>
      </w:r>
    </w:p>
    <w:p w14:paraId="7E0F54C4" w14:textId="77777777" w:rsidR="00E65228" w:rsidRDefault="00E65228" w:rsidP="00E6522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D33E0DC" w14:textId="75BAB733" w:rsidR="00E65228" w:rsidRDefault="00E65228" w:rsidP="00E652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 rozpatrzeniu sprawozdania Wójta Gminy Radzanów z wykonania budżetu                             za 202</w:t>
      </w:r>
      <w:r w:rsidR="00112B8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rok  i sprawozdania finansowego postanawia się o ich zatwierdzeniu.</w:t>
      </w:r>
    </w:p>
    <w:p w14:paraId="3A4622ED" w14:textId="77777777" w:rsidR="00E65228" w:rsidRDefault="00E65228" w:rsidP="00E652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FB6B11F" w14:textId="77777777" w:rsidR="00E65228" w:rsidRPr="00112B8F" w:rsidRDefault="00E65228" w:rsidP="00E652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EB5AFA2" w14:textId="77777777" w:rsidR="00E65228" w:rsidRPr="00112B8F" w:rsidRDefault="00E65228" w:rsidP="00E6522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2B8F">
        <w:rPr>
          <w:rFonts w:ascii="Times New Roman" w:hAnsi="Times New Roman" w:cs="Times New Roman"/>
          <w:b/>
          <w:bCs/>
          <w:sz w:val="26"/>
          <w:szCs w:val="26"/>
        </w:rPr>
        <w:t>§ 2.</w:t>
      </w:r>
    </w:p>
    <w:p w14:paraId="6B1F8442" w14:textId="77777777" w:rsidR="00E65228" w:rsidRDefault="00E65228" w:rsidP="00E6522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321D0D6" w14:textId="77777777" w:rsidR="00E65228" w:rsidRDefault="00E65228" w:rsidP="00E652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Wykonanie uchwały powierza się Wójtowi Gminy Radzanów.</w:t>
      </w:r>
    </w:p>
    <w:p w14:paraId="33557B22" w14:textId="77777777" w:rsidR="00E65228" w:rsidRDefault="00E65228" w:rsidP="00E652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1619593" w14:textId="77777777" w:rsidR="00E65228" w:rsidRDefault="00E65228" w:rsidP="00E652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7B41A85" w14:textId="77777777" w:rsidR="00E65228" w:rsidRPr="00112B8F" w:rsidRDefault="00E65228" w:rsidP="00E6522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2B8F">
        <w:rPr>
          <w:rFonts w:ascii="Times New Roman" w:hAnsi="Times New Roman" w:cs="Times New Roman"/>
          <w:b/>
          <w:bCs/>
          <w:sz w:val="26"/>
          <w:szCs w:val="26"/>
        </w:rPr>
        <w:t>§ 3.</w:t>
      </w:r>
    </w:p>
    <w:p w14:paraId="636A2C5E" w14:textId="77777777" w:rsidR="00E65228" w:rsidRDefault="00E65228" w:rsidP="00E6522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B34F9FF" w14:textId="77777777" w:rsidR="00E65228" w:rsidRDefault="00E65228" w:rsidP="00E652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Uchwała wchodzi w życie z dniem podjęcia.</w:t>
      </w:r>
    </w:p>
    <w:p w14:paraId="3A67A266" w14:textId="77777777" w:rsidR="00E65228" w:rsidRDefault="00E65228" w:rsidP="00E65228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4"/>
        </w:rPr>
        <w:t xml:space="preserve">   </w:t>
      </w:r>
    </w:p>
    <w:p w14:paraId="027AF0FF" w14:textId="77777777" w:rsidR="00881AF9" w:rsidRDefault="00881AF9" w:rsidP="00881AF9">
      <w:pPr>
        <w:tabs>
          <w:tab w:val="left" w:pos="2055"/>
        </w:tabs>
        <w:spacing w:after="0"/>
        <w:jc w:val="right"/>
        <w:rPr>
          <w:rFonts w:ascii="Times New Roman" w:eastAsia="Calibri" w:hAnsi="Times New Roman" w:cs="Times New Roman"/>
          <w:kern w:val="2"/>
        </w:rPr>
      </w:pPr>
      <w:r>
        <w:rPr>
          <w:rFonts w:ascii="Times New Roman" w:hAnsi="Times New Roman"/>
          <w:kern w:val="2"/>
        </w:rPr>
        <w:t>Przewodniczący Rady Gminy</w:t>
      </w:r>
    </w:p>
    <w:p w14:paraId="417C2AE6" w14:textId="77777777" w:rsidR="00881AF9" w:rsidRDefault="00881AF9" w:rsidP="00881AF9">
      <w:pPr>
        <w:tabs>
          <w:tab w:val="left" w:pos="2055"/>
        </w:tabs>
        <w:spacing w:after="0"/>
        <w:jc w:val="right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Radzanów</w:t>
      </w:r>
    </w:p>
    <w:p w14:paraId="53867F3D" w14:textId="77777777" w:rsidR="00881AF9" w:rsidRDefault="00881AF9" w:rsidP="00881AF9">
      <w:pPr>
        <w:tabs>
          <w:tab w:val="left" w:pos="2055"/>
        </w:tabs>
        <w:spacing w:after="0"/>
        <w:jc w:val="right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Jarosław Sokołowski</w:t>
      </w:r>
    </w:p>
    <w:p w14:paraId="69CC3527" w14:textId="77777777" w:rsidR="00881AF9" w:rsidRDefault="00881AF9" w:rsidP="00881AF9">
      <w:pPr>
        <w:tabs>
          <w:tab w:val="left" w:pos="2055"/>
        </w:tabs>
        <w:spacing w:after="0"/>
        <w:jc w:val="right"/>
        <w:rPr>
          <w:rFonts w:ascii="Times New Roman" w:hAnsi="Times New Roman"/>
          <w:kern w:val="2"/>
        </w:rPr>
      </w:pPr>
    </w:p>
    <w:p w14:paraId="539D69EF" w14:textId="77777777" w:rsidR="00E65228" w:rsidRDefault="00E65228" w:rsidP="00E65228">
      <w:pPr>
        <w:jc w:val="right"/>
        <w:rPr>
          <w:rFonts w:ascii="Times New Roman" w:hAnsi="Times New Roman"/>
          <w:sz w:val="26"/>
          <w:szCs w:val="26"/>
        </w:rPr>
      </w:pPr>
    </w:p>
    <w:p w14:paraId="56EFCB8A" w14:textId="77777777" w:rsidR="004F6B5A" w:rsidRDefault="004F6B5A"/>
    <w:sectPr w:rsidR="004F6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97"/>
    <w:rsid w:val="00112B8F"/>
    <w:rsid w:val="002F7B63"/>
    <w:rsid w:val="00306375"/>
    <w:rsid w:val="00310A10"/>
    <w:rsid w:val="004F6B5A"/>
    <w:rsid w:val="0053357F"/>
    <w:rsid w:val="005F3197"/>
    <w:rsid w:val="00671CE6"/>
    <w:rsid w:val="0073147F"/>
    <w:rsid w:val="00881AF9"/>
    <w:rsid w:val="00990E6D"/>
    <w:rsid w:val="00AE06A7"/>
    <w:rsid w:val="00C2510A"/>
    <w:rsid w:val="00D11B73"/>
    <w:rsid w:val="00DF19BC"/>
    <w:rsid w:val="00E65228"/>
    <w:rsid w:val="00F46A31"/>
    <w:rsid w:val="00F7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4B5F"/>
  <w15:chartTrackingRefBased/>
  <w15:docId w15:val="{794F722F-E91D-4D4D-8D38-B4C71C01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28"/>
    <w:pPr>
      <w:spacing w:after="200" w:line="276" w:lineRule="auto"/>
    </w:pPr>
    <w:rPr>
      <w:rFonts w:asciiTheme="minorHAnsi" w:eastAsiaTheme="minorEastAsia" w:hAnsiTheme="minorHAnsi" w:cstheme="minorBidi"/>
      <w:b w:val="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31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1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197"/>
    <w:pPr>
      <w:keepNext/>
      <w:keepLines/>
      <w:spacing w:before="160" w:after="80" w:line="259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197"/>
    <w:pPr>
      <w:keepNext/>
      <w:keepLines/>
      <w:spacing w:before="80" w:after="40" w:line="259" w:lineRule="auto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197"/>
    <w:pPr>
      <w:keepNext/>
      <w:keepLines/>
      <w:spacing w:before="80" w:after="40" w:line="259" w:lineRule="auto"/>
      <w:outlineLvl w:val="4"/>
    </w:pPr>
    <w:rPr>
      <w:rFonts w:eastAsiaTheme="majorEastAsia" w:cstheme="majorBidi"/>
      <w:b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197"/>
    <w:pPr>
      <w:keepNext/>
      <w:keepLines/>
      <w:spacing w:before="40" w:after="0" w:line="259" w:lineRule="auto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8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197"/>
    <w:pPr>
      <w:keepNext/>
      <w:keepLines/>
      <w:spacing w:before="40" w:after="0" w:line="259" w:lineRule="auto"/>
      <w:outlineLvl w:val="6"/>
    </w:pPr>
    <w:rPr>
      <w:rFonts w:eastAsiaTheme="majorEastAsia" w:cstheme="majorBidi"/>
      <w:b/>
      <w:color w:val="595959" w:themeColor="text1" w:themeTint="A6"/>
      <w:kern w:val="2"/>
      <w:sz w:val="28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197"/>
    <w:pPr>
      <w:keepNext/>
      <w:keepLines/>
      <w:spacing w:after="0" w:line="259" w:lineRule="auto"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8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197"/>
    <w:pPr>
      <w:keepNext/>
      <w:keepLines/>
      <w:spacing w:after="0" w:line="259" w:lineRule="auto"/>
      <w:outlineLvl w:val="8"/>
    </w:pPr>
    <w:rPr>
      <w:rFonts w:eastAsiaTheme="majorEastAsia" w:cstheme="majorBidi"/>
      <w:b/>
      <w:color w:val="272727" w:themeColor="text1" w:themeTint="D8"/>
      <w:kern w:val="2"/>
      <w:sz w:val="28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197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197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197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197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197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197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197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197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197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197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3197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197"/>
    <w:pPr>
      <w:numPr>
        <w:ilvl w:val="1"/>
      </w:numPr>
      <w:spacing w:after="160" w:line="259" w:lineRule="auto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3197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197"/>
    <w:pPr>
      <w:spacing w:before="160" w:after="160" w:line="259" w:lineRule="auto"/>
      <w:jc w:val="center"/>
    </w:pPr>
    <w:rPr>
      <w:rFonts w:asciiTheme="majorHAnsi" w:eastAsiaTheme="minorHAnsi" w:hAnsiTheme="majorHAnsi" w:cstheme="majorBidi"/>
      <w:b/>
      <w:i/>
      <w:iCs/>
      <w:color w:val="404040" w:themeColor="text1" w:themeTint="BF"/>
      <w:kern w:val="2"/>
      <w:sz w:val="28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31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197"/>
    <w:pPr>
      <w:spacing w:after="160" w:line="259" w:lineRule="auto"/>
      <w:ind w:left="720"/>
      <w:contextualSpacing/>
    </w:pPr>
    <w:rPr>
      <w:rFonts w:asciiTheme="majorHAnsi" w:eastAsiaTheme="minorHAnsi" w:hAnsiTheme="majorHAnsi" w:cstheme="majorBidi"/>
      <w:b/>
      <w:kern w:val="2"/>
      <w:sz w:val="28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31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ajorHAnsi" w:eastAsiaTheme="minorHAnsi" w:hAnsiTheme="majorHAnsi" w:cstheme="majorBidi"/>
      <w:b/>
      <w:i/>
      <w:iCs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1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197"/>
    <w:rPr>
      <w:b w:val="0"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6522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b w:val="0"/>
      <w:kern w:val="3"/>
      <w:sz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13</cp:revision>
  <cp:lastPrinted>2026-05-26T07:14:00Z</cp:lastPrinted>
  <dcterms:created xsi:type="dcterms:W3CDTF">2026-05-20T06:26:00Z</dcterms:created>
  <dcterms:modified xsi:type="dcterms:W3CDTF">2026-06-23T09:00:00Z</dcterms:modified>
</cp:coreProperties>
</file>