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C3" w:rsidRPr="00AF1FC3" w:rsidRDefault="00AF1FC3" w:rsidP="00AF1FC3">
      <w:pPr>
        <w:autoSpaceDE w:val="0"/>
        <w:autoSpaceDN w:val="0"/>
        <w:adjustRightInd w:val="0"/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AF1FC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F1FC3" w:rsidRDefault="00AF1FC3" w:rsidP="00AF1FC3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FC3">
        <w:rPr>
          <w:rFonts w:ascii="Times New Roman" w:hAnsi="Times New Roman" w:cs="Times New Roman"/>
          <w:b/>
          <w:bCs/>
          <w:sz w:val="32"/>
          <w:szCs w:val="32"/>
        </w:rPr>
        <w:t xml:space="preserve">U C H W A </w:t>
      </w:r>
      <w:r>
        <w:rPr>
          <w:rFonts w:ascii="Times New Roman" w:hAnsi="Times New Roman" w:cs="Times New Roman"/>
          <w:b/>
          <w:bCs/>
          <w:sz w:val="32"/>
          <w:szCs w:val="32"/>
        </w:rPr>
        <w:t>Ł A   Nr</w:t>
      </w:r>
      <w:r w:rsidR="006D083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B38FD">
        <w:rPr>
          <w:rFonts w:ascii="Times New Roman" w:hAnsi="Times New Roman" w:cs="Times New Roman"/>
          <w:b/>
          <w:bCs/>
          <w:sz w:val="32"/>
          <w:szCs w:val="32"/>
        </w:rPr>
        <w:t>X /53</w:t>
      </w:r>
      <w:r>
        <w:rPr>
          <w:rFonts w:ascii="Times New Roman" w:hAnsi="Times New Roman" w:cs="Times New Roman"/>
          <w:b/>
          <w:bCs/>
          <w:sz w:val="32"/>
          <w:szCs w:val="32"/>
        </w:rPr>
        <w:t>/2018</w:t>
      </w:r>
    </w:p>
    <w:p w:rsidR="00AF1FC3" w:rsidRPr="00AF1FC3" w:rsidRDefault="00AF1FC3" w:rsidP="00AF1FC3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FC3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:rsidR="00AF1FC3" w:rsidRDefault="00AF1FC3" w:rsidP="00AF1FC3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FC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3B38F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AF1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836">
        <w:rPr>
          <w:rFonts w:ascii="Times New Roman" w:hAnsi="Times New Roman" w:cs="Times New Roman"/>
          <w:b/>
          <w:bCs/>
          <w:sz w:val="28"/>
          <w:szCs w:val="28"/>
        </w:rPr>
        <w:t>listopada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 r.</w:t>
      </w:r>
    </w:p>
    <w:p w:rsidR="00AF1FC3" w:rsidRPr="00AF1FC3" w:rsidRDefault="00AF1FC3" w:rsidP="00AF1FC3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AF1FC3" w:rsidRPr="00AF1FC3" w:rsidRDefault="00AF1FC3" w:rsidP="00AF1FC3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AF1FC3" w:rsidRPr="00AF1FC3" w:rsidRDefault="00AF1FC3" w:rsidP="00AF1FC3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FC3">
        <w:rPr>
          <w:rFonts w:ascii="Times New Roman" w:hAnsi="Times New Roman" w:cs="Times New Roman"/>
          <w:sz w:val="24"/>
          <w:szCs w:val="24"/>
        </w:rPr>
        <w:t xml:space="preserve"> w sprawie:</w:t>
      </w:r>
      <w:r w:rsidRPr="00AF1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1FC3" w:rsidRDefault="00AF1FC3" w:rsidP="00AF1FC3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C3">
        <w:rPr>
          <w:rFonts w:ascii="Times New Roman" w:hAnsi="Times New Roman" w:cs="Times New Roman"/>
          <w:b/>
          <w:bCs/>
          <w:sz w:val="24"/>
          <w:szCs w:val="24"/>
        </w:rPr>
        <w:t xml:space="preserve">        obni</w:t>
      </w:r>
      <w:r>
        <w:rPr>
          <w:rFonts w:ascii="Times New Roman" w:hAnsi="Times New Roman" w:cs="Times New Roman"/>
          <w:b/>
          <w:bCs/>
          <w:sz w:val="24"/>
          <w:szCs w:val="24"/>
        </w:rPr>
        <w:t>żenia średniej ceny skupu żyta do celów wymiaru podatku rolnego na 2019 rok.</w:t>
      </w:r>
    </w:p>
    <w:p w:rsidR="00AF1FC3" w:rsidRPr="00AF1FC3" w:rsidRDefault="00AF1FC3" w:rsidP="00AF1FC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FC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F1FC3" w:rsidRDefault="00AF1FC3" w:rsidP="00AF1FC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C3">
        <w:rPr>
          <w:rFonts w:ascii="Times New Roman" w:hAnsi="Times New Roman" w:cs="Times New Roman"/>
          <w:sz w:val="24"/>
          <w:szCs w:val="24"/>
        </w:rPr>
        <w:t xml:space="preserve">                   Na podstawie art.18 ust.2 pkt 8 w zwi</w:t>
      </w:r>
      <w:r>
        <w:rPr>
          <w:rFonts w:ascii="Times New Roman" w:hAnsi="Times New Roman" w:cs="Times New Roman"/>
          <w:sz w:val="24"/>
          <w:szCs w:val="24"/>
        </w:rPr>
        <w:t xml:space="preserve">ązku z art.40 ust.1 i art.41 ust.1 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AF1FC3">
        <w:rPr>
          <w:rFonts w:ascii="Times New Roman" w:hAnsi="Times New Roman" w:cs="Times New Roman"/>
          <w:sz w:val="24"/>
          <w:szCs w:val="24"/>
        </w:rPr>
        <w:t>z dnia 8 marca 1990 roku o samorz</w:t>
      </w:r>
      <w:r>
        <w:rPr>
          <w:rFonts w:ascii="Times New Roman" w:hAnsi="Times New Roman" w:cs="Times New Roman"/>
          <w:sz w:val="24"/>
          <w:szCs w:val="24"/>
        </w:rPr>
        <w:t xml:space="preserve">ądzie gminnym / tekst jednolity Dz. U. z 2018 r., poz. 994 </w:t>
      </w:r>
      <w:r w:rsidR="002651B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ze zm. / oraz art. 6 ust.3 ustawy z dnia 15 listopada 1984 roku o podatku rolnym /tekst jednolity Dz. U. z 2017 r. poz. 1892/, Rada Gminy Radzanów uchwala co następuje:</w:t>
      </w:r>
    </w:p>
    <w:p w:rsidR="00AF1FC3" w:rsidRPr="00AF1FC3" w:rsidRDefault="00AF1FC3" w:rsidP="00AF1FC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C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F1FC3" w:rsidRDefault="00AF1FC3" w:rsidP="00AF1FC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C3">
        <w:rPr>
          <w:rFonts w:ascii="Times New Roman" w:hAnsi="Times New Roman" w:cs="Times New Roman"/>
          <w:sz w:val="24"/>
          <w:szCs w:val="24"/>
        </w:rPr>
        <w:t>Obni</w:t>
      </w:r>
      <w:r>
        <w:rPr>
          <w:rFonts w:ascii="Times New Roman" w:hAnsi="Times New Roman" w:cs="Times New Roman"/>
          <w:sz w:val="24"/>
          <w:szCs w:val="24"/>
        </w:rPr>
        <w:t>ża się średnią cenę skupu żyta do celów wymiaru podatku rolnego na 2019 r. ogłoszoną                                  w Komunikacie  Prezesa Głównego Urzędu Statystycznego z dnia  18 października 2018 r.               /M. P. poz. 1004/ w sprawie średniej ceny skupu żyta za  11 kwartałów poprzedzających kwartał poprzedzający rok podatkowy</w:t>
      </w:r>
    </w:p>
    <w:p w:rsidR="00AF1FC3" w:rsidRDefault="00AF1FC3" w:rsidP="00AF1FC3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F1FC3">
        <w:rPr>
          <w:rFonts w:ascii="Times New Roman" w:hAnsi="Times New Roman" w:cs="Times New Roman"/>
          <w:sz w:val="24"/>
          <w:szCs w:val="24"/>
        </w:rPr>
        <w:t>z kwoty  54,36 z</w:t>
      </w:r>
      <w:r>
        <w:rPr>
          <w:rFonts w:ascii="Times New Roman" w:hAnsi="Times New Roman" w:cs="Times New Roman"/>
          <w:sz w:val="24"/>
          <w:szCs w:val="24"/>
        </w:rPr>
        <w:t>ł za 1dt</w:t>
      </w:r>
    </w:p>
    <w:p w:rsidR="00AF1FC3" w:rsidRDefault="00AF1FC3" w:rsidP="00AF1FC3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F1FC3">
        <w:rPr>
          <w:rFonts w:ascii="Times New Roman" w:hAnsi="Times New Roman" w:cs="Times New Roman"/>
          <w:sz w:val="24"/>
          <w:szCs w:val="24"/>
        </w:rPr>
        <w:t>do kwoty</w:t>
      </w:r>
      <w:r w:rsidRPr="003B38FD">
        <w:rPr>
          <w:rFonts w:ascii="Times New Roman" w:hAnsi="Times New Roman" w:cs="Times New Roman"/>
          <w:sz w:val="24"/>
          <w:szCs w:val="24"/>
        </w:rPr>
        <w:t xml:space="preserve">   48 zł </w:t>
      </w:r>
      <w:r>
        <w:rPr>
          <w:rFonts w:ascii="Times New Roman" w:hAnsi="Times New Roman" w:cs="Times New Roman"/>
          <w:sz w:val="24"/>
          <w:szCs w:val="24"/>
        </w:rPr>
        <w:t xml:space="preserve">za 1dt.    </w:t>
      </w:r>
    </w:p>
    <w:p w:rsidR="00AF1FC3" w:rsidRPr="00AF1FC3" w:rsidRDefault="00AF1FC3" w:rsidP="00AF1FC3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C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F1FC3" w:rsidRDefault="00AF1FC3" w:rsidP="00AF1FC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C3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:rsidR="00AF1FC3" w:rsidRPr="00AF1FC3" w:rsidRDefault="00AF1FC3" w:rsidP="00AF1FC3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C3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F1FC3" w:rsidRDefault="00AF1FC3" w:rsidP="00AF1FC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C3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 wchodzi w życie po upływie 14 dni od dnia ogłoszenia w Dzienniku Urzędowym Województwa  Mazowieckiego nie wcześniej jednak niż z dniem 1 stycznia 2019 r.</w:t>
      </w:r>
    </w:p>
    <w:p w:rsidR="00826B7E" w:rsidRDefault="00826B7E" w:rsidP="00826B7E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826B7E" w:rsidRDefault="00826B7E" w:rsidP="00826B7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w Radzanowie</w:t>
      </w:r>
    </w:p>
    <w:p w:rsidR="00826B7E" w:rsidRDefault="00826B7E" w:rsidP="00826B7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EB7626" w:rsidRPr="00AF1FC3" w:rsidRDefault="00AF1FC3" w:rsidP="00AF1FC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AF1FC3">
        <w:rPr>
          <w:rFonts w:ascii="Times New Roman" w:hAnsi="Times New Roman" w:cs="Times New Roman"/>
        </w:rPr>
        <w:t xml:space="preserve"> </w:t>
      </w:r>
    </w:p>
    <w:sectPr w:rsidR="00EB7626" w:rsidRPr="00AF1FC3" w:rsidSect="004913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B8"/>
    <w:rsid w:val="002651BB"/>
    <w:rsid w:val="003B38FD"/>
    <w:rsid w:val="006D0836"/>
    <w:rsid w:val="00826B7E"/>
    <w:rsid w:val="00AF1FC3"/>
    <w:rsid w:val="00EB7626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D0B1-C6AC-49E8-A52F-DB9C7524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10</cp:revision>
  <dcterms:created xsi:type="dcterms:W3CDTF">2018-10-26T07:47:00Z</dcterms:created>
  <dcterms:modified xsi:type="dcterms:W3CDTF">2018-11-29T08:57:00Z</dcterms:modified>
</cp:coreProperties>
</file>