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8" w:rsidRPr="00471E5D" w:rsidRDefault="003F6BD8" w:rsidP="003F6BD8">
      <w:pPr>
        <w:pStyle w:val="Nagwek1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U C H W A Ł A  </w:t>
      </w:r>
      <w:r w:rsidRPr="00471E5D">
        <w:rPr>
          <w:b/>
          <w:sz w:val="32"/>
          <w:szCs w:val="32"/>
        </w:rPr>
        <w:t xml:space="preserve"> Nr X/</w:t>
      </w:r>
      <w:r w:rsidR="00593CCA">
        <w:rPr>
          <w:b/>
          <w:sz w:val="32"/>
          <w:szCs w:val="32"/>
        </w:rPr>
        <w:t>55</w:t>
      </w:r>
      <w:r w:rsidRPr="00471E5D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F52855">
        <w:rPr>
          <w:b/>
          <w:sz w:val="32"/>
          <w:szCs w:val="32"/>
        </w:rPr>
        <w:t>13</w:t>
      </w:r>
    </w:p>
    <w:p w:rsidR="003F6BD8" w:rsidRPr="00471E5D" w:rsidRDefault="003F6BD8" w:rsidP="003F6BD8">
      <w:pPr>
        <w:pStyle w:val="Nagwek1"/>
      </w:pPr>
      <w:r w:rsidRPr="00471E5D">
        <w:rPr>
          <w:b/>
        </w:rPr>
        <w:t>Rady Gminy  Radzanów</w:t>
      </w:r>
    </w:p>
    <w:p w:rsidR="003F6BD8" w:rsidRPr="00471E5D" w:rsidRDefault="003F6BD8" w:rsidP="003F6BD8">
      <w:pPr>
        <w:jc w:val="center"/>
        <w:rPr>
          <w:b/>
          <w:bCs/>
          <w:sz w:val="28"/>
        </w:rPr>
      </w:pPr>
      <w:r w:rsidRPr="00471E5D">
        <w:rPr>
          <w:b/>
          <w:bCs/>
          <w:sz w:val="28"/>
        </w:rPr>
        <w:t xml:space="preserve">z dnia </w:t>
      </w:r>
      <w:r w:rsidR="00F52855">
        <w:rPr>
          <w:b/>
          <w:bCs/>
          <w:sz w:val="28"/>
        </w:rPr>
        <w:t xml:space="preserve">30 grudnia </w:t>
      </w:r>
      <w:r w:rsidRPr="00471E5D">
        <w:rPr>
          <w:b/>
          <w:bCs/>
          <w:sz w:val="28"/>
        </w:rPr>
        <w:t>201</w:t>
      </w:r>
      <w:r w:rsidR="00F52855">
        <w:rPr>
          <w:b/>
          <w:bCs/>
          <w:sz w:val="28"/>
        </w:rPr>
        <w:t>3</w:t>
      </w:r>
      <w:r w:rsidRPr="00471E5D">
        <w:rPr>
          <w:b/>
          <w:bCs/>
          <w:sz w:val="28"/>
        </w:rPr>
        <w:t>r</w:t>
      </w:r>
      <w:r w:rsidR="00DC33BF">
        <w:rPr>
          <w:b/>
          <w:bCs/>
          <w:sz w:val="28"/>
        </w:rPr>
        <w:t>.</w:t>
      </w:r>
    </w:p>
    <w:p w:rsidR="003F6BD8" w:rsidRPr="00471E5D" w:rsidRDefault="003F6BD8" w:rsidP="003F6BD8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b/>
        </w:rPr>
      </w:pPr>
      <w:r w:rsidRPr="00471E5D">
        <w:rPr>
          <w:bCs/>
        </w:rPr>
        <w:t>w sprawie:</w:t>
      </w:r>
      <w:r w:rsidRPr="00471E5D">
        <w:rPr>
          <w:b/>
        </w:rPr>
        <w:t xml:space="preserve"> </w:t>
      </w:r>
    </w:p>
    <w:p w:rsidR="003F6BD8" w:rsidRPr="00471E5D" w:rsidRDefault="003F6BD8" w:rsidP="003F6BD8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b/>
        </w:rPr>
      </w:pPr>
      <w:r w:rsidRPr="00471E5D">
        <w:rPr>
          <w:b/>
        </w:rPr>
        <w:t xml:space="preserve">                 uchwalenia „Gminnego Programu Profilaktyki i Rozwiązywania</w:t>
      </w:r>
    </w:p>
    <w:p w:rsidR="003F6BD8" w:rsidRPr="00471E5D" w:rsidRDefault="003F6BD8" w:rsidP="003F6BD8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b/>
        </w:rPr>
      </w:pPr>
      <w:r w:rsidRPr="00471E5D">
        <w:rPr>
          <w:b/>
        </w:rPr>
        <w:t xml:space="preserve">                 Problemów Alkoholowych na rok 201</w:t>
      </w:r>
      <w:r w:rsidR="00F52855">
        <w:rPr>
          <w:b/>
        </w:rPr>
        <w:t>4</w:t>
      </w:r>
      <w:r w:rsidRPr="00471E5D">
        <w:rPr>
          <w:b/>
        </w:rPr>
        <w:t xml:space="preserve">”. </w:t>
      </w:r>
    </w:p>
    <w:p w:rsidR="003F6BD8" w:rsidRPr="00471E5D" w:rsidRDefault="003F6BD8" w:rsidP="003F6BD8">
      <w:pPr>
        <w:jc w:val="both"/>
        <w:rPr>
          <w:b/>
          <w:sz w:val="28"/>
        </w:rPr>
      </w:pPr>
    </w:p>
    <w:p w:rsidR="003F6BD8" w:rsidRPr="00471E5D" w:rsidRDefault="00DC33BF" w:rsidP="003F6BD8">
      <w:pPr>
        <w:spacing w:before="100" w:beforeAutospacing="1" w:after="100" w:afterAutospacing="1"/>
        <w:contextualSpacing/>
        <w:jc w:val="both"/>
      </w:pPr>
      <w:r>
        <w:t xml:space="preserve">                 </w:t>
      </w:r>
      <w:r w:rsidR="003F6BD8" w:rsidRPr="00471E5D">
        <w:t xml:space="preserve">Na podstawie art. 18 ust. 2 </w:t>
      </w:r>
      <w:proofErr w:type="spellStart"/>
      <w:r w:rsidR="003F6BD8" w:rsidRPr="00471E5D">
        <w:t>pkt</w:t>
      </w:r>
      <w:proofErr w:type="spellEnd"/>
      <w:r w:rsidR="003F6BD8" w:rsidRPr="00471E5D">
        <w:t xml:space="preserve"> 15 ustawy z dnia 8 marca 1990 roku o samorządzie gminnym (t</w:t>
      </w:r>
      <w:r w:rsidR="003F6BD8">
        <w:t>j.</w:t>
      </w:r>
      <w:r w:rsidR="003F6BD8" w:rsidRPr="00471E5D">
        <w:t xml:space="preserve"> Dz. U. z 20</w:t>
      </w:r>
      <w:r w:rsidR="00F52855">
        <w:t>13</w:t>
      </w:r>
      <w:r w:rsidR="003F6BD8" w:rsidRPr="00471E5D">
        <w:t xml:space="preserve">r. poz. </w:t>
      </w:r>
      <w:r w:rsidR="00F52855">
        <w:t>594</w:t>
      </w:r>
      <w:r w:rsidR="003F6BD8" w:rsidRPr="00471E5D">
        <w:t xml:space="preserve"> z </w:t>
      </w:r>
      <w:proofErr w:type="spellStart"/>
      <w:r w:rsidR="003F6BD8" w:rsidRPr="00471E5D">
        <w:t>późn</w:t>
      </w:r>
      <w:proofErr w:type="spellEnd"/>
      <w:r w:rsidR="003F6BD8" w:rsidRPr="00471E5D">
        <w:t>. zm.), w związku z art. 4</w:t>
      </w:r>
      <w:r w:rsidR="003F6BD8" w:rsidRPr="00471E5D">
        <w:rPr>
          <w:vertAlign w:val="superscript"/>
        </w:rPr>
        <w:t>1</w:t>
      </w:r>
      <w:r w:rsidR="003F6BD8" w:rsidRPr="00471E5D">
        <w:t xml:space="preserve"> ust. 2 i 5 ustawy </w:t>
      </w:r>
      <w:r w:rsidR="00F52855">
        <w:t xml:space="preserve">             z dnia 26 października 1982r</w:t>
      </w:r>
      <w:r w:rsidR="00D8775F">
        <w:t>.</w:t>
      </w:r>
      <w:r w:rsidR="00F52855">
        <w:t xml:space="preserve"> </w:t>
      </w:r>
      <w:r w:rsidR="003F6BD8" w:rsidRPr="00471E5D">
        <w:t>o wychowaniu w trzeźwoś</w:t>
      </w:r>
      <w:r w:rsidR="003F6BD8">
        <w:t xml:space="preserve">ci  </w:t>
      </w:r>
      <w:r w:rsidR="003F6BD8" w:rsidRPr="00471E5D">
        <w:t>i przeciwdziałaniu alkoholizmowi ( t</w:t>
      </w:r>
      <w:r w:rsidR="003F6BD8">
        <w:t>.</w:t>
      </w:r>
      <w:r w:rsidR="003F6BD8" w:rsidRPr="00471E5D">
        <w:t xml:space="preserve"> j</w:t>
      </w:r>
      <w:r w:rsidR="003F6BD8">
        <w:t>.</w:t>
      </w:r>
      <w:r w:rsidR="003F6BD8" w:rsidRPr="00471E5D">
        <w:t xml:space="preserve"> Dz. U. z 20</w:t>
      </w:r>
      <w:r w:rsidR="00F52855">
        <w:t>12</w:t>
      </w:r>
      <w:r w:rsidR="003F6BD8" w:rsidRPr="00471E5D">
        <w:t>r</w:t>
      </w:r>
      <w:r w:rsidR="003F6BD8">
        <w:t xml:space="preserve">. poz. </w:t>
      </w:r>
      <w:r w:rsidR="00F52855">
        <w:t>1356</w:t>
      </w:r>
      <w:r w:rsidR="003F6BD8">
        <w:t xml:space="preserve">  </w:t>
      </w:r>
      <w:r w:rsidR="003F6BD8" w:rsidRPr="00471E5D">
        <w:t xml:space="preserve">z </w:t>
      </w:r>
      <w:proofErr w:type="spellStart"/>
      <w:r w:rsidR="003F6BD8" w:rsidRPr="00471E5D">
        <w:t>późn</w:t>
      </w:r>
      <w:proofErr w:type="spellEnd"/>
      <w:r w:rsidR="003F6BD8" w:rsidRPr="00471E5D">
        <w:t xml:space="preserve">. zm.) </w:t>
      </w:r>
      <w:r w:rsidR="003F6BD8" w:rsidRPr="00F52855">
        <w:rPr>
          <w:bCs/>
        </w:rPr>
        <w:t>Rada Gminy Radzan</w:t>
      </w:r>
      <w:r w:rsidR="00F52855" w:rsidRPr="00F52855">
        <w:rPr>
          <w:bCs/>
        </w:rPr>
        <w:t xml:space="preserve">ów </w:t>
      </w:r>
      <w:r w:rsidR="003F6BD8" w:rsidRPr="00F52855">
        <w:rPr>
          <w:bCs/>
        </w:rPr>
        <w:t>uchwala   co następuje:</w:t>
      </w:r>
    </w:p>
    <w:p w:rsidR="003F6BD8" w:rsidRPr="00471E5D" w:rsidRDefault="003F6BD8" w:rsidP="003F6BD8">
      <w:pPr>
        <w:jc w:val="both"/>
      </w:pPr>
    </w:p>
    <w:p w:rsidR="003F6BD8" w:rsidRPr="00471E5D" w:rsidRDefault="003F6BD8" w:rsidP="003F6BD8">
      <w:pPr>
        <w:jc w:val="center"/>
        <w:rPr>
          <w:b/>
          <w:bCs/>
        </w:rPr>
      </w:pPr>
      <w:r w:rsidRPr="00471E5D">
        <w:rPr>
          <w:b/>
          <w:bCs/>
        </w:rPr>
        <w:sym w:font="Times New Roman" w:char="00A7"/>
      </w:r>
      <w:r w:rsidRPr="00471E5D">
        <w:rPr>
          <w:b/>
          <w:bCs/>
        </w:rPr>
        <w:t xml:space="preserve"> 1.</w:t>
      </w:r>
    </w:p>
    <w:p w:rsidR="003F6BD8" w:rsidRPr="00471E5D" w:rsidRDefault="003F6BD8" w:rsidP="003F6BD8">
      <w:pPr>
        <w:pStyle w:val="c4"/>
        <w:widowControl/>
        <w:autoSpaceDE/>
        <w:autoSpaceDN/>
        <w:adjustRightInd/>
        <w:spacing w:line="240" w:lineRule="auto"/>
      </w:pPr>
    </w:p>
    <w:p w:rsidR="003F6BD8" w:rsidRPr="00471E5D" w:rsidRDefault="003F6BD8" w:rsidP="003F6BD8">
      <w:pPr>
        <w:jc w:val="both"/>
      </w:pPr>
      <w:r w:rsidRPr="00471E5D">
        <w:t>Uchwala się Gminny Program Profilaktyki i Rozwiązywania Problemów Alkoholowych na 201</w:t>
      </w:r>
      <w:r w:rsidR="00F52855">
        <w:t>4</w:t>
      </w:r>
      <w:r w:rsidRPr="00471E5D">
        <w:t xml:space="preserve"> rok stanowiący załącznik do niniejszej uchwały.</w:t>
      </w:r>
    </w:p>
    <w:p w:rsidR="003F6BD8" w:rsidRPr="00471E5D" w:rsidRDefault="003F6BD8" w:rsidP="003F6BD8">
      <w:pPr>
        <w:jc w:val="both"/>
      </w:pPr>
    </w:p>
    <w:p w:rsidR="003F6BD8" w:rsidRPr="00471E5D" w:rsidRDefault="003F6BD8" w:rsidP="003F6BD8">
      <w:pPr>
        <w:jc w:val="center"/>
        <w:rPr>
          <w:b/>
          <w:bCs/>
        </w:rPr>
      </w:pPr>
      <w:r w:rsidRPr="00471E5D">
        <w:rPr>
          <w:b/>
          <w:bCs/>
        </w:rPr>
        <w:sym w:font="Times New Roman" w:char="00A7"/>
      </w:r>
      <w:r w:rsidRPr="00471E5D">
        <w:rPr>
          <w:b/>
          <w:bCs/>
        </w:rPr>
        <w:t xml:space="preserve"> 2.</w:t>
      </w:r>
    </w:p>
    <w:p w:rsidR="003F6BD8" w:rsidRPr="00471E5D" w:rsidRDefault="003F6BD8" w:rsidP="003F6BD8">
      <w:pPr>
        <w:jc w:val="center"/>
        <w:rPr>
          <w:b/>
          <w:bCs/>
        </w:rPr>
      </w:pPr>
    </w:p>
    <w:p w:rsidR="003F6BD8" w:rsidRPr="00471E5D" w:rsidRDefault="003F6BD8" w:rsidP="003F6BD8">
      <w:pPr>
        <w:jc w:val="both"/>
      </w:pPr>
      <w:r w:rsidRPr="00471E5D">
        <w:t>Źródłem finansowania zadań niniejszego Programu są środki finansowe budżetu gminy pochodzące z opłat za wydane zezwolenia na sprzedaż napojów alkoholowych.</w:t>
      </w:r>
    </w:p>
    <w:p w:rsidR="003F6BD8" w:rsidRPr="00471E5D" w:rsidRDefault="003F6BD8" w:rsidP="003F6BD8">
      <w:pPr>
        <w:jc w:val="both"/>
      </w:pPr>
    </w:p>
    <w:p w:rsidR="003F6BD8" w:rsidRPr="00471E5D" w:rsidRDefault="003F6BD8" w:rsidP="003F6BD8">
      <w:pPr>
        <w:jc w:val="center"/>
        <w:rPr>
          <w:b/>
          <w:bCs/>
        </w:rPr>
      </w:pPr>
      <w:r w:rsidRPr="00471E5D">
        <w:rPr>
          <w:b/>
          <w:bCs/>
        </w:rPr>
        <w:sym w:font="Times New Roman" w:char="00A7"/>
      </w:r>
      <w:r w:rsidRPr="00471E5D">
        <w:rPr>
          <w:b/>
          <w:bCs/>
        </w:rPr>
        <w:t xml:space="preserve"> 3.</w:t>
      </w:r>
    </w:p>
    <w:p w:rsidR="003F6BD8" w:rsidRPr="00471E5D" w:rsidRDefault="003F6BD8" w:rsidP="003F6BD8">
      <w:pPr>
        <w:jc w:val="center"/>
        <w:rPr>
          <w:b/>
          <w:bCs/>
        </w:rPr>
      </w:pPr>
    </w:p>
    <w:p w:rsidR="003F6BD8" w:rsidRPr="00471E5D" w:rsidRDefault="003F6BD8" w:rsidP="003F6BD8">
      <w:pPr>
        <w:jc w:val="both"/>
      </w:pPr>
      <w:r w:rsidRPr="00471E5D">
        <w:t>Wykonanie uchwały powierza się Wójtowi Gminy Radzanów.</w:t>
      </w:r>
    </w:p>
    <w:p w:rsidR="003F6BD8" w:rsidRPr="00471E5D" w:rsidRDefault="003F6BD8" w:rsidP="003F6BD8">
      <w:pPr>
        <w:jc w:val="both"/>
      </w:pPr>
    </w:p>
    <w:p w:rsidR="003F6BD8" w:rsidRPr="00471E5D" w:rsidRDefault="003F6BD8" w:rsidP="003F6BD8">
      <w:pPr>
        <w:jc w:val="center"/>
        <w:rPr>
          <w:b/>
          <w:bCs/>
        </w:rPr>
      </w:pPr>
      <w:r w:rsidRPr="00471E5D">
        <w:rPr>
          <w:b/>
          <w:bCs/>
        </w:rPr>
        <w:sym w:font="Times New Roman" w:char="00A7"/>
      </w:r>
      <w:r w:rsidRPr="00471E5D">
        <w:rPr>
          <w:b/>
          <w:bCs/>
        </w:rPr>
        <w:t xml:space="preserve"> 4.</w:t>
      </w:r>
    </w:p>
    <w:p w:rsidR="003F6BD8" w:rsidRPr="00471E5D" w:rsidRDefault="003F6BD8" w:rsidP="003F6BD8">
      <w:pPr>
        <w:jc w:val="center"/>
        <w:rPr>
          <w:b/>
          <w:bCs/>
        </w:rPr>
      </w:pPr>
    </w:p>
    <w:p w:rsidR="003F6BD8" w:rsidRPr="00471E5D" w:rsidRDefault="003F6BD8" w:rsidP="003F6BD8">
      <w:pPr>
        <w:jc w:val="both"/>
      </w:pPr>
      <w:r w:rsidRPr="00471E5D">
        <w:t>Uchwała wchodzi w życie  z dniem podjęcia z mocą obowiązującą od 1 stycznia 201</w:t>
      </w:r>
      <w:r w:rsidR="00F52855">
        <w:t>4</w:t>
      </w:r>
      <w:r w:rsidRPr="00471E5D">
        <w:t>r</w:t>
      </w:r>
      <w:r w:rsidR="00DC33BF">
        <w:t>.</w:t>
      </w:r>
    </w:p>
    <w:p w:rsidR="003F6BD8" w:rsidRPr="00471E5D" w:rsidRDefault="003F6BD8" w:rsidP="003F6BD8">
      <w:pPr>
        <w:jc w:val="both"/>
      </w:pPr>
    </w:p>
    <w:p w:rsidR="003F6BD8" w:rsidRPr="00471E5D" w:rsidRDefault="003F6BD8" w:rsidP="003F6BD8">
      <w:pPr>
        <w:pStyle w:val="Tekstpodstawowy"/>
        <w:ind w:left="4963"/>
        <w:jc w:val="right"/>
        <w:rPr>
          <w:sz w:val="18"/>
        </w:rPr>
      </w:pPr>
    </w:p>
    <w:p w:rsidR="003F6BD8" w:rsidRPr="00471E5D" w:rsidRDefault="003F6BD8" w:rsidP="003F6BD8">
      <w:pPr>
        <w:pStyle w:val="Tekstpodstawowy"/>
        <w:ind w:left="4963"/>
        <w:rPr>
          <w:sz w:val="18"/>
        </w:rPr>
      </w:pPr>
    </w:p>
    <w:p w:rsidR="00BD4073" w:rsidRDefault="00BD4073" w:rsidP="00BD4073">
      <w:pPr>
        <w:contextualSpacing/>
        <w:jc w:val="right"/>
      </w:pPr>
      <w:r>
        <w:t>Przewodniczący Rady Gminy</w:t>
      </w:r>
    </w:p>
    <w:p w:rsidR="00BD4073" w:rsidRDefault="00BD4073" w:rsidP="00BD4073">
      <w:pPr>
        <w:contextualSpacing/>
        <w:jc w:val="center"/>
      </w:pPr>
      <w:r>
        <w:t xml:space="preserve">                                                                                                              w Radzanowie</w:t>
      </w:r>
    </w:p>
    <w:p w:rsidR="00BD4073" w:rsidRDefault="00BD4073" w:rsidP="00BD4073">
      <w:pPr>
        <w:contextualSpacing/>
        <w:jc w:val="center"/>
      </w:pPr>
      <w:r>
        <w:t xml:space="preserve">                                                                                                                 Jan Gajda</w:t>
      </w:r>
    </w:p>
    <w:p w:rsidR="003F6BD8" w:rsidRPr="00471E5D" w:rsidRDefault="003F6BD8" w:rsidP="00BD4073">
      <w:pPr>
        <w:pStyle w:val="Tekstpodstawowy"/>
        <w:ind w:left="4963"/>
        <w:jc w:val="right"/>
        <w:rPr>
          <w:sz w:val="18"/>
        </w:rPr>
      </w:pPr>
    </w:p>
    <w:p w:rsidR="003F6BD8" w:rsidRPr="00471E5D" w:rsidRDefault="003F6BD8" w:rsidP="003F6BD8">
      <w:pPr>
        <w:pStyle w:val="Tekstpodstawowy"/>
        <w:ind w:left="4963"/>
        <w:rPr>
          <w:sz w:val="18"/>
        </w:rPr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Default="003F6BD8" w:rsidP="00BD4073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</w:p>
    <w:p w:rsidR="003F6BD8" w:rsidRPr="00471E5D" w:rsidRDefault="003F6BD8" w:rsidP="00F52855">
      <w:pPr>
        <w:pStyle w:val="Tekstpodstawowy"/>
        <w:spacing w:before="100" w:beforeAutospacing="1" w:after="100" w:afterAutospacing="1"/>
        <w:contextualSpacing/>
        <w:jc w:val="center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right"/>
      </w:pPr>
      <w:r w:rsidRPr="00471E5D">
        <w:t>Załącznik do Uchwały  Nr  X/</w:t>
      </w:r>
      <w:r w:rsidR="00593CCA">
        <w:t>55</w:t>
      </w:r>
      <w:r w:rsidR="00F52855">
        <w:t>/</w:t>
      </w:r>
      <w:r w:rsidR="00D8775F">
        <w:t>20</w:t>
      </w:r>
      <w:r w:rsidR="00F52855">
        <w:t>13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ind w:left="4963"/>
        <w:contextualSpacing/>
        <w:jc w:val="right"/>
        <w:rPr>
          <w:rFonts w:eastAsia="Arial"/>
        </w:rPr>
      </w:pPr>
      <w:r w:rsidRPr="00471E5D">
        <w:t xml:space="preserve">Rady Gminy  Radzanów 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ind w:left="4963"/>
        <w:contextualSpacing/>
        <w:jc w:val="right"/>
      </w:pPr>
      <w:r w:rsidRPr="00471E5D">
        <w:rPr>
          <w:rFonts w:eastAsia="Arial"/>
        </w:rPr>
        <w:t xml:space="preserve"> </w:t>
      </w:r>
      <w:r w:rsidRPr="00471E5D">
        <w:t xml:space="preserve">z dnia </w:t>
      </w:r>
      <w:r w:rsidR="00F52855">
        <w:t>30 grudnia</w:t>
      </w:r>
      <w:r w:rsidRPr="00471E5D">
        <w:t xml:space="preserve"> 201</w:t>
      </w:r>
      <w:r w:rsidR="00F52855">
        <w:t>3</w:t>
      </w:r>
      <w:r w:rsidRPr="00471E5D">
        <w:t>r</w:t>
      </w:r>
      <w:r w:rsidR="00DC33BF">
        <w:t>.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Stopka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rPr>
          <w:b/>
        </w:rPr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Nagwek1"/>
        <w:spacing w:before="100" w:beforeAutospacing="1" w:after="100" w:afterAutospacing="1"/>
        <w:contextualSpacing/>
        <w:rPr>
          <w:b/>
        </w:rPr>
      </w:pPr>
      <w:r w:rsidRPr="00471E5D">
        <w:rPr>
          <w:b/>
        </w:rPr>
        <w:t xml:space="preserve">G M I N </w:t>
      </w:r>
      <w:proofErr w:type="spellStart"/>
      <w:r w:rsidRPr="00471E5D">
        <w:rPr>
          <w:b/>
        </w:rPr>
        <w:t>N</w:t>
      </w:r>
      <w:proofErr w:type="spellEnd"/>
      <w:r w:rsidRPr="00471E5D">
        <w:rPr>
          <w:b/>
        </w:rPr>
        <w:t xml:space="preserve"> Y  </w:t>
      </w:r>
      <w:r>
        <w:rPr>
          <w:b/>
        </w:rPr>
        <w:t xml:space="preserve"> </w:t>
      </w:r>
      <w:r w:rsidRPr="00471E5D">
        <w:rPr>
          <w:b/>
        </w:rPr>
        <w:t xml:space="preserve"> P R O G R A M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71E5D">
        <w:rPr>
          <w:b/>
          <w:sz w:val="28"/>
          <w:szCs w:val="28"/>
        </w:rPr>
        <w:t xml:space="preserve">PROFILAKTYKI  I  ROZWIĄZYWANIA PROBLEMÓW  ALKOHOLOWYCH </w:t>
      </w:r>
    </w:p>
    <w:p w:rsidR="003F6BD8" w:rsidRPr="00471E5D" w:rsidRDefault="00F52855" w:rsidP="003F6BD8">
      <w:pPr>
        <w:pStyle w:val="Tekstpodstawowy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2014</w:t>
      </w:r>
      <w:r w:rsidR="003F6BD8" w:rsidRPr="00471E5D">
        <w:rPr>
          <w:b/>
          <w:sz w:val="28"/>
          <w:szCs w:val="28"/>
        </w:rPr>
        <w:t xml:space="preserve"> rok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rPr>
          <w:sz w:val="28"/>
          <w:szCs w:val="28"/>
        </w:rPr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71E5D">
        <w:rPr>
          <w:b/>
          <w:sz w:val="28"/>
          <w:szCs w:val="28"/>
        </w:rPr>
        <w:t>Radzanów  201</w:t>
      </w:r>
      <w:r w:rsidR="00F52855">
        <w:rPr>
          <w:b/>
          <w:sz w:val="28"/>
          <w:szCs w:val="28"/>
        </w:rPr>
        <w:t>3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Wstęp</w:t>
      </w:r>
    </w:p>
    <w:p w:rsidR="003F6BD8" w:rsidRPr="00471E5D" w:rsidRDefault="00165E7F" w:rsidP="00DC33BF">
      <w:pPr>
        <w:pStyle w:val="Tekstpodstawowy"/>
        <w:numPr>
          <w:ilvl w:val="0"/>
          <w:numId w:val="21"/>
        </w:numPr>
        <w:spacing w:before="100" w:beforeAutospacing="1" w:after="100" w:afterAutospacing="1"/>
        <w:contextualSpacing/>
        <w:jc w:val="both"/>
      </w:pPr>
      <w:hyperlink r:id="rId5" w:anchor="01%2301" w:history="1">
        <w:r w:rsidR="003F6BD8" w:rsidRPr="00F52855">
          <w:rPr>
            <w:rStyle w:val="Hipercze"/>
            <w:color w:val="auto"/>
            <w:u w:val="none"/>
          </w:rPr>
          <w:t>Polskie problemy alkoholowe</w:t>
        </w:r>
      </w:hyperlink>
      <w:r w:rsidR="003F6BD8" w:rsidRPr="00471E5D">
        <w:t xml:space="preserve"> – diagnoza</w:t>
      </w:r>
    </w:p>
    <w:p w:rsidR="003F6BD8" w:rsidRPr="00F52855" w:rsidRDefault="00165E7F" w:rsidP="003F6BD8">
      <w:pPr>
        <w:pStyle w:val="Tekstpodstawowy"/>
        <w:numPr>
          <w:ilvl w:val="0"/>
          <w:numId w:val="21"/>
        </w:numPr>
        <w:spacing w:before="100" w:beforeAutospacing="1" w:after="100" w:afterAutospacing="1"/>
        <w:contextualSpacing/>
        <w:jc w:val="both"/>
      </w:pPr>
      <w:hyperlink r:id="rId6" w:anchor="03%2303" w:history="1">
        <w:r w:rsidR="003F6BD8" w:rsidRPr="00F52855">
          <w:rPr>
            <w:rStyle w:val="Hipercze"/>
            <w:color w:val="auto"/>
            <w:u w:val="none"/>
          </w:rPr>
          <w:t>Podstawowe strategie działania</w:t>
        </w:r>
      </w:hyperlink>
    </w:p>
    <w:p w:rsidR="003F6BD8" w:rsidRPr="00F52855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F52855">
        <w:t>Rozdział 1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Cele programu</w:t>
      </w:r>
    </w:p>
    <w:p w:rsidR="00DC33BF" w:rsidRDefault="00DC33BF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2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Zwiększenie dostępności pomocy terapeutycznej i rehabilitacji dla osób uzależnionych            i zagrożonych uzależnieniem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3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Udzielanie rodzinom, w których występują problemy alkoholowe oraz inne uzależnienia, pomocy psychospołecznej i prawnej, a w szczególności ochrony przed przemocą w rodzinie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4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pozalekcyjnych programach opiekuńczo-wychowawczych i socjoterapeutycznych. Prowadzenie dożywiania uczniów w szkołach.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5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Wspomaganie działalności instytucji, stowarzyszeń i osób fizycznych służącej rozwiązywaniu problemów uzależnień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6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Podejmowanie interwencji w związku z naruszeniem przepisów dotyczących ograniczenia reklamy i promocji napojów alkoholowych i zakazu sprzedaży i podawania napojów alkoholowych osobom, których zachowanie wskazuje, że znajdują się w stanie nietrzeźwości, osobom do lat 18, na kredyt lub pod zastaw oraz występowanie przed sądem w charakterze oskarżyciela publicznego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7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Działalność Gminnej Komisji Rozwiązywania Problemów Alkoholowych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8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Sposoby realizacji Gminnego Programu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9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Źródła i sposoby finansowania</w:t>
      </w:r>
    </w:p>
    <w:p w:rsidR="003F6BD8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Rozdział 10</w:t>
      </w:r>
    </w:p>
    <w:p w:rsidR="003F6BD8" w:rsidRPr="00471E5D" w:rsidRDefault="003F6BD8" w:rsidP="003F6BD8">
      <w:pPr>
        <w:pStyle w:val="Tekstpodstawowy"/>
        <w:spacing w:before="100" w:beforeAutospacing="1" w:after="100" w:afterAutospacing="1"/>
        <w:contextualSpacing/>
        <w:jc w:val="both"/>
      </w:pPr>
      <w:r w:rsidRPr="00471E5D">
        <w:t>Kontrola efektywności niniejszego programu</w:t>
      </w:r>
    </w:p>
    <w:p w:rsidR="003F6BD8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3BF" w:rsidRDefault="00DC33BF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3BF" w:rsidRDefault="00DC33BF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02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5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5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5D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5D">
        <w:rPr>
          <w:rFonts w:ascii="Times New Roman" w:hAnsi="Times New Roman" w:cs="Times New Roman"/>
          <w:b/>
          <w:sz w:val="24"/>
          <w:szCs w:val="24"/>
        </w:rPr>
        <w:t>P</w:t>
      </w:r>
      <w:bookmarkEnd w:id="0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374" w:firstLine="335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Podstawą prawną działań związanych z rozwiązywaniem problemów alkoholowych jest Ustawa o wychowaniu w trzeźwości i przeciwdziałaniu alkoholizmowi z dnia </w:t>
      </w:r>
      <w:r w:rsidR="00D877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1E5D">
        <w:rPr>
          <w:rFonts w:ascii="Times New Roman" w:hAnsi="Times New Roman" w:cs="Times New Roman"/>
          <w:sz w:val="24"/>
          <w:szCs w:val="24"/>
        </w:rPr>
        <w:t>26 października 1982r. (j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1E5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1E5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8775F">
        <w:rPr>
          <w:rFonts w:ascii="Times New Roman" w:hAnsi="Times New Roman" w:cs="Times New Roman"/>
          <w:sz w:val="24"/>
          <w:szCs w:val="24"/>
        </w:rPr>
        <w:t>12</w:t>
      </w:r>
      <w:r w:rsidRPr="00471E5D">
        <w:rPr>
          <w:rFonts w:ascii="Times New Roman" w:hAnsi="Times New Roman" w:cs="Times New Roman"/>
          <w:sz w:val="24"/>
          <w:szCs w:val="24"/>
        </w:rPr>
        <w:t xml:space="preserve"> r. poz.</w:t>
      </w:r>
      <w:r w:rsidR="00D8775F">
        <w:rPr>
          <w:rFonts w:ascii="Times New Roman" w:hAnsi="Times New Roman" w:cs="Times New Roman"/>
          <w:sz w:val="24"/>
          <w:szCs w:val="24"/>
        </w:rPr>
        <w:t>1356</w:t>
      </w:r>
      <w:r w:rsidRPr="00471E5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71E5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1E5D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1E5D">
        <w:rPr>
          <w:rFonts w:ascii="Times New Roman" w:hAnsi="Times New Roman" w:cs="Times New Roman"/>
          <w:sz w:val="24"/>
          <w:szCs w:val="24"/>
        </w:rPr>
        <w:t>).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3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Zgodnie z treścią tej ustawy istnieją dwie podstawowe formy planowania, organizowania                 i finansowania działań związanych z rozwiązywaniem problemów alkoholowych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1E5D">
        <w:rPr>
          <w:rFonts w:ascii="Times New Roman" w:hAnsi="Times New Roman" w:cs="Times New Roman"/>
          <w:sz w:val="24"/>
          <w:szCs w:val="24"/>
        </w:rPr>
        <w:t>w Polsce.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3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Pierwsza to działanie administracji szczebla centralnego i wojewódzkiego ujęte w formie Narodowego Programu Profilaktyki i Rozwiązywania Problemów Alkoholowych.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1E5D">
        <w:rPr>
          <w:rFonts w:ascii="Times New Roman" w:hAnsi="Times New Roman" w:cs="Times New Roman"/>
          <w:sz w:val="24"/>
          <w:szCs w:val="24"/>
        </w:rPr>
        <w:t>Druga to działanie samorządów gminnych ujmowane w formie Gminnego Programu Profilaktyki i Rozwiązywania Problemów Alkoholowych.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374" w:firstLine="27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Rada Ministrów zatwierdzając założenia programu uznała, że w celu lepszej realizacji</w:t>
      </w:r>
      <w:r w:rsidRPr="00471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E5D">
        <w:rPr>
          <w:rFonts w:ascii="Times New Roman" w:hAnsi="Times New Roman" w:cs="Times New Roman"/>
          <w:sz w:val="24"/>
          <w:szCs w:val="24"/>
        </w:rPr>
        <w:t>ustawy   o wychowaniu w trzeźwości i przeciwdziałaniu alkoholizmowi, konieczne jest m.in.:</w:t>
      </w:r>
    </w:p>
    <w:p w:rsidR="003F6BD8" w:rsidRPr="00471E5D" w:rsidRDefault="003F6BD8" w:rsidP="003F6BD8">
      <w:pPr>
        <w:pStyle w:val="Tekstpodstawowywcity"/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 dziedzinie życia gospodarczego przyjęcie zasady, że alkohol jest specyficznym               i odmiennym od innych produktów towarem. Wymaga więc specyficznych regulacji prawno-administracyjnych oraz finansowych, umożliwiających nieco wyższy stopień kontroli niż ta, która obowiązuje w systemie wolnorynkowym wobec innych produktów;</w:t>
      </w:r>
    </w:p>
    <w:p w:rsidR="003F6BD8" w:rsidRPr="00471E5D" w:rsidRDefault="003F6BD8" w:rsidP="003F6BD8">
      <w:pPr>
        <w:pStyle w:val="Tekstpodstawowywcity"/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w dziedzinie życia społeczno-politycznego przyznanie priorytetu dla działań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1E5D">
        <w:rPr>
          <w:rFonts w:ascii="Times New Roman" w:hAnsi="Times New Roman" w:cs="Times New Roman"/>
          <w:sz w:val="24"/>
          <w:szCs w:val="24"/>
        </w:rPr>
        <w:t>i decyzji służących profilaktyce i rozwiązywaniu problemów alkoholowych, objętych zakresem odpowiedzialności resortów zdrowia, edukacji, pracy i polityki społecznej, sprawiedliwości, obrony narodowej, spraw wewnętrznych oraz samorządów województw i gmin;</w:t>
      </w:r>
    </w:p>
    <w:p w:rsidR="003F6BD8" w:rsidRPr="00471E5D" w:rsidRDefault="003F6BD8" w:rsidP="003F6BD8">
      <w:pPr>
        <w:pStyle w:val="Tekstpodstawowywcity"/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zapewnienie systematycznego finansowania Programu w ramach wyodrębnionych pozycji budżetowych resortu zdrowia i innych resortów oraz urzędów marszałkowskich, a także     w ramach środków pozabudżetowych gromadzonych przez samorządy gminne z opłat za korzystanie z zezwoleń na sprzedaż alkoholu;</w:t>
      </w:r>
    </w:p>
    <w:p w:rsidR="003F6BD8" w:rsidRPr="00471E5D" w:rsidRDefault="003F6BD8" w:rsidP="003F6BD8">
      <w:pPr>
        <w:pStyle w:val="Tekstpodstawowywcity"/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usprawnienie działalności jednostek państwowych, stowarzyszeń i fundacji realizujących programy profilaktyki i rozwiązywania problemów alkoholowych;</w:t>
      </w:r>
    </w:p>
    <w:p w:rsidR="003F6BD8" w:rsidRPr="00471E5D" w:rsidRDefault="003F6BD8" w:rsidP="003F6BD8">
      <w:pPr>
        <w:pStyle w:val="Tekstpodstawowywcity"/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zwiększenie skuteczności systemu kontroli państwa nad produkcją i rynkiem wyrobów alkoholowych.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DC33BF">
      <w:pPr>
        <w:pStyle w:val="Tekstpodstawowywcity"/>
        <w:spacing w:before="100" w:beforeAutospacing="1" w:after="100" w:afterAutospacing="1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Zgodnie z ustawą z dnia 29 lipca 2005 r. o przeciwdziałaniu narkomanii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471E5D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z 2012r </w:t>
      </w:r>
      <w:r w:rsidRPr="00471E5D">
        <w:rPr>
          <w:rFonts w:ascii="Times New Roman" w:hAnsi="Times New Roman" w:cs="Times New Roman"/>
          <w:sz w:val="24"/>
          <w:szCs w:val="24"/>
        </w:rPr>
        <w:t xml:space="preserve"> poz.1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71E5D">
        <w:rPr>
          <w:rFonts w:ascii="Times New Roman" w:hAnsi="Times New Roman" w:cs="Times New Roman"/>
          <w:sz w:val="24"/>
          <w:szCs w:val="24"/>
        </w:rPr>
        <w:t xml:space="preserve"> ) przeciwdziałanie narkomanii realizuje się przez odpowiednie kształtowanie polityki społecznej, gospodarczej, oświatowo – wychowawczej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1E5D">
        <w:rPr>
          <w:rFonts w:ascii="Times New Roman" w:hAnsi="Times New Roman" w:cs="Times New Roman"/>
          <w:sz w:val="24"/>
          <w:szCs w:val="24"/>
        </w:rPr>
        <w:t xml:space="preserve">i zdrowotnej. </w:t>
      </w:r>
    </w:p>
    <w:p w:rsidR="003F6BD8" w:rsidRPr="00471E5D" w:rsidRDefault="003F6BD8" w:rsidP="003F6BD8">
      <w:pPr>
        <w:pStyle w:val="Tekstpodstawowywcity"/>
        <w:pageBreakBefore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01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I. Polskie problemy alkoholowe</w:t>
      </w:r>
      <w:bookmarkEnd w:id="1"/>
      <w:r w:rsidRPr="00471E5D">
        <w:rPr>
          <w:rFonts w:ascii="Times New Roman" w:hAnsi="Times New Roman" w:cs="Times New Roman"/>
          <w:b/>
          <w:sz w:val="24"/>
          <w:szCs w:val="24"/>
        </w:rPr>
        <w:t xml:space="preserve"> - diagnoza</w:t>
      </w:r>
    </w:p>
    <w:p w:rsidR="003F6BD8" w:rsidRPr="00471E5D" w:rsidRDefault="003F6BD8" w:rsidP="003F6BD8">
      <w:pPr>
        <w:tabs>
          <w:tab w:val="left" w:pos="1418"/>
        </w:tabs>
        <w:spacing w:before="100" w:beforeAutospacing="1" w:after="100" w:afterAutospacing="1"/>
        <w:ind w:left="-142"/>
        <w:contextualSpacing/>
        <w:jc w:val="both"/>
        <w:rPr>
          <w:rFonts w:eastAsia="Arial"/>
        </w:rPr>
      </w:pPr>
      <w:r w:rsidRPr="00471E5D">
        <w:t>Spożycie alkoholu w Polsce po okresie dużego wzrostu w latach 1989-92 gdy globalna konsumpcja osiągnęła poziom 10-11 litrów 100% alkoholu na jednego mieszkańca, pod koniec lat dziewięćdziesiątych zmniejszyło się do poziomu 7-8 litrów. Szacunki te uwzględniają również spożycie nie rejestrowane. Obserwuje się także pozytywne zmiany w strukturze spożycia na rzecz wzrostu udziału napojów niskoprocentowych. Niekorzystnym zjawiskiem jest znaczny wzrost spożycia alkoholu wśród kobiet i młodzieży. Już nie alkoholizm, a osoby pijące w nadmiarze – na granicy choroby alkoholowej – stają się problemem XXI wieku.</w:t>
      </w:r>
    </w:p>
    <w:p w:rsidR="003F6BD8" w:rsidRPr="00471E5D" w:rsidRDefault="003F6BD8" w:rsidP="003F6BD8">
      <w:pPr>
        <w:tabs>
          <w:tab w:val="left" w:pos="1418"/>
        </w:tabs>
        <w:spacing w:before="100" w:beforeAutospacing="1" w:after="100" w:afterAutospacing="1"/>
        <w:ind w:left="-142"/>
        <w:contextualSpacing/>
        <w:jc w:val="both"/>
      </w:pPr>
      <w:r w:rsidRPr="00471E5D">
        <w:t>Odsetek alkoholików w prawie wszystkich społeczeństwach na początku XXI wieku jest stały        (w Polsce to ok. 700 tys. osób), a sieć pomocy w miarę dobrze zorganizowano. Rośnie jednak odsetek osób pijących ryzykownie. Jest ich 3 razy więcej niż alkoholików. Ryzykowne picie oznacza wzrost wypadków drogowych oraz przy pracy, niechcianych ciąż i przestępstw. Osoby pijące w nadmiarze dłużej chorują i trudniej się leczą. Ocenia się, że pochłaniają oni 20-25% kosztów całego systemu zdrowia. Straty ekonomiczne związane z nadużywaniem alkoholu szacuje się w różnych krajach w wysokości do 5% globalnego produktu narodowego brutto.  Trzeba się przygotować na wzrost</w:t>
      </w:r>
      <w:r w:rsidRPr="00471E5D">
        <w:rPr>
          <w:b/>
        </w:rPr>
        <w:t xml:space="preserve"> </w:t>
      </w:r>
      <w:r w:rsidRPr="00471E5D">
        <w:t>tych wydatków, ponieważ wzrośnie odsetek pijącej młodzieży (w Polsce nie pije tylko 10% nastolatków). Rośnie liczba pacjentów, którzy cierpią na uzależnienie nie tylko od alkoholu czy narkotyków. Uzależnieniami stają się jedzenie, Internet, praca, seks  i ćwiczenia fizyczne w nadmiarze.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-142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Do najważniejszych problemów wynikających ze spożywania i nadużywania alkoholu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1E5D">
        <w:rPr>
          <w:rFonts w:ascii="Times New Roman" w:hAnsi="Times New Roman" w:cs="Times New Roman"/>
          <w:sz w:val="24"/>
          <w:szCs w:val="24"/>
        </w:rPr>
        <w:t>w Polsce można aktualnie zaliczyć: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14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1.  Samozniszczenie osób uzależnionych od alkoholu. W Polsce żyje około 600 – 700 tys. osób uzależnionych od alkoholu, które doznają bardzo poważnych szkód zdrowotnych prowadzących do przedwczesnej śmierci.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2.  Szkody zdrowotne nadużywających alkoholu osób dorosłych. Około 1,5-1,8 miliona pacjentów leczących się z powodu różnych chorób u lekarzy specjalistów i w podstawowej opiece zdrowotnej poważnie nadużywa alkoholu choć nie są uzależnieni. W związku z tym ich leczenie jest mniej efektywne co zwiększa szkody zdrowotne i koszty świadczeń zdrowotnych dla tej grupy pacjentów.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14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3. Szkody występujące u nadużywającej alkoholu młodzieży. Około 20% polskich nastolatków nadużywa alkoholu w sposób przynoszący poważne szkody dla ich rozwoju fizycznego, psychicznego i moralnego. W ostatnich latach obserwuje się wzrost tych zagrożeń. Przyczynia się do tego oprócz uniwersalnej atrakcyjności alkoholu dla ludzi, bardzo dynamiczna promocja  i zwiększenie dostępności napojów alkoholowych, zwiększenie samodzielności konsumpcyjnej młodzieży oraz za</w:t>
      </w:r>
      <w:r>
        <w:rPr>
          <w:rFonts w:ascii="Times New Roman" w:hAnsi="Times New Roman" w:cs="Times New Roman"/>
          <w:sz w:val="24"/>
          <w:szCs w:val="24"/>
        </w:rPr>
        <w:t xml:space="preserve">niedbania rodziców nauczycieli, </w:t>
      </w:r>
      <w:r w:rsidRPr="00471E5D">
        <w:rPr>
          <w:rFonts w:ascii="Times New Roman" w:hAnsi="Times New Roman" w:cs="Times New Roman"/>
          <w:sz w:val="24"/>
          <w:szCs w:val="24"/>
        </w:rPr>
        <w:t xml:space="preserve">którzy rozluźnili kontrolę wychowawczą </w:t>
      </w:r>
      <w:r w:rsidRPr="00471E5D">
        <w:rPr>
          <w:rFonts w:ascii="Times New Roman" w:hAnsi="Times New Roman" w:cs="Times New Roman"/>
          <w:sz w:val="24"/>
          <w:szCs w:val="24"/>
        </w:rPr>
        <w:br/>
        <w:t>i lekceważą zagrożenia związane z piciem ich dzieci i wychowanków.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      4.   Przemoc domowa i inne szkody w rodzinie z problemem alkoholowym. Około 3 do 4 milionów osób żyje w rodzinach, w których z powodu powtarzającej się nietrzeźwości dochodzi do przemocy, zaniedbań, ubóstwa, demoralizacji oraz innych zjawisk powodujących stres, </w:t>
      </w:r>
      <w:proofErr w:type="spellStart"/>
      <w:r w:rsidRPr="00471E5D">
        <w:rPr>
          <w:rFonts w:ascii="Times New Roman" w:hAnsi="Times New Roman" w:cs="Times New Roman"/>
          <w:sz w:val="24"/>
          <w:szCs w:val="24"/>
        </w:rPr>
        <w:t>współuzależnienie</w:t>
      </w:r>
      <w:proofErr w:type="spellEnd"/>
      <w:r w:rsidRPr="00471E5D">
        <w:rPr>
          <w:rFonts w:ascii="Times New Roman" w:hAnsi="Times New Roman" w:cs="Times New Roman"/>
          <w:sz w:val="24"/>
          <w:szCs w:val="24"/>
        </w:rPr>
        <w:t xml:space="preserve"> i inne szkody osobiste u członków rodziny. Badania żon alkoholików ujawniają, że około ¾ spośród nich doświadcza przemocy.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    5.  Alkoholowa dezorganizacja środowiska pracy. Nietrzeźwość w miejscu pracy mimo poprawy sytuacji w ostatnich latach nadal jest częstą przyczyną wypadków i obniżenia wydajności pracy.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6.  Przestępstwa i wykroczenia popełnione przez osoby nietrzeźwe. Na szczególną uwagę 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lastRenderedPageBreak/>
        <w:t>zasługują takie zjawiska jak nietrzeźwość kierowców i powodowane przez nich wypadki oraz związek nietrzeźwości z przestępstwami pospolitymi, recydywą i z przemocą.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7. Łamanie prawa związane z handlem napojami alkoholowymi. Najważniejszymi zjawiskami problemowymi są w tym obszarze naruszenia prawa związane ze sprzedażą alkoholu osobom niepełnoletnim, nielegalny handel napojami alkoholowymi oraz reklama i promocja alkoholu. Przyczyniają się one do wzrostu określonych powyżej zagrożeń oraz zakłóceń  w funkcjonowaniu systemu prawnego. </w:t>
      </w:r>
    </w:p>
    <w:p w:rsidR="003F6BD8" w:rsidRPr="00471E5D" w:rsidRDefault="00DC33BF" w:rsidP="003F6BD8">
      <w:pPr>
        <w:pStyle w:val="Tekstpodstawowywcity"/>
        <w:spacing w:before="100" w:beforeAutospacing="1" w:after="100" w:afterAutospacing="1" w:line="240" w:lineRule="auto"/>
        <w:ind w:left="18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BD8" w:rsidRPr="00471E5D">
        <w:rPr>
          <w:rFonts w:ascii="Times New Roman" w:hAnsi="Times New Roman" w:cs="Times New Roman"/>
          <w:sz w:val="24"/>
          <w:szCs w:val="24"/>
        </w:rPr>
        <w:t>Opisane zjawiska występują w każdej społeczności, również na terenie Gminy Radzanów.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03"/>
      <w:r w:rsidRPr="00471E5D">
        <w:rPr>
          <w:rFonts w:ascii="Times New Roman" w:hAnsi="Times New Roman" w:cs="Times New Roman"/>
          <w:b/>
          <w:sz w:val="24"/>
          <w:szCs w:val="24"/>
        </w:rPr>
        <w:t>II. Podstawowe strategie działania</w:t>
      </w:r>
      <w:bookmarkEnd w:id="2"/>
    </w:p>
    <w:p w:rsidR="003F6BD8" w:rsidRPr="00471E5D" w:rsidRDefault="003F6BD8" w:rsidP="003F6BD8">
      <w:pPr>
        <w:spacing w:before="100" w:beforeAutospacing="1" w:after="100" w:afterAutospacing="1"/>
        <w:ind w:left="284"/>
        <w:contextualSpacing/>
        <w:jc w:val="both"/>
      </w:pPr>
      <w:r w:rsidRPr="00471E5D">
        <w:t xml:space="preserve">Dotychczasowe doświadczenia polskie związane z realizacją Narodowego Programu </w:t>
      </w:r>
      <w:r w:rsidRPr="00471E5D">
        <w:br/>
        <w:t>w poprzednich latach oraz doświadczenia innych krajów wskazują na użyteczność następujących 12 strategii rozwiązywania problemów alkoholowych:</w:t>
      </w:r>
    </w:p>
    <w:p w:rsidR="003F6BD8" w:rsidRPr="00471E5D" w:rsidRDefault="003F6BD8" w:rsidP="003F6BD8">
      <w:pPr>
        <w:pStyle w:val="Tekstpodstawowywcity"/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426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działania administracyjno-fiskalne mające na celu ograniczenie spożycia napojów alkoholowych oraz zmianę struktury ich spożywania przez osoby dorosłe,</w:t>
      </w:r>
    </w:p>
    <w:p w:rsidR="003F6BD8" w:rsidRPr="00471E5D" w:rsidRDefault="003F6BD8" w:rsidP="00054DD3">
      <w:pPr>
        <w:pStyle w:val="Tekstpodstawowywcity"/>
        <w:numPr>
          <w:ilvl w:val="0"/>
          <w:numId w:val="8"/>
        </w:numPr>
        <w:tabs>
          <w:tab w:val="clear" w:pos="644"/>
          <w:tab w:val="num" w:pos="284"/>
          <w:tab w:val="num" w:pos="426"/>
        </w:tabs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upowszechnianie edukacyjnych programów profilaktyki szkolnej, rodzinnej </w:t>
      </w:r>
      <w:r w:rsidRPr="00471E5D">
        <w:rPr>
          <w:rFonts w:ascii="Times New Roman" w:hAnsi="Times New Roman" w:cs="Times New Roman"/>
          <w:sz w:val="24"/>
          <w:szCs w:val="24"/>
        </w:rPr>
        <w:br/>
        <w:t>i środowiskowej,</w:t>
      </w:r>
    </w:p>
    <w:p w:rsidR="003F6BD8" w:rsidRPr="00471E5D" w:rsidRDefault="003F6BD8" w:rsidP="003F6BD8">
      <w:pPr>
        <w:pStyle w:val="Tekstpodstawowywcity"/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zwiększanie dostępności i skuteczności programów terapeutycznych dla osób uzależnionych i członków ich rodzin oraz procedur interwencyjno-korekcyjnych wobec osób nadużywających alkoholu,</w:t>
      </w:r>
    </w:p>
    <w:p w:rsidR="003F6BD8" w:rsidRPr="00471E5D" w:rsidRDefault="003F6BD8" w:rsidP="003F6BD8">
      <w:pPr>
        <w:pStyle w:val="Tekstpodstawowywcity"/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zwiększenie skuteczności i dostępności programów interwencji społeczno-prawnych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1E5D">
        <w:rPr>
          <w:rFonts w:ascii="Times New Roman" w:hAnsi="Times New Roman" w:cs="Times New Roman"/>
          <w:sz w:val="24"/>
          <w:szCs w:val="24"/>
        </w:rPr>
        <w:t xml:space="preserve">i pomocy psychologicznej służących przeciwdziałaniu przemocy w rodzinie, </w:t>
      </w:r>
    </w:p>
    <w:p w:rsidR="003F6BD8" w:rsidRPr="00471E5D" w:rsidRDefault="003F6BD8" w:rsidP="003F6BD8">
      <w:pPr>
        <w:pStyle w:val="Tekstpodstawowywcity"/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nadzór nad przestrzeganiem zasad prawnych służących kontroli postępowania osób nietrzeźwych, w szczególności: nietrzeźwych kierowców, sprawców przemocy, a także osób pijących alkohol w pracy,</w:t>
      </w:r>
    </w:p>
    <w:p w:rsidR="003F6BD8" w:rsidRPr="00471E5D" w:rsidRDefault="003F6BD8" w:rsidP="003F6BD8">
      <w:pPr>
        <w:pStyle w:val="Tekstpodstawowywcity"/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nadzór nad przestrzeganiem zasad prawnych służących kontroli działalności gospodarczej w zakresie obrotu napojami alkoholowymi (w szczególności dotyczących sprzedaży alkoholu nieletnim, reklamowania napojów alkoholowych, nielegalnego obrotu napojami alkoholowymi),</w:t>
      </w:r>
    </w:p>
    <w:p w:rsidR="003F6BD8" w:rsidRPr="00471E5D" w:rsidRDefault="003F6BD8" w:rsidP="003F6BD8">
      <w:pPr>
        <w:pStyle w:val="Tekstpodstawowywcity"/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edukacja publiczna mająca na celu:</w:t>
      </w:r>
    </w:p>
    <w:p w:rsidR="003F6BD8" w:rsidRPr="00471E5D" w:rsidRDefault="003F6BD8" w:rsidP="003F6BD8">
      <w:pPr>
        <w:pStyle w:val="Tekstpodstawowywcity"/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informowanie o konsekwencjach nadużywania alkoholu i metodach zapobiegania szkodom zdrowotnym,</w:t>
      </w:r>
    </w:p>
    <w:p w:rsidR="003F6BD8" w:rsidRPr="00471E5D" w:rsidRDefault="003F6BD8" w:rsidP="003F6BD8">
      <w:pPr>
        <w:pStyle w:val="Tekstpodstawowywcity"/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promocję zdrowego stylu życia, trzeźwości i abstynencji,</w:t>
      </w:r>
    </w:p>
    <w:p w:rsidR="003F6BD8" w:rsidRPr="00471E5D" w:rsidRDefault="003F6BD8" w:rsidP="003F6BD8">
      <w:pPr>
        <w:pStyle w:val="Tekstpodstawowywcity"/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promocję programu wśród liderów społecznych i pozyskiwanie osób cieszących się autorytetem na różnych szczeblach władzy.</w:t>
      </w:r>
    </w:p>
    <w:p w:rsidR="003F6BD8" w:rsidRPr="00471E5D" w:rsidRDefault="003F6BD8" w:rsidP="003F6BD8">
      <w:pPr>
        <w:pStyle w:val="Tekstpodstawowywcity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szkolenie profesjonalistów w takich sektorach jak: ochrona zdrowia, edukacja, pomoc społeczna, wymiar sprawiedliwości oraz liderów społeczności lokalnych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1E5D">
        <w:rPr>
          <w:rFonts w:ascii="Times New Roman" w:hAnsi="Times New Roman" w:cs="Times New Roman"/>
          <w:sz w:val="24"/>
          <w:szCs w:val="24"/>
        </w:rPr>
        <w:t>w zakresie nowoczesnych metod rozwiązywania problemów alkoholowych,</w:t>
      </w:r>
    </w:p>
    <w:p w:rsidR="003F6BD8" w:rsidRPr="00471E5D" w:rsidRDefault="003F6BD8" w:rsidP="003F6BD8">
      <w:pPr>
        <w:pStyle w:val="Tekstpodstawowywcity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wspieranie rozwoju gminnych programów profilaktyki i rozwiązywania problemów alkoholowych,</w:t>
      </w:r>
    </w:p>
    <w:p w:rsidR="003F6BD8" w:rsidRPr="00471E5D" w:rsidRDefault="003F6BD8" w:rsidP="003F6BD8">
      <w:pPr>
        <w:pStyle w:val="Tekstpodstawowywcity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badanie i monitorowanie zjawisk i zasobów w sferze problemów alkoholowych oraz analiza kosztów ekonomicznych i społecznych,</w:t>
      </w:r>
    </w:p>
    <w:p w:rsidR="003F6BD8" w:rsidRPr="00471E5D" w:rsidRDefault="003F6BD8" w:rsidP="003F6BD8">
      <w:pPr>
        <w:pStyle w:val="Tekstpodstawowywcity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wspieranie działań podejmowanych przez organizacje pozarządowe i środowiska wzajemnej pomocy, które są ukierunkowane na zapobieganie lub zmniejszanie szkód związanych z alkoholem.</w:t>
      </w:r>
    </w:p>
    <w:p w:rsidR="003F6BD8" w:rsidRPr="00471E5D" w:rsidRDefault="003F6BD8" w:rsidP="003F6BD8">
      <w:pPr>
        <w:pStyle w:val="Tekstpodstawowywcity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kształtowanie świadomości oraz odpowiedzialności etycznej i prawnej osób zajmujących się produkcją i sprzedażą napojów alkoholowych, a także zapewnienie ścisłej kontroli jakości tych produktów.</w:t>
      </w:r>
    </w:p>
    <w:p w:rsidR="003F6BD8" w:rsidRPr="00471E5D" w:rsidRDefault="003F6BD8" w:rsidP="003F6BD8">
      <w:pPr>
        <w:pStyle w:val="Tekstpodstawowywcity"/>
        <w:pageBreakBefore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04"/>
      <w:r w:rsidRPr="00471E5D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bookmarkEnd w:id="3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3F6BD8" w:rsidRPr="00471E5D" w:rsidRDefault="003F6BD8" w:rsidP="003F6BD8">
      <w:pPr>
        <w:spacing w:before="100" w:beforeAutospacing="1" w:after="100" w:afterAutospacing="1"/>
        <w:ind w:left="284"/>
        <w:contextualSpacing/>
        <w:jc w:val="both"/>
      </w:pPr>
      <w:r w:rsidRPr="00471E5D">
        <w:t>Celem Gminnego Programu Profilaktyki i Rozwiązywania Problemów Alkoholowych zwanego dalej Programem, jest:</w:t>
      </w:r>
    </w:p>
    <w:p w:rsidR="003F6BD8" w:rsidRPr="00471E5D" w:rsidRDefault="003F6BD8" w:rsidP="003F6BD8">
      <w:pPr>
        <w:pStyle w:val="Tekstpodstawowywcity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rozpoznawanie specyfiki problemów alkoholowych i innych uzależnień na terenie Gminy Radzanów oraz potrzeb lokalnego środowiska w zakresie pomocy w ich rozwiązywaniu,</w:t>
      </w:r>
    </w:p>
    <w:p w:rsidR="003F6BD8" w:rsidRPr="00471E5D" w:rsidRDefault="003F6BD8" w:rsidP="003F6BD8">
      <w:pPr>
        <w:pStyle w:val="Tekstpodstawowywcity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zmniejszenie rozmiarów aktualnie istniejących problemów alkoholowych i innych uzależnień,</w:t>
      </w:r>
    </w:p>
    <w:p w:rsidR="003F6BD8" w:rsidRPr="00471E5D" w:rsidRDefault="003F6BD8" w:rsidP="003F6BD8">
      <w:pPr>
        <w:pStyle w:val="Tekstpodstawowywcity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zapobieganie powstawaniu nowych problemów alkoholowych na terenie Gminy,</w:t>
      </w:r>
    </w:p>
    <w:p w:rsidR="003F6BD8" w:rsidRPr="00471E5D" w:rsidRDefault="003F6BD8" w:rsidP="003F6BD8">
      <w:pPr>
        <w:pStyle w:val="Tekstpodstawowywcity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zwiększenie zasobów niezbędnych do radzenia sobie z istniejącymi problemami,</w:t>
      </w:r>
    </w:p>
    <w:p w:rsidR="003F6BD8" w:rsidRPr="00471E5D" w:rsidRDefault="003F6BD8" w:rsidP="003F6BD8">
      <w:pPr>
        <w:pStyle w:val="Tekstpodstawowywcity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edukacja publiczna w zakresie:</w:t>
      </w:r>
    </w:p>
    <w:p w:rsidR="003F6BD8" w:rsidRPr="00471E5D" w:rsidRDefault="003F6BD8" w:rsidP="003F6BD8">
      <w:pPr>
        <w:pStyle w:val="Tekstpodstawowywcity"/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informowania o konsekwencjach nadużywania alkoholu,</w:t>
      </w:r>
    </w:p>
    <w:p w:rsidR="003F6BD8" w:rsidRPr="00471E5D" w:rsidRDefault="003F6BD8" w:rsidP="003F6BD8">
      <w:pPr>
        <w:pStyle w:val="Tekstpodstawowywcity"/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promocji zdrowego stylu życia, trzeźwości i abstynencji,</w:t>
      </w:r>
    </w:p>
    <w:p w:rsidR="003F6BD8" w:rsidRPr="00471E5D" w:rsidRDefault="003F6BD8" w:rsidP="003F6BD8">
      <w:pPr>
        <w:pStyle w:val="Tekstpodstawowywcity"/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przeciwdziałania narkomanii.</w:t>
      </w:r>
    </w:p>
    <w:p w:rsidR="003F6BD8" w:rsidRPr="00471E5D" w:rsidRDefault="003F6BD8" w:rsidP="00DC33BF">
      <w:pPr>
        <w:spacing w:before="100" w:beforeAutospacing="1" w:after="100" w:afterAutospacing="1"/>
        <w:contextualSpacing/>
        <w:jc w:val="both"/>
      </w:pPr>
      <w:r w:rsidRPr="00471E5D">
        <w:t>Warunkiem niezbędnym do osiągnięcia tych celów, jest realizacja następujących przedsięwzięć:</w:t>
      </w:r>
    </w:p>
    <w:p w:rsidR="003F6BD8" w:rsidRPr="00471E5D" w:rsidRDefault="003F6BD8" w:rsidP="003F6BD8">
      <w:pPr>
        <w:pStyle w:val="Tekstpodstawowywcity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zwiększenie dostępności pomocy terapeutycznej i rehabilitacyjnej dla osób uzależnionych,</w:t>
      </w:r>
    </w:p>
    <w:p w:rsidR="003F6BD8" w:rsidRPr="00471E5D" w:rsidRDefault="003F6BD8" w:rsidP="003F6BD8">
      <w:pPr>
        <w:pStyle w:val="Tekstpodstawowywcity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udzielanie rodzinom, w których występują problemy alkoholowe oraz inne uzależnienia, pomocy psychologicznej i prawnej, a w szczególności ochrony przed przemocą,</w:t>
      </w:r>
    </w:p>
    <w:p w:rsidR="003F6BD8" w:rsidRPr="00471E5D" w:rsidRDefault="003F6BD8" w:rsidP="003F6BD8">
      <w:pPr>
        <w:pStyle w:val="Tekstpodstawowywcity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prowadzenie profilaktycznej działalności informacyjnej i edukacyjnej,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1E5D">
        <w:rPr>
          <w:rFonts w:ascii="Times New Roman" w:hAnsi="Times New Roman" w:cs="Times New Roman"/>
          <w:sz w:val="24"/>
          <w:szCs w:val="24"/>
        </w:rPr>
        <w:t>w szczególności dla dzieci i młodzieży,</w:t>
      </w:r>
    </w:p>
    <w:p w:rsidR="003F6BD8" w:rsidRPr="00471E5D" w:rsidRDefault="003F6BD8" w:rsidP="003F6BD8">
      <w:pPr>
        <w:pStyle w:val="Tekstpodstawowywcity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wspomaganie działalności instytucji, stowarzyszeń i osób fizycznych służącej rozwiązywania problemów uzależnień,</w:t>
      </w:r>
    </w:p>
    <w:p w:rsidR="003F6BD8" w:rsidRPr="00471E5D" w:rsidRDefault="003F6BD8" w:rsidP="003F6BD8">
      <w:pPr>
        <w:pStyle w:val="Tekstpodstawowywcity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ustalanie szczegółowych zasad wydawania i cofania zezwoleń na prowadzenie sprzedaży napojów alkoholowych oraz kontrola przestrzegania zasad obrotu tymi napojami.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Zamierzone efekty tych działań to: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zmniejszenie ilości alkoholu spożywanego przez młodzież,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zmniejszenie śmiertelności i degradacji psychofizycznej osób uzależnionych,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zmniejszenie rozmiarów uszkodzeń zdrowia spowodowanych nadużywaniem alkoholu,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zmniejszenie ilości i dolegliwości alkoholowych zaburzeń życia rodzinnego,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zmniejszenie ilości wypadków oraz strat ekonomicznych spowodowanych nietrzeźwością w miejscu pracy,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zmniejszenie udziału nietrzeźwości wśród przyczyn naruszania prawa </w:t>
      </w:r>
      <w:r w:rsidRPr="00471E5D">
        <w:rPr>
          <w:rFonts w:ascii="Times New Roman" w:hAnsi="Times New Roman" w:cs="Times New Roman"/>
          <w:sz w:val="24"/>
          <w:szCs w:val="24"/>
        </w:rPr>
        <w:br/>
        <w:t>i porządku publicznego,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zmniejszenie rozmiarów naruszeń prawa na rynku alkoholowym,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promowanie postaw społecznych ważnych dla profilaktyki i rozwiązywania problemów alkoholowych,</w:t>
      </w:r>
    </w:p>
    <w:p w:rsidR="003F6BD8" w:rsidRPr="00471E5D" w:rsidRDefault="003F6BD8" w:rsidP="003F6BD8">
      <w:pPr>
        <w:pStyle w:val="Tekstpodstawowywcity"/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ograniczanie globalnego spożycia alkoholu i zmiana struktury jego spożycia na rzecz napojów niskoprocentowych.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05"/>
      <w:r w:rsidRPr="00471E5D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  <w:bookmarkEnd w:id="4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Zwiększenie dostępności pomocy terapeutycznej i rehabilitacyjnej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dla osób uzależnionych od alkoholu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 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3F6BD8" w:rsidRPr="00471E5D" w:rsidRDefault="003F6BD8" w:rsidP="003F6BD8">
      <w:pPr>
        <w:pStyle w:val="Tekstpodstawowywcity"/>
        <w:numPr>
          <w:ilvl w:val="0"/>
          <w:numId w:val="12"/>
        </w:numPr>
        <w:tabs>
          <w:tab w:val="clear" w:pos="1004"/>
          <w:tab w:val="num" w:pos="426"/>
        </w:tabs>
        <w:spacing w:before="100" w:beforeAutospacing="1" w:after="100" w:afterAutospacing="1" w:line="240" w:lineRule="auto"/>
        <w:ind w:left="426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szkolenie kadry specjalistów pracujących z osobami uzależnionymi                                           i </w:t>
      </w:r>
      <w:proofErr w:type="spellStart"/>
      <w:r w:rsidRPr="00471E5D">
        <w:rPr>
          <w:rFonts w:ascii="Times New Roman" w:hAnsi="Times New Roman" w:cs="Times New Roman"/>
          <w:sz w:val="24"/>
          <w:szCs w:val="24"/>
        </w:rPr>
        <w:t>współuzależnionymi</w:t>
      </w:r>
      <w:proofErr w:type="spellEnd"/>
      <w:r w:rsidRPr="00471E5D">
        <w:rPr>
          <w:rFonts w:ascii="Times New Roman" w:hAnsi="Times New Roman" w:cs="Times New Roman"/>
          <w:sz w:val="24"/>
          <w:szCs w:val="24"/>
        </w:rPr>
        <w:t xml:space="preserve"> oraz lekarzy rodzinnych,</w:t>
      </w:r>
    </w:p>
    <w:p w:rsidR="003F6BD8" w:rsidRPr="00471E5D" w:rsidRDefault="003F6BD8" w:rsidP="003F6BD8">
      <w:pPr>
        <w:pStyle w:val="Tekstpodstawowywcity"/>
        <w:numPr>
          <w:ilvl w:val="0"/>
          <w:numId w:val="12"/>
        </w:numPr>
        <w:tabs>
          <w:tab w:val="clear" w:pos="1004"/>
          <w:tab w:val="num" w:pos="709"/>
        </w:tabs>
        <w:spacing w:before="100" w:beforeAutospacing="1" w:after="100" w:afterAutospacing="1" w:line="240" w:lineRule="auto"/>
        <w:ind w:left="426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współpracę z Poradniami Odwykowymi działającymi na terenie Województwa Mazowieckiego.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06"/>
      <w:r w:rsidRPr="00471E5D">
        <w:rPr>
          <w:rFonts w:ascii="Times New Roman" w:hAnsi="Times New Roman" w:cs="Times New Roman"/>
          <w:b/>
          <w:sz w:val="24"/>
          <w:szCs w:val="24"/>
        </w:rPr>
        <w:t>Rozdział 3</w:t>
      </w:r>
      <w:bookmarkEnd w:id="5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Udzielanie rodzinom, w których występują problemy alkoholowe oraz inne uzależnienia pomocy psychospołecznej i prawnej, a w szczególności ochrony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przed przemocą w  rodzinie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3F6BD8" w:rsidRPr="00471E5D" w:rsidRDefault="003F6BD8" w:rsidP="003F6BD8">
      <w:pPr>
        <w:pStyle w:val="Tekstpodstawowywcity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zwiększanie skuteczności interwencji prawno-administracyjnych wobec przemocy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5D">
        <w:rPr>
          <w:rFonts w:ascii="Times New Roman" w:hAnsi="Times New Roman" w:cs="Times New Roman"/>
          <w:sz w:val="24"/>
          <w:szCs w:val="24"/>
        </w:rPr>
        <w:t xml:space="preserve"> i innych zaburzeń funkcjonowania rodziny, powodowanych przez picie alkoholu,</w:t>
      </w:r>
    </w:p>
    <w:p w:rsidR="003F6BD8" w:rsidRPr="00471E5D" w:rsidRDefault="003F6BD8" w:rsidP="003F6BD8">
      <w:pPr>
        <w:pStyle w:val="Tekstpodstawowywcity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budowanie gminnego systemu wsparcia dla ofiar przemocy domowej, współpracę oraz przepływ informacji pomiędzy instytucjami i organizacjami zajmującymi się pomocą socjalną, materialną, medyczną, prawną i psychologiczną,</w:t>
      </w:r>
    </w:p>
    <w:p w:rsidR="003F6BD8" w:rsidRPr="00471E5D" w:rsidRDefault="003F6BD8" w:rsidP="003F6BD8">
      <w:pPr>
        <w:pStyle w:val="Tekstpodstawowywcity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zwiększanie dostępności i skuteczności zorganizowanych form pomocy psychologicznej dla członków rodzin z problemem alkoholowym,</w:t>
      </w:r>
    </w:p>
    <w:p w:rsidR="003F6BD8" w:rsidRPr="00471E5D" w:rsidRDefault="003F6BD8" w:rsidP="003F6BD8">
      <w:pPr>
        <w:pStyle w:val="Tekstpodstawowywcity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przeprowadzanie rozmów z osobami zgłaszanymi, osobami zgłaszającymi, świadkami,</w:t>
      </w:r>
    </w:p>
    <w:p w:rsidR="003F6BD8" w:rsidRPr="00471E5D" w:rsidRDefault="003F6BD8" w:rsidP="003F6BD8">
      <w:pPr>
        <w:pStyle w:val="Tekstpodstawowywcity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kierowanie osoby zgłaszanej do Gminnej Komisji Rozwiązywania Problemów Alkoholowych na badanie przez biegłego w celu wydania opinii w przedmiocie uzależnienia alkoholowego i wskazanie zakładu leczniczego,</w:t>
      </w:r>
    </w:p>
    <w:p w:rsidR="003F6BD8" w:rsidRPr="00471E5D" w:rsidRDefault="003F6BD8" w:rsidP="003F6BD8">
      <w:pPr>
        <w:pStyle w:val="Tekstpodstawowywcity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kierowanie do Sądu Rejonowego wniosków o wszczęcie postępowania w sprawie zastosowania obowiązku poddania się leczeniu odwykowemu w tych przypadkach, gdy zgłaszani odmawiają podjęcia leczenia dobrowolnie,</w:t>
      </w:r>
    </w:p>
    <w:p w:rsidR="003F6BD8" w:rsidRPr="00471E5D" w:rsidRDefault="003F6BD8" w:rsidP="003F6BD8">
      <w:pPr>
        <w:pStyle w:val="Tekstpodstawowywcity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organizowanie lokalnych kampanii edukacyjnych angażujących znaczące postacie            w Gminie oraz lokalne media – na rzecz przeciwdziałania narkomanii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1E5D">
        <w:rPr>
          <w:rFonts w:ascii="Times New Roman" w:hAnsi="Times New Roman" w:cs="Times New Roman"/>
          <w:sz w:val="24"/>
          <w:szCs w:val="24"/>
        </w:rPr>
        <w:t>i zatrzymania przemocy w rodzinie we współpracy z policją, szkołami i innymi instytucjami   i organizacjami pożytku publicznego.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07"/>
      <w:r w:rsidRPr="00471E5D">
        <w:rPr>
          <w:rFonts w:ascii="Times New Roman" w:hAnsi="Times New Roman" w:cs="Times New Roman"/>
          <w:b/>
          <w:sz w:val="24"/>
          <w:szCs w:val="24"/>
        </w:rPr>
        <w:t>Rozdział 4</w:t>
      </w:r>
      <w:bookmarkEnd w:id="6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Prowadzenie profilaktycznej działalności informacyjnej i edukacyjnej w zakresie rozwiązywania problemów alkoholowych i przeciwdziałania narkomanii,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w szczególności dla dzieci i młodzieży, w tym prowadzenie pozalekc</w:t>
      </w:r>
      <w:r>
        <w:rPr>
          <w:rFonts w:ascii="Times New Roman" w:hAnsi="Times New Roman" w:cs="Times New Roman"/>
          <w:b/>
          <w:sz w:val="24"/>
          <w:szCs w:val="24"/>
        </w:rPr>
        <w:t xml:space="preserve">yjnych zajęć sportowych a </w:t>
      </w:r>
      <w:r w:rsidRPr="00471E5D">
        <w:rPr>
          <w:rFonts w:ascii="Times New Roman" w:hAnsi="Times New Roman" w:cs="Times New Roman"/>
          <w:b/>
          <w:sz w:val="24"/>
          <w:szCs w:val="24"/>
        </w:rPr>
        <w:t xml:space="preserve">także działań na rzecz dożywiania dzieci uczestniczących </w:t>
      </w:r>
      <w:r w:rsidRPr="00471E5D">
        <w:rPr>
          <w:rFonts w:ascii="Times New Roman" w:hAnsi="Times New Roman" w:cs="Times New Roman"/>
          <w:b/>
          <w:sz w:val="24"/>
          <w:szCs w:val="24"/>
        </w:rPr>
        <w:br/>
        <w:t>w pozalekcyjnych programach opiekuńczo- wychowawczych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71E5D">
        <w:rPr>
          <w:rFonts w:ascii="Times New Roman" w:hAnsi="Times New Roman" w:cs="Times New Roman"/>
          <w:b/>
          <w:sz w:val="24"/>
          <w:szCs w:val="24"/>
        </w:rPr>
        <w:t xml:space="preserve"> i socjoterapeutycznych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3F6BD8" w:rsidRPr="00471E5D" w:rsidRDefault="003F6BD8" w:rsidP="003F6BD8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nawiązanie współpracy z dyrektorami szkół podstawowyc</w:t>
      </w:r>
      <w:r w:rsidR="00054DD3">
        <w:rPr>
          <w:rFonts w:ascii="Times New Roman" w:hAnsi="Times New Roman" w:cs="Times New Roman"/>
          <w:sz w:val="24"/>
          <w:szCs w:val="24"/>
        </w:rPr>
        <w:t xml:space="preserve">h i gimnazjach oraz wdrażanie </w:t>
      </w:r>
      <w:r w:rsidRPr="00471E5D">
        <w:rPr>
          <w:rFonts w:ascii="Times New Roman" w:hAnsi="Times New Roman" w:cs="Times New Roman"/>
          <w:sz w:val="24"/>
          <w:szCs w:val="24"/>
        </w:rPr>
        <w:t>w szkołach i innych placówkach opiekuńczo – wychowawczych programów profilaktycznych uczących umiejętności zdrowego i trzeźwego stylu życia,</w:t>
      </w:r>
    </w:p>
    <w:p w:rsidR="003F6BD8" w:rsidRPr="00471E5D" w:rsidRDefault="003F6BD8" w:rsidP="003F6BD8">
      <w:pPr>
        <w:pStyle w:val="Tekstpodstawowywcity"/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dofinansowanie dodatkowych zajęć dla dzieci i młodzieży, w tym działalności świetlic socjoterapeutycznych:</w:t>
      </w:r>
    </w:p>
    <w:p w:rsidR="003F6BD8" w:rsidRPr="00471E5D" w:rsidRDefault="003F6BD8" w:rsidP="003F6BD8">
      <w:pPr>
        <w:pStyle w:val="Tekstpodstawowywcity"/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lastRenderedPageBreak/>
        <w:t xml:space="preserve">prowadzenie dodatkowych zajęć mających na celu rozwój dzieci </w:t>
      </w:r>
      <w:r w:rsidRPr="00471E5D">
        <w:rPr>
          <w:rFonts w:ascii="Times New Roman" w:hAnsi="Times New Roman" w:cs="Times New Roman"/>
          <w:sz w:val="24"/>
          <w:szCs w:val="24"/>
        </w:rPr>
        <w:br/>
        <w:t>i dających alternatywę spędzania wolnego czasu,</w:t>
      </w:r>
    </w:p>
    <w:p w:rsidR="003F6BD8" w:rsidRPr="00471E5D" w:rsidRDefault="003F6BD8" w:rsidP="003F6BD8">
      <w:pPr>
        <w:pStyle w:val="Tekstpodstawowywcity"/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prowadzenie programów profilaktycznych i terapeutycznych dla dzieci </w:t>
      </w:r>
      <w:r w:rsidRPr="00471E5D">
        <w:rPr>
          <w:rFonts w:ascii="Times New Roman" w:hAnsi="Times New Roman" w:cs="Times New Roman"/>
          <w:sz w:val="24"/>
          <w:szCs w:val="24"/>
        </w:rPr>
        <w:br/>
        <w:t>i młodzieży z grup ryzyka,</w:t>
      </w:r>
    </w:p>
    <w:p w:rsidR="003F6BD8" w:rsidRPr="00471E5D" w:rsidRDefault="003F6BD8" w:rsidP="003F6BD8">
      <w:pPr>
        <w:pStyle w:val="Tekstpodstawowywcity"/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prowadzenie zajęć </w:t>
      </w:r>
      <w:proofErr w:type="spellStart"/>
      <w:r w:rsidRPr="00471E5D">
        <w:rPr>
          <w:rFonts w:ascii="Times New Roman" w:hAnsi="Times New Roman" w:cs="Times New Roman"/>
          <w:sz w:val="24"/>
          <w:szCs w:val="24"/>
        </w:rPr>
        <w:t>psychokorekcyjnych</w:t>
      </w:r>
      <w:proofErr w:type="spellEnd"/>
      <w:r w:rsidRPr="00471E5D">
        <w:rPr>
          <w:rFonts w:ascii="Times New Roman" w:hAnsi="Times New Roman" w:cs="Times New Roman"/>
          <w:sz w:val="24"/>
          <w:szCs w:val="24"/>
        </w:rPr>
        <w:t xml:space="preserve"> dla dzieci z rodzin dysfunkcyjnych           (w szczególności dla dzieci z rodzin alkoholików),</w:t>
      </w:r>
    </w:p>
    <w:p w:rsidR="003F6BD8" w:rsidRPr="00471E5D" w:rsidRDefault="003F6BD8" w:rsidP="003F6BD8">
      <w:pPr>
        <w:pStyle w:val="Tekstpodstawowywcity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dofinansowanie kolonii i obozów profilaktyczno-terapeutycznych dla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1E5D">
        <w:rPr>
          <w:rFonts w:ascii="Times New Roman" w:hAnsi="Times New Roman" w:cs="Times New Roman"/>
          <w:sz w:val="24"/>
          <w:szCs w:val="24"/>
        </w:rPr>
        <w:t xml:space="preserve">i młodzieży z rodzin z problemem alkoholowym, </w:t>
      </w:r>
    </w:p>
    <w:p w:rsidR="003F6BD8" w:rsidRPr="00471E5D" w:rsidRDefault="003F6BD8" w:rsidP="003F6BD8">
      <w:pPr>
        <w:pStyle w:val="Tekstpodstawowywcity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tworzenie warunków do zdrowego i trzeźwego stylu życia poprzez dofinansowanie działań mających na celu organizację zajęć sportowych ( kluby, boiska sportowe),</w:t>
      </w:r>
    </w:p>
    <w:p w:rsidR="003F6BD8" w:rsidRPr="00471E5D" w:rsidRDefault="003F6BD8" w:rsidP="003F6BD8">
      <w:pPr>
        <w:pStyle w:val="Tekstpodstawowywcity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podejmowanie działań interwencyjnych w przypadkach naruszania przepisów ustawy o wychowaniu w trzeźwości i przeciwdziałaniu alkoholizmowi.</w:t>
      </w:r>
    </w:p>
    <w:p w:rsidR="003F6BD8" w:rsidRPr="00471E5D" w:rsidRDefault="003F6BD8" w:rsidP="003F6BD8">
      <w:pPr>
        <w:pStyle w:val="Tekstpodstawowywcity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Dożywiania uczniów w szkołach</w:t>
      </w:r>
      <w:bookmarkStart w:id="7" w:name="08"/>
      <w:r w:rsidRPr="00471E5D">
        <w:rPr>
          <w:rFonts w:ascii="Times New Roman" w:hAnsi="Times New Roman" w:cs="Times New Roman"/>
          <w:sz w:val="24"/>
          <w:szCs w:val="24"/>
        </w:rPr>
        <w:t>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100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100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Rozdział 5</w:t>
      </w:r>
      <w:bookmarkEnd w:id="7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Wspomaganie działalności instytucji, stowarzyszeń i osób fizycznych,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służącej rozwiązywaniu problemów uzależnień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3F6BD8" w:rsidRPr="00471E5D" w:rsidRDefault="003F6BD8" w:rsidP="003F6BD8">
      <w:pPr>
        <w:pStyle w:val="Tekstpodstawowywcity"/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wspieranie merytoryczne działalności instytucji, stowarzyszeń i organizacji zajmujących się profilaktyką i rozwiązywaniem problemów alkoholowych,</w:t>
      </w:r>
    </w:p>
    <w:p w:rsidR="003F6BD8" w:rsidRPr="00471E5D" w:rsidRDefault="003F6BD8" w:rsidP="003F6BD8">
      <w:pPr>
        <w:pStyle w:val="Tekstpodstawowywcity"/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wspomaganie działań w zakresie pracy wychowawczo-interwencyjnej z nieletnimi pijącymi alkohol i ich rodzicami oraz prowadzenia rozmów interwencyjnych ze sprawcami przemocy domowej,</w:t>
      </w:r>
    </w:p>
    <w:p w:rsidR="003F6BD8" w:rsidRPr="00471E5D" w:rsidRDefault="003F6BD8" w:rsidP="003F6BD8">
      <w:pPr>
        <w:pStyle w:val="Tekstpodstawowywcity"/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edukacja publiczna i współpraca z mediami w zakresie informowania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1E5D">
        <w:rPr>
          <w:rFonts w:ascii="Times New Roman" w:hAnsi="Times New Roman" w:cs="Times New Roman"/>
          <w:sz w:val="24"/>
          <w:szCs w:val="24"/>
        </w:rPr>
        <w:t xml:space="preserve">o konsekwencjach nadużywania alkoholu oraz promocji zdrowego stylu życia, </w:t>
      </w:r>
    </w:p>
    <w:p w:rsidR="003F6BD8" w:rsidRPr="00471E5D" w:rsidRDefault="003F6BD8" w:rsidP="003F6BD8">
      <w:pPr>
        <w:pStyle w:val="Tekstpodstawowywcity"/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współpraca z organizacjami zajmującymi się innymi uzależnieniami.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09"/>
      <w:r w:rsidRPr="00471E5D">
        <w:rPr>
          <w:rFonts w:ascii="Times New Roman" w:hAnsi="Times New Roman" w:cs="Times New Roman"/>
          <w:b/>
          <w:sz w:val="24"/>
          <w:szCs w:val="24"/>
        </w:rPr>
        <w:t>Rozdział 6</w:t>
      </w:r>
      <w:bookmarkEnd w:id="8"/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D8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Podejmowanie interwencji w związku z na</w:t>
      </w:r>
      <w:r>
        <w:rPr>
          <w:rFonts w:ascii="Times New Roman" w:hAnsi="Times New Roman" w:cs="Times New Roman"/>
          <w:b/>
          <w:sz w:val="24"/>
          <w:szCs w:val="24"/>
        </w:rPr>
        <w:t xml:space="preserve">ruszeniem przepisów dotyczących </w:t>
      </w:r>
      <w:r w:rsidRPr="00471E5D">
        <w:rPr>
          <w:rFonts w:ascii="Times New Roman" w:hAnsi="Times New Roman" w:cs="Times New Roman"/>
          <w:b/>
          <w:sz w:val="24"/>
          <w:szCs w:val="24"/>
        </w:rPr>
        <w:t>ograniczenia reklamy i promocji napojów alkoholowych i zakazu sprzedaży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28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71E5D">
        <w:rPr>
          <w:rFonts w:ascii="Times New Roman" w:hAnsi="Times New Roman" w:cs="Times New Roman"/>
          <w:b/>
          <w:sz w:val="24"/>
          <w:szCs w:val="24"/>
        </w:rPr>
        <w:t xml:space="preserve">podawania napojów alkoholowych osobom, których zachowanie wskazuje,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71E5D">
        <w:rPr>
          <w:rFonts w:ascii="Times New Roman" w:hAnsi="Times New Roman" w:cs="Times New Roman"/>
          <w:b/>
          <w:sz w:val="24"/>
          <w:szCs w:val="24"/>
        </w:rPr>
        <w:t>że znajdują się w stanie nietrzeźwości, osobom do lat 18, na kredyt lub pod zastaw oraz występowanie przed sądem w charakterze oskarżyciela publicznego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Przeprowadzanie odpowiednich czynności wyjaśniających, zmierzających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1E5D">
        <w:rPr>
          <w:rFonts w:ascii="Times New Roman" w:hAnsi="Times New Roman" w:cs="Times New Roman"/>
          <w:sz w:val="24"/>
          <w:szCs w:val="24"/>
        </w:rPr>
        <w:t xml:space="preserve">do ustalenia osób dopuszczających się naruszenia przepisów zabraniających reklamy i promocji napojów alkoholowych oraz zabraniających sprzedaży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1E5D">
        <w:rPr>
          <w:rFonts w:ascii="Times New Roman" w:hAnsi="Times New Roman" w:cs="Times New Roman"/>
          <w:sz w:val="24"/>
          <w:szCs w:val="24"/>
        </w:rPr>
        <w:t>i podawania napojów alkoholowych osobom, których zachowanie wskazuje, że znajdują się w stanie nietrzeźwości, osobom do lat 18, na kredyt lub pod zastaw.</w:t>
      </w:r>
    </w:p>
    <w:p w:rsidR="003F6BD8" w:rsidRPr="00471E5D" w:rsidRDefault="003F6BD8" w:rsidP="003F6BD8">
      <w:pPr>
        <w:pStyle w:val="Tekstpodstawowywcity"/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Przeprowadzanie odpowiedniego postępowania pozwalającego na zgromadzenie materiałów niezbędnych do występowania przed sądem w charakterze oskarżyciela publicznego w sprawach związanych z naruszeniem przepisów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1E5D">
        <w:rPr>
          <w:rFonts w:ascii="Times New Roman" w:hAnsi="Times New Roman" w:cs="Times New Roman"/>
          <w:sz w:val="24"/>
          <w:szCs w:val="24"/>
        </w:rPr>
        <w:t>1.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lastRenderedPageBreak/>
        <w:t>Rozdział 7</w:t>
      </w:r>
    </w:p>
    <w:p w:rsidR="003F6BD8" w:rsidRPr="00FD494F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Działalność Gminnej Komisji Rozwiązywania Problemów Alkoholowych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Wójt Gminy powołuje Gminną Komisję Rozwiązywania Problemów Alkoholowych.</w:t>
      </w: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Gminna Komisja Rozwiązywania Problemów Alkoholowych składa się z  4 członków.</w:t>
      </w: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Wójt Gminy powołuje Przewodniczącego Gminnej Komisji Rozwiązywania Problemów Alkoholowych.</w:t>
      </w: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Posiedzenia Komisji są zwoływane na wniosek Przewodniczącego Komisji.</w:t>
      </w: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Przedmiotem działania Gminnej Komisji Rozwiązywania Problemów Alkoholowych jest: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prowadzenie profilaktycznej działalności informacyjnej i edukacyjnej, inicjowanie i koordynowanie polityki Gminy wobec problemów alkoholowych,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podejmowanie działań mających na celu rozwiązywanie problemów alkoholowych oraz ochronę przed przemocą w rodzinie poprzez stałą współpracę z Policją, GOPS, Kuratorem, Sądem i Prokuratorem, szkołami oraz innymi instytucjami,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przeprowadzanie rozmów motywacyjnych z osobami uzależnionymi                  i członkami ich rodzin,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udzielanie rodzinom, w których występują problemy alkoholowe pomocy psychologicznej, społecznej i prawnej,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ułatwianie kontaktu z placówkami odwykowymi, terapeutycznymi </w:t>
      </w:r>
      <w:r w:rsidRPr="00471E5D">
        <w:rPr>
          <w:rFonts w:ascii="Times New Roman" w:hAnsi="Times New Roman" w:cs="Times New Roman"/>
          <w:sz w:val="24"/>
          <w:szCs w:val="24"/>
        </w:rPr>
        <w:br/>
        <w:t>i służbą zdrowia,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mobilizowanie i kierowanie  osób nadużywających alkohol do leczenia,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kierowanie osoby zgłaszanej do Komisji na badanie przez biegłego w celu wydania opinii w przedmiocie uzależnienia od alkoholu,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współpraca z lekarzem wydającym opinie w przedmiocie uzależnienia od alkoholu,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występowanie z wnioskiem do Sądu o wszczęcie postępowania </w:t>
      </w:r>
      <w:r w:rsidRPr="00471E5D">
        <w:rPr>
          <w:rFonts w:ascii="Times New Roman" w:hAnsi="Times New Roman" w:cs="Times New Roman"/>
          <w:sz w:val="24"/>
          <w:szCs w:val="24"/>
        </w:rPr>
        <w:br/>
        <w:t>w sprawach zastosowania obowiązku poddania się leczeniu odwykowemu,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opiniowanie wniosków o wydanie zezwoleń na sprzedaż napojów alkoholowych we wszystkich kategoriach co do zgodności lokalizacji punktu    z uchwałą Rady Gminy,</w:t>
      </w:r>
    </w:p>
    <w:p w:rsidR="003F6BD8" w:rsidRPr="00471E5D" w:rsidRDefault="003F6BD8" w:rsidP="003F6BD8">
      <w:pPr>
        <w:pStyle w:val="Tekstpodstawowywcity"/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przeprowadzanie kontroli punktów sprzedaży napojów alkoholowych.</w:t>
      </w: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Wynagrodzenie członków Gminnej Komisji Rozwiązywania Problemów Alkoholowych stanowi zwrot kosztów otrzymywany z tytułu wykonywania czyn</w:t>
      </w:r>
      <w:r>
        <w:rPr>
          <w:rFonts w:ascii="Times New Roman" w:hAnsi="Times New Roman" w:cs="Times New Roman"/>
          <w:sz w:val="24"/>
          <w:szCs w:val="24"/>
        </w:rPr>
        <w:t xml:space="preserve">ności związanych  </w:t>
      </w:r>
      <w:r w:rsidRPr="00471E5D">
        <w:rPr>
          <w:rFonts w:ascii="Times New Roman" w:hAnsi="Times New Roman" w:cs="Times New Roman"/>
          <w:sz w:val="24"/>
          <w:szCs w:val="24"/>
        </w:rPr>
        <w:t>z pełnieniem obowiązków.</w:t>
      </w: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Wynagrodzenie za uczestnictwo w posiedzeniach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1E5D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3F6BD8" w:rsidRPr="00471E5D" w:rsidRDefault="003F6BD8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Podstawę do wypłacenia stanowi obecność na posiedzeniu Komisji (bądź udział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E5D">
        <w:rPr>
          <w:rFonts w:ascii="Times New Roman" w:hAnsi="Times New Roman" w:cs="Times New Roman"/>
          <w:sz w:val="24"/>
          <w:szCs w:val="24"/>
        </w:rPr>
        <w:t>w kontroli) stwierdzona podpisem na liście obecności.</w:t>
      </w:r>
    </w:p>
    <w:p w:rsidR="002903F6" w:rsidRDefault="002903F6" w:rsidP="003F6BD8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C43825">
        <w:rPr>
          <w:rFonts w:ascii="Times New Roman" w:hAnsi="Times New Roman" w:cs="Times New Roman"/>
          <w:sz w:val="24"/>
          <w:szCs w:val="24"/>
        </w:rPr>
        <w:t>określone w pkt. 7 nie przysługuje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03F6" w:rsidRDefault="002903F6" w:rsidP="002903F6">
      <w:pPr>
        <w:pStyle w:val="Tekstpodstawowywcity"/>
        <w:spacing w:before="100" w:beforeAutospacing="1" w:after="100" w:afterAutospacing="1" w:line="240" w:lineRule="auto"/>
        <w:ind w:left="1004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82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oddelegowania pracownika przez zakład pracy do uczestnictwa              w posiedzeniu komisji z zachowaniem wynagrodzenia ze stosunku pracy;</w:t>
      </w:r>
    </w:p>
    <w:p w:rsidR="002903F6" w:rsidRDefault="002903F6" w:rsidP="002903F6">
      <w:pPr>
        <w:pStyle w:val="Tekstpodstawowywcity"/>
        <w:spacing w:before="100" w:beforeAutospacing="1" w:after="100" w:afterAutospacing="1" w:line="240" w:lineRule="auto"/>
        <w:ind w:left="1004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posiedzenie związane wyłącznie z opiniowaniem wniosków o wydanie zezwolenia na sprzedaż napojów alkoholowych;</w:t>
      </w:r>
    </w:p>
    <w:p w:rsidR="002903F6" w:rsidRDefault="002903F6" w:rsidP="002903F6">
      <w:pPr>
        <w:pStyle w:val="Tekstpodstawowywcity"/>
        <w:spacing w:before="100" w:beforeAutospacing="1" w:after="100" w:afterAutospacing="1" w:line="240" w:lineRule="auto"/>
        <w:ind w:left="1004"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471E5D">
        <w:rPr>
          <w:rFonts w:ascii="Times New Roman" w:hAnsi="Times New Roman" w:cs="Times New Roman"/>
          <w:sz w:val="24"/>
          <w:szCs w:val="24"/>
        </w:rPr>
        <w:t>a każdą nieobecność, za wyjątkiem oddelegowania w sprawach dotyczących Komisji, wynagrodzenie nie przysługuje</w:t>
      </w:r>
      <w:r w:rsidR="00C43825">
        <w:rPr>
          <w:rFonts w:ascii="Times New Roman" w:hAnsi="Times New Roman" w:cs="Times New Roman"/>
          <w:sz w:val="24"/>
          <w:szCs w:val="24"/>
        </w:rPr>
        <w:t>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lastRenderedPageBreak/>
        <w:t>Rozdział 8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Sposoby realizacji Gminnego Programu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4970A1" w:rsidP="004970A1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6BD8" w:rsidRPr="00471E5D">
        <w:rPr>
          <w:rFonts w:ascii="Times New Roman" w:hAnsi="Times New Roman" w:cs="Times New Roman"/>
          <w:sz w:val="24"/>
          <w:szCs w:val="24"/>
        </w:rPr>
        <w:t xml:space="preserve">Realizacja niniejszego Programy nastąpi poprzez: </w:t>
      </w:r>
    </w:p>
    <w:p w:rsidR="003F6BD8" w:rsidRPr="00471E5D" w:rsidRDefault="004970A1" w:rsidP="004970A1">
      <w:pPr>
        <w:pStyle w:val="Tekstpodstawowywcity"/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F6BD8" w:rsidRPr="00471E5D">
        <w:rPr>
          <w:rFonts w:ascii="Times New Roman" w:hAnsi="Times New Roman" w:cs="Times New Roman"/>
          <w:sz w:val="24"/>
          <w:szCs w:val="24"/>
        </w:rPr>
        <w:t xml:space="preserve">zlecenie realizacji zadań wybranym podmiotom, zgodnie z ustawą </w:t>
      </w:r>
      <w:r w:rsidR="00D8775F">
        <w:rPr>
          <w:rFonts w:ascii="Times New Roman" w:hAnsi="Times New Roman" w:cs="Times New Roman"/>
          <w:sz w:val="24"/>
          <w:szCs w:val="24"/>
        </w:rPr>
        <w:t xml:space="preserve"> z dnia 24 kwietnia 2003</w:t>
      </w:r>
      <w:r w:rsidR="00D8775F" w:rsidRPr="00471E5D">
        <w:rPr>
          <w:rFonts w:ascii="Times New Roman" w:hAnsi="Times New Roman" w:cs="Times New Roman"/>
          <w:sz w:val="24"/>
          <w:szCs w:val="24"/>
        </w:rPr>
        <w:t xml:space="preserve"> r. </w:t>
      </w:r>
      <w:r w:rsidR="003F6BD8" w:rsidRPr="00471E5D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D8775F">
        <w:rPr>
          <w:rFonts w:ascii="Times New Roman" w:hAnsi="Times New Roman" w:cs="Times New Roman"/>
          <w:sz w:val="24"/>
          <w:szCs w:val="24"/>
        </w:rPr>
        <w:t>tj.</w:t>
      </w:r>
      <w:r w:rsidR="003F6BD8" w:rsidRPr="00471E5D">
        <w:rPr>
          <w:rFonts w:ascii="Times New Roman" w:hAnsi="Times New Roman" w:cs="Times New Roman"/>
          <w:sz w:val="24"/>
          <w:szCs w:val="24"/>
        </w:rPr>
        <w:t xml:space="preserve"> Dz. U.</w:t>
      </w:r>
      <w:r w:rsidR="00D8775F" w:rsidRPr="00D8775F">
        <w:rPr>
          <w:rFonts w:ascii="Times New Roman" w:hAnsi="Times New Roman" w:cs="Times New Roman"/>
          <w:sz w:val="24"/>
          <w:szCs w:val="24"/>
        </w:rPr>
        <w:t xml:space="preserve"> </w:t>
      </w:r>
      <w:r w:rsidR="00D8775F">
        <w:rPr>
          <w:rFonts w:ascii="Times New Roman" w:hAnsi="Times New Roman" w:cs="Times New Roman"/>
          <w:sz w:val="24"/>
          <w:szCs w:val="24"/>
        </w:rPr>
        <w:t>2010r. Nr 234 poz.1536</w:t>
      </w:r>
      <w:r w:rsidR="003F6BD8" w:rsidRPr="00471E5D">
        <w:rPr>
          <w:rFonts w:ascii="Times New Roman" w:hAnsi="Times New Roman" w:cs="Times New Roman"/>
          <w:sz w:val="24"/>
          <w:szCs w:val="24"/>
        </w:rPr>
        <w:t>),</w:t>
      </w:r>
    </w:p>
    <w:p w:rsidR="003F6BD8" w:rsidRPr="00471E5D" w:rsidRDefault="004970A1" w:rsidP="004970A1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F6BD8" w:rsidRPr="00471E5D">
        <w:rPr>
          <w:rFonts w:ascii="Times New Roman" w:hAnsi="Times New Roman" w:cs="Times New Roman"/>
          <w:sz w:val="24"/>
          <w:szCs w:val="24"/>
        </w:rPr>
        <w:t>termin składania ofert zostanie ogłoszony każdorazowo wraz z ogłoszeniem konkursu,</w:t>
      </w:r>
    </w:p>
    <w:p w:rsidR="003F6BD8" w:rsidRPr="00471E5D" w:rsidRDefault="004970A1" w:rsidP="004970A1">
      <w:pPr>
        <w:pStyle w:val="Tekstpodstawowywcity"/>
        <w:spacing w:before="100" w:beforeAutospacing="1" w:after="100" w:afterAutospacing="1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F6BD8" w:rsidRPr="00471E5D">
        <w:rPr>
          <w:rFonts w:ascii="Times New Roman" w:hAnsi="Times New Roman" w:cs="Times New Roman"/>
          <w:sz w:val="24"/>
          <w:szCs w:val="24"/>
        </w:rPr>
        <w:t>tworzenie bazy merytorycznej, organizacyjnej i materialnej niezbędnej do realizacji Programu,</w:t>
      </w:r>
    </w:p>
    <w:p w:rsidR="003F6BD8" w:rsidRPr="00471E5D" w:rsidRDefault="003F6BD8" w:rsidP="004970A1">
      <w:pPr>
        <w:pStyle w:val="Tekstpodstawowywcity"/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koordynację przedsięwzięć związanych z realizacją</w:t>
      </w:r>
      <w:r w:rsidR="004970A1">
        <w:rPr>
          <w:rFonts w:ascii="Times New Roman" w:hAnsi="Times New Roman" w:cs="Times New Roman"/>
          <w:sz w:val="24"/>
          <w:szCs w:val="24"/>
        </w:rPr>
        <w:t xml:space="preserve"> zadań własnych gminy  </w:t>
      </w:r>
      <w:r w:rsidRPr="00471E5D">
        <w:rPr>
          <w:rFonts w:ascii="Times New Roman" w:hAnsi="Times New Roman" w:cs="Times New Roman"/>
          <w:sz w:val="24"/>
          <w:szCs w:val="24"/>
        </w:rPr>
        <w:t xml:space="preserve"> z zakresu profilaktyki i rozwiązywania problemów alkoholowych zawartych w niniejszym Programie prowadzi Gminny Ośrodek Pomocy Społecznej.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Rozdział  9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Źródła i zasady finansowania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Finansowanie Programu będzie dokonywane w ramach środków własnych Gminy.</w:t>
      </w:r>
    </w:p>
    <w:p w:rsidR="003F6BD8" w:rsidRPr="00471E5D" w:rsidRDefault="003F6BD8" w:rsidP="003F6BD8">
      <w:pPr>
        <w:pStyle w:val="Tekstpodstawowywcity"/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Podstawą decyzji finansowania zadań z zakresu profilaktyki i rozwiązywania problemów alkoholowych oraz przeciwdziałania narkomanii są założenia zawarte </w:t>
      </w:r>
      <w:r>
        <w:rPr>
          <w:rFonts w:ascii="Times New Roman" w:hAnsi="Times New Roman" w:cs="Times New Roman"/>
          <w:sz w:val="24"/>
          <w:szCs w:val="24"/>
        </w:rPr>
        <w:t xml:space="preserve">w przyjętym  </w:t>
      </w:r>
      <w:r w:rsidRPr="00471E5D">
        <w:rPr>
          <w:rFonts w:ascii="Times New Roman" w:hAnsi="Times New Roman" w:cs="Times New Roman"/>
          <w:sz w:val="24"/>
          <w:szCs w:val="24"/>
        </w:rPr>
        <w:t>i zaakceptowanym przez Radę Gminy Programie.</w:t>
      </w:r>
    </w:p>
    <w:p w:rsidR="003F6BD8" w:rsidRPr="00471E5D" w:rsidRDefault="003F6BD8" w:rsidP="003F6BD8">
      <w:pPr>
        <w:pStyle w:val="Tekstpodstawowywcity"/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 xml:space="preserve">W przypadku zwiększenia wpływów do budżetu Gminy, kierowanych na potrzeby Programu Wójt Gminy Radzanów może ogłosić na drodze zarządzenia dodatkowy konkurs, zbieżny z celami niniejszego programu. 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5D">
        <w:rPr>
          <w:rFonts w:ascii="Times New Roman" w:hAnsi="Times New Roman" w:cs="Times New Roman"/>
          <w:b/>
          <w:sz w:val="24"/>
          <w:szCs w:val="24"/>
        </w:rPr>
        <w:t>Kontrola efektywności niniejszego programu.</w:t>
      </w:r>
    </w:p>
    <w:p w:rsidR="003F6BD8" w:rsidRPr="00471E5D" w:rsidRDefault="003F6BD8" w:rsidP="003F6BD8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F6BD8" w:rsidRPr="00471E5D" w:rsidRDefault="003F6BD8" w:rsidP="003F6BD8">
      <w:pPr>
        <w:pStyle w:val="Tekstpodstawowywcity"/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Nadzór nad realizacją zleconych zadań oraz ich formalne i finansowe rozliczanie prowadzi Urząd Gminy.</w:t>
      </w:r>
    </w:p>
    <w:p w:rsidR="003F6BD8" w:rsidRPr="00471E5D" w:rsidRDefault="003F6BD8" w:rsidP="003F6BD8">
      <w:pPr>
        <w:pStyle w:val="Tekstpodstawowywcity"/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E5D">
        <w:rPr>
          <w:rFonts w:ascii="Times New Roman" w:hAnsi="Times New Roman" w:cs="Times New Roman"/>
          <w:sz w:val="24"/>
          <w:szCs w:val="24"/>
        </w:rPr>
        <w:t>Rada Gminy otrzymuje sprawozdania z wykonania Programu do końca pierwszego kwartału roku następnego.</w:t>
      </w:r>
    </w:p>
    <w:p w:rsidR="003F6BD8" w:rsidRPr="00471E5D" w:rsidRDefault="003F6BD8" w:rsidP="003F6BD8">
      <w:pPr>
        <w:spacing w:before="100" w:beforeAutospacing="1" w:after="100" w:afterAutospacing="1"/>
        <w:contextualSpacing/>
        <w:jc w:val="right"/>
      </w:pPr>
    </w:p>
    <w:p w:rsidR="009C6871" w:rsidRDefault="009C6871"/>
    <w:sectPr w:rsidR="009C6871" w:rsidSect="0019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2409A"/>
    <w:multiLevelType w:val="hybridMultilevel"/>
    <w:tmpl w:val="B92EA724"/>
    <w:lvl w:ilvl="0" w:tplc="0DD6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F5553"/>
    <w:multiLevelType w:val="hybridMultilevel"/>
    <w:tmpl w:val="F85CACAA"/>
    <w:lvl w:ilvl="0" w:tplc="FFC2810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BD8"/>
    <w:rsid w:val="00054DD3"/>
    <w:rsid w:val="00165E7F"/>
    <w:rsid w:val="00196E39"/>
    <w:rsid w:val="002903F6"/>
    <w:rsid w:val="003F6BD8"/>
    <w:rsid w:val="004970A1"/>
    <w:rsid w:val="00517797"/>
    <w:rsid w:val="00593CCA"/>
    <w:rsid w:val="005B7909"/>
    <w:rsid w:val="006B0E48"/>
    <w:rsid w:val="009C6871"/>
    <w:rsid w:val="00AF29E0"/>
    <w:rsid w:val="00B156E8"/>
    <w:rsid w:val="00BB236F"/>
    <w:rsid w:val="00BD4073"/>
    <w:rsid w:val="00C43825"/>
    <w:rsid w:val="00D8775F"/>
    <w:rsid w:val="00D93373"/>
    <w:rsid w:val="00DC33BF"/>
    <w:rsid w:val="00F52855"/>
    <w:rsid w:val="00F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3F6BD8"/>
    <w:pPr>
      <w:keepNext/>
      <w:numPr>
        <w:numId w:val="1"/>
      </w:numPr>
      <w:tabs>
        <w:tab w:val="left" w:pos="432"/>
      </w:tabs>
      <w:jc w:val="center"/>
      <w:outlineLvl w:val="0"/>
    </w:pPr>
    <w:rPr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BD8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styleId="Hipercze">
    <w:name w:val="Hyperlink"/>
    <w:basedOn w:val="Domylnaczcionkaakapitu"/>
    <w:rsid w:val="003F6BD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6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B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F6BD8"/>
    <w:pPr>
      <w:spacing w:before="280" w:after="280"/>
    </w:pPr>
  </w:style>
  <w:style w:type="character" w:customStyle="1" w:styleId="StopkaZnak">
    <w:name w:val="Stopka Znak"/>
    <w:basedOn w:val="Domylnaczcionkaakapitu"/>
    <w:link w:val="Stopka"/>
    <w:rsid w:val="003F6B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F6BD8"/>
    <w:pPr>
      <w:spacing w:line="360" w:lineRule="auto"/>
      <w:ind w:left="644" w:hanging="36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BD8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4">
    <w:name w:val="c4"/>
    <w:basedOn w:val="Normalny"/>
    <w:rsid w:val="003F6BD8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-gora.pl/problemyalkoholowe/akta_pliki/uchwaly/miejski_program.htm" TargetMode="External"/><Relationship Id="rId5" Type="http://schemas.openxmlformats.org/officeDocument/2006/relationships/hyperlink" Target="http://www.zielona-gora.pl/problemyalkoholowe/akta_pliki/uchwaly/miejski_progr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3445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user</cp:lastModifiedBy>
  <cp:revision>2</cp:revision>
  <cp:lastPrinted>2015-09-29T08:02:00Z</cp:lastPrinted>
  <dcterms:created xsi:type="dcterms:W3CDTF">2015-09-29T08:02:00Z</dcterms:created>
  <dcterms:modified xsi:type="dcterms:W3CDTF">2015-09-29T08:02:00Z</dcterms:modified>
</cp:coreProperties>
</file>