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D8" w:rsidRDefault="004B02D8" w:rsidP="004B02D8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XI/55</w:t>
      </w:r>
      <w:r w:rsidR="002B770B" w:rsidRPr="002B770B">
        <w:rPr>
          <w:sz w:val="32"/>
        </w:rPr>
        <w:t>/09</w:t>
      </w:r>
    </w:p>
    <w:p w:rsidR="004B02D8" w:rsidRDefault="002B770B" w:rsidP="004B02D8">
      <w:pPr>
        <w:pStyle w:val="Nagwek1"/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Rady Gminy w Radzanowie</w:t>
      </w:r>
    </w:p>
    <w:p w:rsidR="002B770B" w:rsidRPr="004B02D8" w:rsidRDefault="002B770B" w:rsidP="004B02D8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Cs w:val="28"/>
        </w:rPr>
        <w:t>z dnia</w:t>
      </w:r>
      <w:r w:rsidR="004B02D8">
        <w:rPr>
          <w:b w:val="0"/>
          <w:szCs w:val="28"/>
        </w:rPr>
        <w:t xml:space="preserve"> </w:t>
      </w:r>
      <w:r w:rsidR="004B02D8" w:rsidRPr="004B02D8">
        <w:rPr>
          <w:szCs w:val="28"/>
        </w:rPr>
        <w:t>24</w:t>
      </w:r>
      <w:r w:rsidRPr="004B02D8">
        <w:rPr>
          <w:szCs w:val="28"/>
        </w:rPr>
        <w:t xml:space="preserve">  </w:t>
      </w:r>
      <w:r>
        <w:rPr>
          <w:szCs w:val="28"/>
        </w:rPr>
        <w:t>listopada 2009 r.</w:t>
      </w:r>
    </w:p>
    <w:p w:rsidR="002B770B" w:rsidRDefault="002B770B" w:rsidP="004B02D8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8"/>
          <w:szCs w:val="28"/>
        </w:rPr>
      </w:pPr>
    </w:p>
    <w:p w:rsidR="002B770B" w:rsidRDefault="002B770B" w:rsidP="002B770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Cs/>
          <w:szCs w:val="28"/>
        </w:rPr>
        <w:t>w sprawie: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Cs w:val="28"/>
        </w:rPr>
        <w:t>przedłużenia czasu obowiązywania dotychczasowych taryf  opłat</w:t>
      </w:r>
    </w:p>
    <w:p w:rsidR="002B770B" w:rsidRDefault="002B770B" w:rsidP="002B770B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             za zbiorowe zaopatrzenie w wodę.</w:t>
      </w:r>
    </w:p>
    <w:p w:rsidR="002B770B" w:rsidRDefault="002B770B" w:rsidP="002B770B">
      <w:pPr>
        <w:rPr>
          <w:rFonts w:ascii="Arial" w:hAnsi="Arial" w:cs="Arial"/>
          <w:sz w:val="28"/>
          <w:szCs w:val="28"/>
        </w:rPr>
      </w:pPr>
    </w:p>
    <w:p w:rsidR="002B770B" w:rsidRDefault="002B770B" w:rsidP="002B770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Na</w:t>
      </w:r>
      <w:r>
        <w:t xml:space="preserve"> </w:t>
      </w:r>
      <w:r>
        <w:rPr>
          <w:rFonts w:ascii="Arial" w:hAnsi="Arial" w:cs="Arial"/>
        </w:rPr>
        <w:t xml:space="preserve">podstawie art. 18 ust. 2 pkt 15 ustawy z dnia 8 marca 1990 roku </w:t>
      </w:r>
    </w:p>
    <w:p w:rsidR="00812697" w:rsidRDefault="002B770B" w:rsidP="002B770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samorządzie gminnym (tekst jednolity Dz. U. z 2001 r Nr 142, poz. 1591 ze zm.), oraz art. 24 ust. 9a ustawy z dnia 7 czerwca 2001 r. o zbiorowym zaopatrzeniu w wodę i zbiorowym odprowadzeniu ścieków (Dz. U. z 2006 Nr 123 poz. 858 z póź. zm. ) </w:t>
      </w:r>
    </w:p>
    <w:p w:rsidR="002B770B" w:rsidRDefault="002B770B" w:rsidP="002B770B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Rada Gminy uchwala, co następuje:</w:t>
      </w:r>
    </w:p>
    <w:p w:rsidR="002B770B" w:rsidRDefault="002B770B" w:rsidP="002B770B">
      <w:pPr>
        <w:jc w:val="both"/>
        <w:rPr>
          <w:rFonts w:ascii="Arial" w:hAnsi="Arial" w:cs="Arial"/>
          <w:sz w:val="28"/>
          <w:szCs w:val="28"/>
        </w:rPr>
      </w:pPr>
    </w:p>
    <w:p w:rsidR="002B770B" w:rsidRDefault="002B770B" w:rsidP="004B02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§ 1.</w:t>
      </w:r>
    </w:p>
    <w:p w:rsidR="004B02D8" w:rsidRPr="002B770B" w:rsidRDefault="004B02D8" w:rsidP="004B02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</w:p>
    <w:p w:rsidR="002B770B" w:rsidRDefault="002B770B" w:rsidP="004B02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Przedłuża się </w:t>
      </w:r>
      <w:r w:rsidR="00812697">
        <w:rPr>
          <w:rFonts w:ascii="Arial" w:hAnsi="Arial" w:cs="Arial"/>
          <w:szCs w:val="28"/>
        </w:rPr>
        <w:t xml:space="preserve"> do dnia 31 grudnia 2010 r. </w:t>
      </w:r>
      <w:r>
        <w:rPr>
          <w:rFonts w:ascii="Arial" w:hAnsi="Arial" w:cs="Arial"/>
          <w:szCs w:val="28"/>
        </w:rPr>
        <w:t>czas obowiązywania dotychczasowych taryf opłat za zbiorowe zaopatrzenie w wodę w gminie Radzanów, zatwierdzonych uchwałą Nr II/14/06 Rady Gminy Radzanów z dnia 5 grudnia 2006 r. w sprawie zatwierdzenia taryfy dla zbiorowego zaopatrzenia w wodę z wodociągu wiejskiego Radzanów -Rogolin, oraz Uchwałą Nr  XI/39/2008  z dnia 29 grudnia 2008 r.  w sprawie przedłużenia czasu obowiązywania  dotychczasowych taryf opłat za zbiorowe  zaopatrzenie w wodę.</w:t>
      </w:r>
    </w:p>
    <w:p w:rsidR="004B02D8" w:rsidRDefault="004B02D8" w:rsidP="004B02D8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Cs w:val="28"/>
        </w:rPr>
      </w:pPr>
    </w:p>
    <w:p w:rsidR="002B770B" w:rsidRPr="004B02D8" w:rsidRDefault="002B770B" w:rsidP="004B02D8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4B02D8">
        <w:rPr>
          <w:rFonts w:ascii="Arial" w:hAnsi="Arial" w:cs="Arial"/>
          <w:b/>
        </w:rPr>
        <w:t>§ 2.</w:t>
      </w:r>
    </w:p>
    <w:p w:rsidR="002B770B" w:rsidRPr="004B02D8" w:rsidRDefault="002B770B" w:rsidP="004B02D8">
      <w:pPr>
        <w:pStyle w:val="Tekstpodstawowy"/>
        <w:spacing w:before="100" w:beforeAutospacing="1" w:after="100" w:afterAutospacing="1"/>
        <w:contextualSpacing/>
        <w:rPr>
          <w:rFonts w:ascii="Arial" w:hAnsi="Arial" w:cs="Arial"/>
          <w:b w:val="0"/>
          <w:sz w:val="22"/>
          <w:szCs w:val="22"/>
        </w:rPr>
      </w:pPr>
      <w:r w:rsidRPr="004B02D8">
        <w:rPr>
          <w:rFonts w:ascii="Arial" w:hAnsi="Arial" w:cs="Arial"/>
          <w:b w:val="0"/>
          <w:sz w:val="22"/>
          <w:szCs w:val="22"/>
        </w:rPr>
        <w:t>Wykonanie uchwały powierza się Wójtowi Gminy w Radzanowie.</w:t>
      </w:r>
    </w:p>
    <w:p w:rsidR="002B770B" w:rsidRDefault="002B770B" w:rsidP="002B770B">
      <w:pPr>
        <w:jc w:val="both"/>
        <w:rPr>
          <w:rFonts w:ascii="Arial" w:hAnsi="Arial" w:cs="Arial"/>
          <w:bCs/>
          <w:sz w:val="24"/>
          <w:szCs w:val="28"/>
        </w:rPr>
      </w:pPr>
    </w:p>
    <w:p w:rsidR="002B770B" w:rsidRDefault="002B770B" w:rsidP="002B770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§ 3.</w:t>
      </w:r>
    </w:p>
    <w:p w:rsidR="002B770B" w:rsidRPr="004B02D8" w:rsidRDefault="002B770B" w:rsidP="002B770B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4B02D8">
        <w:rPr>
          <w:rFonts w:ascii="Arial" w:hAnsi="Arial" w:cs="Arial"/>
          <w:b w:val="0"/>
          <w:sz w:val="22"/>
          <w:szCs w:val="22"/>
        </w:rPr>
        <w:t>Uchwała podlega ogłoszeniu w Dzienniku Urzędowym Województwa Mazowieckiego i na tablicach ogłoszeń Urzędu Gminy w Radzanowie.</w:t>
      </w:r>
    </w:p>
    <w:p w:rsidR="002B770B" w:rsidRPr="004B02D8" w:rsidRDefault="002B770B" w:rsidP="002B770B">
      <w:pPr>
        <w:jc w:val="both"/>
        <w:rPr>
          <w:rFonts w:ascii="Arial" w:hAnsi="Arial" w:cs="Arial"/>
          <w:bCs/>
        </w:rPr>
      </w:pPr>
    </w:p>
    <w:p w:rsidR="002B770B" w:rsidRDefault="002B770B" w:rsidP="002B770B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§ 4.</w:t>
      </w:r>
    </w:p>
    <w:p w:rsidR="002B770B" w:rsidRPr="004B02D8" w:rsidRDefault="002B770B" w:rsidP="002B770B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4B02D8">
        <w:rPr>
          <w:rFonts w:ascii="Arial" w:hAnsi="Arial" w:cs="Arial"/>
          <w:b w:val="0"/>
          <w:sz w:val="22"/>
          <w:szCs w:val="22"/>
        </w:rPr>
        <w:t>Uchwała wchodzi w życie z dniem podjęcia z mocą obowiązującą od dnia 1 stycznia 2010 r.</w:t>
      </w:r>
    </w:p>
    <w:p w:rsidR="002B770B" w:rsidRPr="004B02D8" w:rsidRDefault="002B770B" w:rsidP="002B770B">
      <w:pPr>
        <w:widowControl w:val="0"/>
        <w:autoSpaceDE w:val="0"/>
        <w:autoSpaceDN w:val="0"/>
        <w:adjustRightInd w:val="0"/>
        <w:ind w:left="60"/>
        <w:rPr>
          <w:rFonts w:ascii="Arial" w:hAnsi="Arial" w:cs="Arial"/>
          <w:bCs/>
        </w:rPr>
      </w:pPr>
    </w:p>
    <w:p w:rsidR="002B770B" w:rsidRDefault="002B770B" w:rsidP="002B770B">
      <w:pPr>
        <w:autoSpaceDN w:val="0"/>
        <w:rPr>
          <w:rFonts w:ascii="Arial" w:hAnsi="Arial" w:cs="Arial"/>
          <w:bCs/>
        </w:rPr>
      </w:pPr>
    </w:p>
    <w:p w:rsidR="002B770B" w:rsidRDefault="002B770B" w:rsidP="002B770B">
      <w:pPr>
        <w:autoSpaceDN w:val="0"/>
        <w:rPr>
          <w:rFonts w:ascii="Arial" w:hAnsi="Arial" w:cs="Arial"/>
          <w:bCs/>
        </w:rPr>
      </w:pPr>
    </w:p>
    <w:p w:rsidR="00812697" w:rsidRDefault="00812697" w:rsidP="002B770B">
      <w:pPr>
        <w:autoSpaceDN w:val="0"/>
        <w:rPr>
          <w:rFonts w:ascii="Arial" w:hAnsi="Arial" w:cs="Arial"/>
          <w:bCs/>
        </w:rPr>
      </w:pPr>
    </w:p>
    <w:p w:rsidR="002B770B" w:rsidRDefault="002B770B" w:rsidP="002B770B">
      <w:pPr>
        <w:autoSpaceDN w:val="0"/>
        <w:rPr>
          <w:rFonts w:ascii="Arial" w:hAnsi="Arial" w:cs="Arial"/>
          <w:bCs/>
          <w:szCs w:val="32"/>
        </w:rPr>
      </w:pPr>
    </w:p>
    <w:p w:rsidR="004B02D8" w:rsidRDefault="004B02D8" w:rsidP="002B770B">
      <w:pPr>
        <w:autoSpaceDN w:val="0"/>
        <w:rPr>
          <w:rFonts w:ascii="Arial" w:hAnsi="Arial" w:cs="Arial"/>
          <w:bCs/>
          <w:szCs w:val="32"/>
        </w:rPr>
      </w:pPr>
    </w:p>
    <w:p w:rsidR="002B770B" w:rsidRPr="002B770B" w:rsidRDefault="002B770B" w:rsidP="002B770B">
      <w:pPr>
        <w:pStyle w:val="Tytu"/>
        <w:jc w:val="right"/>
        <w:rPr>
          <w:rFonts w:ascii="Arial" w:hAnsi="Arial" w:cs="Arial"/>
          <w:b w:val="0"/>
          <w:sz w:val="24"/>
        </w:rPr>
      </w:pPr>
    </w:p>
    <w:sectPr w:rsidR="002B770B" w:rsidRPr="002B770B" w:rsidSect="00FB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B770B"/>
    <w:rsid w:val="000A1207"/>
    <w:rsid w:val="002B770B"/>
    <w:rsid w:val="004B02D8"/>
    <w:rsid w:val="006E4CF4"/>
    <w:rsid w:val="00812697"/>
    <w:rsid w:val="00907CF5"/>
    <w:rsid w:val="00BD46FF"/>
    <w:rsid w:val="00F345FB"/>
    <w:rsid w:val="00FB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90"/>
  </w:style>
  <w:style w:type="paragraph" w:styleId="Nagwek1">
    <w:name w:val="heading 1"/>
    <w:basedOn w:val="Normalny"/>
    <w:next w:val="Normalny"/>
    <w:link w:val="Nagwek1Znak"/>
    <w:qFormat/>
    <w:rsid w:val="002B770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70B"/>
    <w:rPr>
      <w:rFonts w:ascii="Arial" w:eastAsia="Times New Roman" w:hAnsi="Arial" w:cs="Arial"/>
      <w:b/>
      <w:bCs/>
      <w:sz w:val="28"/>
      <w:szCs w:val="32"/>
    </w:rPr>
  </w:style>
  <w:style w:type="paragraph" w:styleId="Tytu">
    <w:name w:val="Title"/>
    <w:basedOn w:val="Normalny"/>
    <w:link w:val="TytuZnak"/>
    <w:qFormat/>
    <w:rsid w:val="002B77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2B770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B7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7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link w:val="PodtytuZnak"/>
    <w:qFormat/>
    <w:rsid w:val="002B770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2B770B"/>
    <w:rPr>
      <w:rFonts w:ascii="Arial" w:eastAsia="Times New Roman" w:hAnsi="Arial" w:cs="Arial"/>
      <w:b/>
      <w:bCs/>
      <w:sz w:val="32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B77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B770B"/>
    <w:rPr>
      <w:rFonts w:ascii="Times New Roman" w:eastAsia="Times New Roman" w:hAnsi="Times New Roman" w:cs="Times New Roman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2009-11-25T09:46:00Z</cp:lastPrinted>
  <dcterms:created xsi:type="dcterms:W3CDTF">2009-11-13T08:20:00Z</dcterms:created>
  <dcterms:modified xsi:type="dcterms:W3CDTF">2009-11-30T07:03:00Z</dcterms:modified>
</cp:coreProperties>
</file>