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2178" w:rsidRPr="008B3C36" w:rsidRDefault="00572178" w:rsidP="008B3C36">
      <w:pPr>
        <w:widowControl w:val="0"/>
        <w:suppressAutoHyphens/>
        <w:spacing w:after="0" w:line="240" w:lineRule="auto"/>
        <w:rPr>
          <w:rFonts w:ascii="Times New Roman" w:hAnsi="Times New Roman" w:cs="Times New Roman"/>
          <w:kern w:val="1"/>
          <w:sz w:val="20"/>
          <w:szCs w:val="20"/>
        </w:rPr>
      </w:pPr>
    </w:p>
    <w:p w:rsidR="00572178" w:rsidRPr="008B3C36" w:rsidRDefault="00EF0E00" w:rsidP="008B3C36">
      <w:pPr>
        <w:widowControl w:val="0"/>
        <w:suppressAutoHyphens/>
        <w:spacing w:after="0" w:line="240" w:lineRule="auto"/>
        <w:jc w:val="right"/>
        <w:rPr>
          <w:rFonts w:ascii="Times New Roman" w:eastAsia="Times New Roman" w:hAnsi="Times New Roman" w:cs="Times New Roman"/>
          <w:kern w:val="1"/>
          <w:sz w:val="20"/>
          <w:szCs w:val="20"/>
        </w:rPr>
      </w:pPr>
      <w:r>
        <w:rPr>
          <w:rFonts w:ascii="Times New Roman" w:hAnsi="Times New Roman" w:cs="Times New Roman"/>
          <w:kern w:val="1"/>
          <w:sz w:val="20"/>
          <w:szCs w:val="20"/>
        </w:rPr>
        <w:t>Załącznik nr 1A d</w:t>
      </w:r>
      <w:bookmarkStart w:id="0" w:name="_GoBack"/>
      <w:bookmarkEnd w:id="0"/>
      <w:r>
        <w:rPr>
          <w:rFonts w:ascii="Times New Roman" w:hAnsi="Times New Roman" w:cs="Times New Roman"/>
          <w:kern w:val="1"/>
          <w:sz w:val="20"/>
          <w:szCs w:val="20"/>
        </w:rPr>
        <w:t>o SIWZ</w:t>
      </w:r>
    </w:p>
    <w:p w:rsidR="000F3F47" w:rsidRPr="00B63B95" w:rsidRDefault="00B63B95" w:rsidP="008B3C36">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B63B95">
        <w:rPr>
          <w:rFonts w:ascii="Times New Roman" w:eastAsia="SimSun" w:hAnsi="Times New Roman" w:cs="Times New Roman"/>
          <w:b/>
          <w:kern w:val="1"/>
          <w:sz w:val="24"/>
          <w:szCs w:val="24"/>
          <w:lang w:eastAsia="hi-IN" w:bidi="hi-IN"/>
        </w:rPr>
        <w:t>CZĘŚCI I</w:t>
      </w:r>
      <w:r>
        <w:rPr>
          <w:rFonts w:ascii="Times New Roman" w:eastAsia="SimSun" w:hAnsi="Times New Roman" w:cs="Times New Roman"/>
          <w:b/>
          <w:kern w:val="1"/>
          <w:sz w:val="24"/>
          <w:szCs w:val="24"/>
          <w:lang w:eastAsia="hi-IN" w:bidi="hi-IN"/>
        </w:rPr>
        <w:t xml:space="preserve"> </w:t>
      </w:r>
      <w:r w:rsidRPr="00B63B95">
        <w:rPr>
          <w:rFonts w:ascii="Times New Roman" w:eastAsia="SimSun" w:hAnsi="Times New Roman" w:cs="Times New Roman"/>
          <w:b/>
          <w:bCs/>
          <w:kern w:val="1"/>
          <w:sz w:val="24"/>
          <w:szCs w:val="24"/>
          <w:lang w:eastAsia="hi-IN" w:bidi="hi-IN"/>
        </w:rPr>
        <w:t xml:space="preserve"> - </w:t>
      </w:r>
      <w:r>
        <w:rPr>
          <w:rFonts w:ascii="Times New Roman" w:eastAsia="Arial" w:hAnsi="Times New Roman" w:cs="Times New Roman"/>
          <w:b/>
          <w:sz w:val="24"/>
          <w:szCs w:val="24"/>
        </w:rPr>
        <w:t>Z</w:t>
      </w:r>
      <w:r w:rsidRPr="00B63B95">
        <w:rPr>
          <w:rFonts w:ascii="Times New Roman" w:eastAsia="Arial" w:hAnsi="Times New Roman" w:cs="Times New Roman"/>
          <w:b/>
          <w:sz w:val="24"/>
          <w:szCs w:val="24"/>
        </w:rPr>
        <w:t>akup i dostawa</w:t>
      </w:r>
      <w:r w:rsidRPr="00B63B95">
        <w:rPr>
          <w:rFonts w:ascii="Times New Roman" w:hAnsi="Times New Roman" w:cs="Times New Roman"/>
          <w:b/>
          <w:sz w:val="24"/>
          <w:szCs w:val="24"/>
        </w:rPr>
        <w:t>, oprogramowania biurowego, materiałów szkolnych, pomocy dydaktycznych i wyposażenia pracowni do prowadzenia zajęć w</w:t>
      </w:r>
    </w:p>
    <w:p w:rsidR="000F3F47" w:rsidRDefault="000F3F47" w:rsidP="008B3C36">
      <w:pPr>
        <w:widowControl w:val="0"/>
        <w:suppressAutoHyphens/>
        <w:spacing w:after="0" w:line="240" w:lineRule="auto"/>
        <w:jc w:val="center"/>
        <w:rPr>
          <w:rFonts w:ascii="Times New Roman" w:eastAsia="SimSun" w:hAnsi="Times New Roman" w:cs="Times New Roman"/>
          <w:b/>
          <w:bCs/>
          <w:kern w:val="1"/>
          <w:sz w:val="24"/>
          <w:szCs w:val="24"/>
          <w:u w:val="single"/>
          <w:lang w:eastAsia="hi-IN" w:bidi="hi-IN"/>
        </w:rPr>
      </w:pPr>
      <w:r w:rsidRPr="00B63B95">
        <w:rPr>
          <w:rFonts w:ascii="Times New Roman" w:eastAsia="SimSun" w:hAnsi="Times New Roman" w:cs="Times New Roman"/>
          <w:b/>
          <w:bCs/>
          <w:kern w:val="1"/>
          <w:sz w:val="24"/>
          <w:szCs w:val="24"/>
          <w:u w:val="single"/>
          <w:lang w:eastAsia="hi-IN" w:bidi="hi-IN"/>
        </w:rPr>
        <w:t>Publiczn</w:t>
      </w:r>
      <w:r w:rsidR="007D6B90">
        <w:rPr>
          <w:rFonts w:ascii="Times New Roman" w:eastAsia="SimSun" w:hAnsi="Times New Roman" w:cs="Times New Roman"/>
          <w:b/>
          <w:bCs/>
          <w:kern w:val="1"/>
          <w:sz w:val="24"/>
          <w:szCs w:val="24"/>
          <w:u w:val="single"/>
          <w:lang w:eastAsia="hi-IN" w:bidi="hi-IN"/>
        </w:rPr>
        <w:t>ej</w:t>
      </w:r>
      <w:r w:rsidRPr="00B63B95">
        <w:rPr>
          <w:rFonts w:ascii="Times New Roman" w:eastAsia="SimSun" w:hAnsi="Times New Roman" w:cs="Times New Roman"/>
          <w:b/>
          <w:bCs/>
          <w:kern w:val="1"/>
          <w:sz w:val="24"/>
          <w:szCs w:val="24"/>
          <w:u w:val="single"/>
          <w:lang w:eastAsia="hi-IN" w:bidi="hi-IN"/>
        </w:rPr>
        <w:t xml:space="preserve"> Szko</w:t>
      </w:r>
      <w:r w:rsidR="007D6B90">
        <w:rPr>
          <w:rFonts w:ascii="Times New Roman" w:eastAsia="SimSun" w:hAnsi="Times New Roman" w:cs="Times New Roman"/>
          <w:b/>
          <w:bCs/>
          <w:kern w:val="1"/>
          <w:sz w:val="24"/>
          <w:szCs w:val="24"/>
          <w:u w:val="single"/>
          <w:lang w:eastAsia="hi-IN" w:bidi="hi-IN"/>
        </w:rPr>
        <w:t>le</w:t>
      </w:r>
      <w:r w:rsidRPr="00B63B95">
        <w:rPr>
          <w:rFonts w:ascii="Times New Roman" w:eastAsia="SimSun" w:hAnsi="Times New Roman" w:cs="Times New Roman"/>
          <w:b/>
          <w:bCs/>
          <w:kern w:val="1"/>
          <w:sz w:val="24"/>
          <w:szCs w:val="24"/>
          <w:u w:val="single"/>
          <w:lang w:eastAsia="hi-IN" w:bidi="hi-IN"/>
        </w:rPr>
        <w:t xml:space="preserve"> Podstawow</w:t>
      </w:r>
      <w:r w:rsidR="007D6B90">
        <w:rPr>
          <w:rFonts w:ascii="Times New Roman" w:eastAsia="SimSun" w:hAnsi="Times New Roman" w:cs="Times New Roman"/>
          <w:b/>
          <w:bCs/>
          <w:kern w:val="1"/>
          <w:sz w:val="24"/>
          <w:szCs w:val="24"/>
          <w:u w:val="single"/>
          <w:lang w:eastAsia="hi-IN" w:bidi="hi-IN"/>
        </w:rPr>
        <w:t>ej</w:t>
      </w:r>
      <w:r w:rsidRPr="00B63B95">
        <w:rPr>
          <w:rFonts w:ascii="Times New Roman" w:eastAsia="SimSun" w:hAnsi="Times New Roman" w:cs="Times New Roman"/>
          <w:b/>
          <w:bCs/>
          <w:kern w:val="1"/>
          <w:sz w:val="24"/>
          <w:szCs w:val="24"/>
          <w:u w:val="single"/>
          <w:lang w:eastAsia="hi-IN" w:bidi="hi-IN"/>
        </w:rPr>
        <w:t xml:space="preserve"> im. D. F. Czachowskiego w Bukównie</w:t>
      </w:r>
    </w:p>
    <w:p w:rsidR="00B63B95" w:rsidRDefault="00B63B95" w:rsidP="00B63B95">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B63B95" w:rsidRDefault="00B63B95" w:rsidP="00B63B95">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B63B95">
        <w:rPr>
          <w:rFonts w:ascii="Times New Roman" w:eastAsia="SimSun" w:hAnsi="Times New Roman" w:cs="Times New Roman"/>
          <w:b/>
          <w:kern w:val="1"/>
          <w:sz w:val="24"/>
          <w:szCs w:val="24"/>
          <w:lang w:eastAsia="hi-IN" w:bidi="hi-IN"/>
        </w:rPr>
        <w:t xml:space="preserve">OPIS PRZEDMIOTU ZAMÓWIENIA </w:t>
      </w:r>
    </w:p>
    <w:p w:rsidR="00E954FA" w:rsidRDefault="00E954FA" w:rsidP="00B63B95">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E96F41" w:rsidRPr="00276FDA" w:rsidRDefault="00E96F41" w:rsidP="00E954FA">
      <w:pPr>
        <w:spacing w:after="0" w:line="240" w:lineRule="auto"/>
        <w:rPr>
          <w:rFonts w:ascii="Times New Roman" w:hAnsi="Times New Roman"/>
        </w:rPr>
      </w:pPr>
      <w:r w:rsidRPr="00276FDA">
        <w:rPr>
          <w:rFonts w:ascii="Times New Roman" w:hAnsi="Times New Roman"/>
          <w:b/>
          <w:bCs/>
        </w:rPr>
        <w:t xml:space="preserve">1.  Określenie przedmiotu  zamówienia: </w:t>
      </w:r>
    </w:p>
    <w:p w:rsidR="00E96F41" w:rsidRDefault="00E96F41" w:rsidP="00E954FA">
      <w:pPr>
        <w:widowControl w:val="0"/>
        <w:suppressAutoHyphens/>
        <w:spacing w:after="0" w:line="240" w:lineRule="auto"/>
        <w:jc w:val="both"/>
        <w:rPr>
          <w:rFonts w:ascii="Times New Roman" w:hAnsi="Times New Roman"/>
        </w:rPr>
      </w:pPr>
      <w:r w:rsidRPr="00276FDA">
        <w:rPr>
          <w:rFonts w:ascii="Times New Roman" w:hAnsi="Times New Roman"/>
        </w:rPr>
        <w:t>Przedmiotem zamówienia jest</w:t>
      </w:r>
      <w:r>
        <w:rPr>
          <w:rFonts w:ascii="Times New Roman" w:hAnsi="Times New Roman"/>
        </w:rPr>
        <w:t xml:space="preserve"> zakup i</w:t>
      </w:r>
      <w:r w:rsidRPr="00276FDA">
        <w:rPr>
          <w:rFonts w:ascii="Times New Roman" w:hAnsi="Times New Roman"/>
        </w:rPr>
        <w:t xml:space="preserve"> </w:t>
      </w:r>
      <w:r w:rsidRPr="00276FDA">
        <w:rPr>
          <w:rFonts w:ascii="Times New Roman" w:hAnsi="Times New Roman"/>
          <w:bCs/>
        </w:rPr>
        <w:t>dostawa</w:t>
      </w:r>
      <w:r w:rsidRPr="00276FDA">
        <w:rPr>
          <w:rFonts w:ascii="Times New Roman" w:hAnsi="Times New Roman"/>
        </w:rPr>
        <w:t xml:space="preserve"> </w:t>
      </w:r>
      <w:r>
        <w:rPr>
          <w:rFonts w:ascii="Times New Roman" w:hAnsi="Times New Roman"/>
        </w:rPr>
        <w:t>z</w:t>
      </w:r>
      <w:r w:rsidRPr="00E96F41">
        <w:rPr>
          <w:rFonts w:ascii="Times New Roman" w:eastAsia="Arial" w:hAnsi="Times New Roman" w:cs="Times New Roman"/>
          <w:sz w:val="24"/>
          <w:szCs w:val="24"/>
        </w:rPr>
        <w:t>akup i dostawa</w:t>
      </w:r>
      <w:r w:rsidRPr="00E96F41">
        <w:rPr>
          <w:rFonts w:ascii="Times New Roman" w:hAnsi="Times New Roman" w:cs="Times New Roman"/>
          <w:sz w:val="24"/>
          <w:szCs w:val="24"/>
        </w:rPr>
        <w:t xml:space="preserve">, oprogramowania biurowego, materiałów szkolnych, pomocy dydaktycznych i wyposażenia pracowni do prowadzenia zajęć w </w:t>
      </w:r>
      <w:r w:rsidR="007D6B90">
        <w:rPr>
          <w:rFonts w:ascii="Times New Roman" w:eastAsia="SimSun" w:hAnsi="Times New Roman" w:cs="Times New Roman"/>
          <w:bCs/>
          <w:kern w:val="1"/>
          <w:sz w:val="24"/>
          <w:szCs w:val="24"/>
          <w:u w:val="single"/>
          <w:lang w:eastAsia="hi-IN" w:bidi="hi-IN"/>
        </w:rPr>
        <w:t>Publicznej</w:t>
      </w:r>
      <w:r w:rsidRPr="00E96F41">
        <w:rPr>
          <w:rFonts w:ascii="Times New Roman" w:eastAsia="SimSun" w:hAnsi="Times New Roman" w:cs="Times New Roman"/>
          <w:bCs/>
          <w:kern w:val="1"/>
          <w:sz w:val="24"/>
          <w:szCs w:val="24"/>
          <w:u w:val="single"/>
          <w:lang w:eastAsia="hi-IN" w:bidi="hi-IN"/>
        </w:rPr>
        <w:t xml:space="preserve"> Szko</w:t>
      </w:r>
      <w:r w:rsidR="007D6B90">
        <w:rPr>
          <w:rFonts w:ascii="Times New Roman" w:eastAsia="SimSun" w:hAnsi="Times New Roman" w:cs="Times New Roman"/>
          <w:bCs/>
          <w:kern w:val="1"/>
          <w:sz w:val="24"/>
          <w:szCs w:val="24"/>
          <w:u w:val="single"/>
          <w:lang w:eastAsia="hi-IN" w:bidi="hi-IN"/>
        </w:rPr>
        <w:t>le</w:t>
      </w:r>
      <w:r w:rsidRPr="00E96F41">
        <w:rPr>
          <w:rFonts w:ascii="Times New Roman" w:eastAsia="SimSun" w:hAnsi="Times New Roman" w:cs="Times New Roman"/>
          <w:bCs/>
          <w:kern w:val="1"/>
          <w:sz w:val="24"/>
          <w:szCs w:val="24"/>
          <w:u w:val="single"/>
          <w:lang w:eastAsia="hi-IN" w:bidi="hi-IN"/>
        </w:rPr>
        <w:t xml:space="preserve"> Podstawow</w:t>
      </w:r>
      <w:r w:rsidR="007D6B90">
        <w:rPr>
          <w:rFonts w:ascii="Times New Roman" w:eastAsia="SimSun" w:hAnsi="Times New Roman" w:cs="Times New Roman"/>
          <w:bCs/>
          <w:kern w:val="1"/>
          <w:sz w:val="24"/>
          <w:szCs w:val="24"/>
          <w:u w:val="single"/>
          <w:lang w:eastAsia="hi-IN" w:bidi="hi-IN"/>
        </w:rPr>
        <w:t>ej</w:t>
      </w:r>
      <w:r w:rsidRPr="00E96F41">
        <w:rPr>
          <w:rFonts w:ascii="Times New Roman" w:eastAsia="SimSun" w:hAnsi="Times New Roman" w:cs="Times New Roman"/>
          <w:bCs/>
          <w:kern w:val="1"/>
          <w:sz w:val="24"/>
          <w:szCs w:val="24"/>
          <w:u w:val="single"/>
          <w:lang w:eastAsia="hi-IN" w:bidi="hi-IN"/>
        </w:rPr>
        <w:t xml:space="preserve"> im. D. F. Czachowskiego w Bukównie</w:t>
      </w:r>
      <w:r w:rsidRPr="00276FDA">
        <w:rPr>
          <w:rFonts w:ascii="Times New Roman" w:hAnsi="Times New Roman"/>
        </w:rPr>
        <w:t xml:space="preserve">. Wszystkie </w:t>
      </w:r>
      <w:r>
        <w:rPr>
          <w:rFonts w:ascii="Times New Roman" w:hAnsi="Times New Roman"/>
        </w:rPr>
        <w:t>artkuły</w:t>
      </w:r>
      <w:r w:rsidRPr="00276FDA">
        <w:rPr>
          <w:rFonts w:ascii="Times New Roman" w:hAnsi="Times New Roman"/>
        </w:rPr>
        <w:t xml:space="preserve"> muszą być fabrycznie nowe, wolne od wad oraz dopuszczone do stosowania w szkołach i placówkach oświatowych. </w:t>
      </w:r>
    </w:p>
    <w:p w:rsidR="00E96F41" w:rsidRPr="00276FDA" w:rsidRDefault="00E96F41" w:rsidP="00E96F41">
      <w:pPr>
        <w:widowControl w:val="0"/>
        <w:suppressAutoHyphens/>
        <w:spacing w:after="0" w:line="240" w:lineRule="auto"/>
        <w:jc w:val="both"/>
        <w:rPr>
          <w:rFonts w:ascii="Times New Roman" w:hAnsi="Times New Roman"/>
        </w:rPr>
      </w:pPr>
    </w:p>
    <w:p w:rsidR="00572178" w:rsidRPr="00E96F41" w:rsidRDefault="00E96F41" w:rsidP="00E96F41">
      <w:pPr>
        <w:rPr>
          <w:rFonts w:ascii="Times New Roman" w:hAnsi="Times New Roman"/>
        </w:rPr>
      </w:pPr>
      <w:r w:rsidRPr="00276FDA">
        <w:rPr>
          <w:rFonts w:ascii="Times New Roman" w:hAnsi="Times New Roman"/>
          <w:b/>
          <w:bCs/>
        </w:rPr>
        <w:t xml:space="preserve">Minimalne parametry </w:t>
      </w:r>
      <w:r>
        <w:rPr>
          <w:rFonts w:ascii="Times New Roman" w:hAnsi="Times New Roman"/>
          <w:b/>
          <w:bCs/>
        </w:rPr>
        <w:t>niżej wymienionych artykułów</w:t>
      </w:r>
      <w:r w:rsidRPr="00276FDA">
        <w:rPr>
          <w:rFonts w:ascii="Times New Roman" w:hAnsi="Times New Roman"/>
          <w:b/>
          <w:bCs/>
        </w:rPr>
        <w:t>:</w:t>
      </w:r>
    </w:p>
    <w:tbl>
      <w:tblPr>
        <w:tblW w:w="9639" w:type="dxa"/>
        <w:tblInd w:w="137" w:type="dxa"/>
        <w:tblLayout w:type="fixed"/>
        <w:tblLook w:val="0000" w:firstRow="0" w:lastRow="0" w:firstColumn="0" w:lastColumn="0" w:noHBand="0" w:noVBand="0"/>
      </w:tblPr>
      <w:tblGrid>
        <w:gridCol w:w="567"/>
        <w:gridCol w:w="2268"/>
        <w:gridCol w:w="4253"/>
        <w:gridCol w:w="1275"/>
        <w:gridCol w:w="1276"/>
      </w:tblGrid>
      <w:tr w:rsidR="00D51E65" w:rsidRPr="008B3C36" w:rsidTr="00D51E65">
        <w:tc>
          <w:tcPr>
            <w:tcW w:w="567" w:type="dxa"/>
            <w:tcBorders>
              <w:top w:val="single" w:sz="4" w:space="0" w:color="000000"/>
              <w:left w:val="single" w:sz="4" w:space="0" w:color="000000"/>
              <w:bottom w:val="single" w:sz="4" w:space="0" w:color="000000"/>
              <w:right w:val="single" w:sz="4" w:space="0" w:color="000000"/>
            </w:tcBorders>
            <w:shd w:val="clear" w:color="auto" w:fill="A6A6A6"/>
          </w:tcPr>
          <w:p w:rsidR="00D51E65" w:rsidRPr="008B3C36" w:rsidRDefault="00D51E65" w:rsidP="008B3C36">
            <w:pPr>
              <w:widowControl w:val="0"/>
              <w:suppressAutoHyphens/>
              <w:spacing w:after="0" w:line="240" w:lineRule="auto"/>
              <w:rPr>
                <w:rFonts w:ascii="Times New Roman" w:eastAsia="SimSun" w:hAnsi="Times New Roman" w:cs="Times New Roman"/>
                <w:b/>
                <w:bCs/>
                <w:kern w:val="1"/>
                <w:sz w:val="20"/>
                <w:szCs w:val="20"/>
                <w:lang w:eastAsia="hi-IN" w:bidi="hi-IN"/>
              </w:rPr>
            </w:pPr>
            <w:r w:rsidRPr="008B3C36">
              <w:rPr>
                <w:rFonts w:ascii="Times New Roman" w:eastAsia="SimSun" w:hAnsi="Times New Roman" w:cs="Times New Roman"/>
                <w:b/>
                <w:bCs/>
                <w:kern w:val="1"/>
                <w:sz w:val="20"/>
                <w:szCs w:val="20"/>
                <w:lang w:eastAsia="hi-IN" w:bidi="hi-IN"/>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6A6A6"/>
          </w:tcPr>
          <w:p w:rsidR="00D51E65" w:rsidRPr="008B3C36" w:rsidRDefault="00D51E65" w:rsidP="008B3C36">
            <w:pPr>
              <w:widowControl w:val="0"/>
              <w:suppressAutoHyphens/>
              <w:spacing w:after="0" w:line="240" w:lineRule="auto"/>
              <w:rPr>
                <w:rFonts w:ascii="Times New Roman" w:eastAsia="SimSun" w:hAnsi="Times New Roman" w:cs="Times New Roman"/>
                <w:b/>
                <w:bCs/>
                <w:kern w:val="1"/>
                <w:sz w:val="20"/>
                <w:szCs w:val="20"/>
                <w:lang w:eastAsia="hi-IN" w:bidi="hi-IN"/>
              </w:rPr>
            </w:pPr>
            <w:r w:rsidRPr="008B3C36">
              <w:rPr>
                <w:rFonts w:ascii="Times New Roman" w:eastAsia="SimSun" w:hAnsi="Times New Roman" w:cs="Times New Roman"/>
                <w:b/>
                <w:bCs/>
                <w:kern w:val="1"/>
                <w:sz w:val="20"/>
                <w:szCs w:val="20"/>
                <w:lang w:eastAsia="hi-IN" w:bidi="hi-IN"/>
              </w:rPr>
              <w:t>Nazwa artykułu</w:t>
            </w:r>
          </w:p>
        </w:tc>
        <w:tc>
          <w:tcPr>
            <w:tcW w:w="4253" w:type="dxa"/>
            <w:tcBorders>
              <w:top w:val="single" w:sz="4" w:space="0" w:color="000000"/>
              <w:left w:val="single" w:sz="4" w:space="0" w:color="000000"/>
              <w:bottom w:val="single" w:sz="4" w:space="0" w:color="000000"/>
              <w:right w:val="single" w:sz="4" w:space="0" w:color="000000"/>
            </w:tcBorders>
            <w:shd w:val="clear" w:color="auto" w:fill="A6A6A6"/>
          </w:tcPr>
          <w:p w:rsidR="00D51E65" w:rsidRPr="008B3C36" w:rsidRDefault="00D51E65" w:rsidP="008B3C36">
            <w:pPr>
              <w:widowControl w:val="0"/>
              <w:suppressAutoHyphens/>
              <w:spacing w:after="0" w:line="240" w:lineRule="auto"/>
              <w:rPr>
                <w:rFonts w:ascii="Times New Roman" w:eastAsia="SimSun" w:hAnsi="Times New Roman" w:cs="Times New Roman"/>
                <w:b/>
                <w:bCs/>
                <w:kern w:val="1"/>
                <w:sz w:val="20"/>
                <w:szCs w:val="20"/>
                <w:lang w:eastAsia="hi-IN" w:bidi="hi-IN"/>
              </w:rPr>
            </w:pPr>
            <w:r w:rsidRPr="008B3C36">
              <w:rPr>
                <w:rFonts w:ascii="Times New Roman" w:eastAsia="SimSun" w:hAnsi="Times New Roman" w:cs="Times New Roman"/>
                <w:b/>
                <w:bCs/>
                <w:kern w:val="1"/>
                <w:sz w:val="20"/>
                <w:szCs w:val="20"/>
                <w:lang w:eastAsia="hi-IN" w:bidi="hi-IN"/>
              </w:rPr>
              <w:t>Opis przedmiotu zamówienia</w:t>
            </w:r>
          </w:p>
        </w:tc>
        <w:tc>
          <w:tcPr>
            <w:tcW w:w="1275" w:type="dxa"/>
            <w:tcBorders>
              <w:top w:val="single" w:sz="4" w:space="0" w:color="000000"/>
              <w:left w:val="single" w:sz="4" w:space="0" w:color="000000"/>
              <w:bottom w:val="single" w:sz="4" w:space="0" w:color="000000"/>
              <w:right w:val="single" w:sz="4" w:space="0" w:color="000000"/>
            </w:tcBorders>
            <w:shd w:val="clear" w:color="auto" w:fill="A6A6A6"/>
          </w:tcPr>
          <w:p w:rsidR="00D51E65" w:rsidRPr="008B3C36" w:rsidRDefault="00D51E65" w:rsidP="008B3C36">
            <w:pPr>
              <w:widowControl w:val="0"/>
              <w:suppressAutoHyphens/>
              <w:spacing w:after="0" w:line="240" w:lineRule="auto"/>
              <w:rPr>
                <w:rFonts w:ascii="Times New Roman" w:eastAsia="SimSun" w:hAnsi="Times New Roman" w:cs="Times New Roman"/>
                <w:b/>
                <w:bCs/>
                <w:kern w:val="1"/>
                <w:sz w:val="20"/>
                <w:szCs w:val="20"/>
                <w:lang w:eastAsia="hi-IN" w:bidi="hi-IN"/>
              </w:rPr>
            </w:pPr>
            <w:r w:rsidRPr="008B3C36">
              <w:rPr>
                <w:rFonts w:ascii="Times New Roman" w:eastAsia="SimSun" w:hAnsi="Times New Roman" w:cs="Times New Roman"/>
                <w:b/>
                <w:bCs/>
                <w:kern w:val="1"/>
                <w:sz w:val="20"/>
                <w:szCs w:val="20"/>
                <w:lang w:eastAsia="hi-IN" w:bidi="hi-IN"/>
              </w:rPr>
              <w:t xml:space="preserve">Zamawiana ilość </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cPr>
          <w:p w:rsidR="00D51E65" w:rsidRPr="008B3C36" w:rsidRDefault="00D51E65" w:rsidP="008B3C36">
            <w:pPr>
              <w:widowControl w:val="0"/>
              <w:suppressAutoHyphens/>
              <w:spacing w:after="0" w:line="240" w:lineRule="auto"/>
              <w:rPr>
                <w:rFonts w:ascii="Times New Roman" w:eastAsia="SimSun" w:hAnsi="Times New Roman" w:cs="Times New Roman"/>
                <w:b/>
                <w:bCs/>
                <w:kern w:val="1"/>
                <w:sz w:val="20"/>
                <w:szCs w:val="20"/>
                <w:lang w:eastAsia="hi-IN" w:bidi="hi-IN"/>
              </w:rPr>
            </w:pPr>
            <w:r w:rsidRPr="008B3C36">
              <w:rPr>
                <w:rFonts w:ascii="Times New Roman" w:eastAsia="SimSun" w:hAnsi="Times New Roman" w:cs="Times New Roman"/>
                <w:b/>
                <w:bCs/>
                <w:kern w:val="1"/>
                <w:sz w:val="20"/>
                <w:szCs w:val="20"/>
                <w:lang w:eastAsia="hi-IN" w:bidi="hi-IN"/>
              </w:rPr>
              <w:t xml:space="preserve">Jednostka miary </w:t>
            </w:r>
          </w:p>
        </w:tc>
      </w:tr>
    </w:tbl>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7"/>
        <w:gridCol w:w="2268"/>
        <w:gridCol w:w="4253"/>
        <w:gridCol w:w="1275"/>
        <w:gridCol w:w="1276"/>
      </w:tblGrid>
      <w:tr w:rsidR="008B3C36" w:rsidRPr="008B3C36" w:rsidTr="00ED4351">
        <w:trPr>
          <w:trHeight w:val="481"/>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jc w:val="center"/>
              <w:rPr>
                <w:rFonts w:ascii="Times New Roman" w:hAnsi="Times New Roman" w:cs="Times New Roman"/>
                <w:sz w:val="24"/>
                <w:szCs w:val="20"/>
              </w:rPr>
            </w:pPr>
            <w:r w:rsidRPr="008B3C36">
              <w:rPr>
                <w:rFonts w:ascii="Times New Roman" w:hAnsi="Times New Roman" w:cs="Times New Roman"/>
                <w:b/>
                <w:bCs/>
                <w:kern w:val="1"/>
                <w:sz w:val="24"/>
                <w:szCs w:val="20"/>
              </w:rPr>
              <w:t>GEOGRAFIA</w:t>
            </w:r>
          </w:p>
        </w:tc>
      </w:tr>
      <w:tr w:rsidR="00D51E65" w:rsidRPr="008B3C36" w:rsidTr="008B3C36">
        <w:trPr>
          <w:trHeight w:val="8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Mapa fizyczna Polski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spacing w:after="0" w:line="240" w:lineRule="auto"/>
              <w:jc w:val="both"/>
              <w:rPr>
                <w:rFonts w:ascii="Times New Roman" w:hAnsi="Times New Roman" w:cs="Times New Roman"/>
                <w:sz w:val="20"/>
                <w:szCs w:val="20"/>
              </w:rPr>
            </w:pPr>
            <w:r w:rsidRPr="008B3C36">
              <w:rPr>
                <w:rFonts w:ascii="Times New Roman" w:hAnsi="Times New Roman" w:cs="Times New Roman"/>
                <w:sz w:val="20"/>
                <w:szCs w:val="20"/>
              </w:rPr>
              <w:t>Mapa fizyczna Polski z elementami ekologii  wymiary min. 160 x 120 cm - laminowana dwustronnie folią strukturalną o podwyższonej wytrzymałości na rozdzieranie.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51E65" w:rsidRPr="008B3C36" w:rsidRDefault="008B3C36" w:rsidP="00910C3C">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8B3C36" w:rsidRPr="008B3C36" w:rsidTr="008B3C36">
        <w:trPr>
          <w:trHeight w:val="9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Mapa fizyczna Europy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Mapa fizyczna Europy z elementami ekologii - wymiary min. 160 x 120 cm - laminowana dwustronnie folią strukturalną o podwyższonej wytrzymałości na rozdzieranie.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A544D0">
              <w:rPr>
                <w:rFonts w:ascii="Times New Roman" w:hAnsi="Times New Roman" w:cs="Times New Roman"/>
                <w:kern w:val="1"/>
                <w:sz w:val="20"/>
                <w:szCs w:val="20"/>
              </w:rPr>
              <w:t>sztuka</w:t>
            </w:r>
          </w:p>
        </w:tc>
      </w:tr>
      <w:tr w:rsidR="008B3C36" w:rsidRPr="008B3C36" w:rsidTr="00D51E65">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Mapa administracyjna Polski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Mapa administracyjna Polski o wymiarach min. 160 x 120 cm - laminowana dwustronnie folią strukturalną o podwyższonej wytrzymałości na rozdzieranie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A544D0">
              <w:rPr>
                <w:rFonts w:ascii="Times New Roman" w:hAnsi="Times New Roman" w:cs="Times New Roman"/>
                <w:kern w:val="1"/>
                <w:sz w:val="20"/>
                <w:szCs w:val="20"/>
              </w:rPr>
              <w:t>sztuka</w:t>
            </w:r>
          </w:p>
        </w:tc>
      </w:tr>
      <w:tr w:rsidR="008B3C36" w:rsidRPr="008B3C36" w:rsidTr="008B3C36">
        <w:trPr>
          <w:trHeight w:val="8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eastAsia="Times New Roman" w:hAnsi="Times New Roman" w:cs="Times New Roman"/>
                <w:kern w:val="1"/>
                <w:sz w:val="20"/>
                <w:szCs w:val="20"/>
              </w:rPr>
            </w:pPr>
          </w:p>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Mapa fizyczna Świata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Mapa fizyczna Świata z elementami ekologii o wymiarach min. 200 x 150 cm - laminowana dwustronnie folią strukturalną o podwyższonej wytrzymałości na rozdzieranie.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A544D0">
              <w:rPr>
                <w:rFonts w:ascii="Times New Roman" w:hAnsi="Times New Roman" w:cs="Times New Roman"/>
                <w:kern w:val="1"/>
                <w:sz w:val="20"/>
                <w:szCs w:val="20"/>
              </w:rPr>
              <w:t>sztuka</w:t>
            </w:r>
          </w:p>
        </w:tc>
      </w:tr>
      <w:tr w:rsidR="008B3C36" w:rsidRPr="008B3C36" w:rsidTr="008B3C36">
        <w:trPr>
          <w:trHeight w:val="9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Mapa Polski – ochrona przyrody i sieć </w:t>
            </w:r>
            <w:r w:rsidRPr="008B3C36">
              <w:rPr>
                <w:rFonts w:ascii="Times New Roman" w:hAnsi="Times New Roman" w:cs="Times New Roman"/>
                <w:sz w:val="20"/>
                <w:szCs w:val="20"/>
                <w:lang w:val="de-DE"/>
              </w:rPr>
              <w:t xml:space="preserve">ECONET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Mapa Polski - ochrona przyrody i sieć ECONET  wymiary min. 160 x 120 cm - laminowana dwustronnie folią strukturalną o podwyższonej wytrzymałości na rozdzieranie.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A544D0">
              <w:rPr>
                <w:rFonts w:ascii="Times New Roman" w:hAnsi="Times New Roman" w:cs="Times New Roman"/>
                <w:kern w:val="1"/>
                <w:sz w:val="20"/>
                <w:szCs w:val="20"/>
              </w:rPr>
              <w:t>sztuka</w:t>
            </w:r>
          </w:p>
        </w:tc>
      </w:tr>
      <w:tr w:rsidR="008B3C36" w:rsidRPr="008B3C36" w:rsidTr="008B3C36">
        <w:trPr>
          <w:trHeight w:val="9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Mapa fizyczna Antarktydy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Mapa fizyczna Antarktydy z elementami ekologii o wymiarach min. 160 x 120 cm - laminowana dwustronnie folią strukturalną o podwyższonej wytrzymałości na rozdzieranie.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A544D0">
              <w:rPr>
                <w:rFonts w:ascii="Times New Roman" w:hAnsi="Times New Roman" w:cs="Times New Roman"/>
                <w:kern w:val="1"/>
                <w:sz w:val="20"/>
                <w:szCs w:val="20"/>
              </w:rPr>
              <w:t>sztuka</w:t>
            </w:r>
          </w:p>
        </w:tc>
      </w:tr>
      <w:tr w:rsidR="008B3C36" w:rsidRPr="008B3C36" w:rsidTr="008B3C36">
        <w:trPr>
          <w:trHeight w:val="111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Mapa dwustronna - Afryka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jc w:val="both"/>
              <w:rPr>
                <w:rFonts w:ascii="Times New Roman" w:hAnsi="Times New Roman" w:cs="Times New Roman"/>
                <w:sz w:val="20"/>
                <w:szCs w:val="20"/>
              </w:rPr>
            </w:pPr>
            <w:r w:rsidRPr="008B3C36">
              <w:rPr>
                <w:rFonts w:ascii="Times New Roman" w:hAnsi="Times New Roman" w:cs="Times New Roman"/>
                <w:sz w:val="20"/>
                <w:szCs w:val="20"/>
              </w:rPr>
              <w:t>Dwustronna mapa Afryki - mapa polityczna, mapa fizyczna, o wymiarach min. 100 x 140 cm, laminowana z dw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ch stron, chroniona przed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A544D0">
              <w:rPr>
                <w:rFonts w:ascii="Times New Roman" w:hAnsi="Times New Roman" w:cs="Times New Roman"/>
                <w:kern w:val="1"/>
                <w:sz w:val="20"/>
                <w:szCs w:val="20"/>
              </w:rPr>
              <w:t>sztuka</w:t>
            </w:r>
          </w:p>
        </w:tc>
      </w:tr>
      <w:tr w:rsidR="008B3C36" w:rsidRPr="008B3C36" w:rsidTr="008B3C36">
        <w:trPr>
          <w:trHeight w:val="106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lastRenderedPageBreak/>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Mapa dwustronna - Ameryka Południowa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jc w:val="both"/>
              <w:rPr>
                <w:rFonts w:ascii="Times New Roman" w:hAnsi="Times New Roman" w:cs="Times New Roman"/>
                <w:sz w:val="20"/>
                <w:szCs w:val="20"/>
              </w:rPr>
            </w:pPr>
            <w:r w:rsidRPr="008B3C36">
              <w:rPr>
                <w:rFonts w:ascii="Times New Roman" w:hAnsi="Times New Roman" w:cs="Times New Roman"/>
                <w:sz w:val="20"/>
                <w:szCs w:val="20"/>
              </w:rPr>
              <w:t>Mapa dwustronna - Ameryka Południowa - mapa polityczna, mapa fizyczna –  wymiary min.  100 x 140 cm, laminowana z dw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ch stron, chroniona przed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7747BA">
              <w:rPr>
                <w:rFonts w:ascii="Times New Roman" w:hAnsi="Times New Roman" w:cs="Times New Roman"/>
                <w:kern w:val="1"/>
                <w:sz w:val="20"/>
                <w:szCs w:val="20"/>
              </w:rPr>
              <w:t>sztuka</w:t>
            </w:r>
          </w:p>
        </w:tc>
      </w:tr>
      <w:tr w:rsidR="008B3C36" w:rsidRPr="008B3C36" w:rsidTr="008B3C36">
        <w:trPr>
          <w:trHeight w:val="10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Mapa dwustronna - Ameryka Północna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jc w:val="both"/>
              <w:rPr>
                <w:rFonts w:ascii="Times New Roman" w:hAnsi="Times New Roman" w:cs="Times New Roman"/>
                <w:sz w:val="20"/>
                <w:szCs w:val="20"/>
              </w:rPr>
            </w:pPr>
            <w:r w:rsidRPr="008B3C36">
              <w:rPr>
                <w:rFonts w:ascii="Times New Roman" w:hAnsi="Times New Roman" w:cs="Times New Roman"/>
                <w:sz w:val="20"/>
                <w:szCs w:val="20"/>
              </w:rPr>
              <w:t>Mapa dwustronna - Ameryka Północna - mapa polityczna, mapa fizyczna, wymiary min.  100 x 140 cm, laminowana z dw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ch stron, chroniona przed mechanicznymi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7747BA">
              <w:rPr>
                <w:rFonts w:ascii="Times New Roman" w:hAnsi="Times New Roman" w:cs="Times New Roman"/>
                <w:kern w:val="1"/>
                <w:sz w:val="20"/>
                <w:szCs w:val="20"/>
              </w:rPr>
              <w:t>sztuka</w:t>
            </w:r>
          </w:p>
        </w:tc>
      </w:tr>
      <w:tr w:rsidR="008B3C36" w:rsidRPr="008B3C36" w:rsidTr="008B3C36">
        <w:trPr>
          <w:trHeight w:val="11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Mapa dwustronna - Australia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jc w:val="both"/>
              <w:rPr>
                <w:rFonts w:ascii="Times New Roman" w:hAnsi="Times New Roman" w:cs="Times New Roman"/>
                <w:sz w:val="20"/>
                <w:szCs w:val="20"/>
              </w:rPr>
            </w:pPr>
            <w:r w:rsidRPr="008B3C36">
              <w:rPr>
                <w:rFonts w:ascii="Times New Roman" w:hAnsi="Times New Roman" w:cs="Times New Roman"/>
                <w:sz w:val="20"/>
                <w:szCs w:val="20"/>
              </w:rPr>
              <w:t>Mapa dwustronna - Australia - mapa polityczna, mapa fizyczna, wymiary min. 100 x 140 cm, laminowana  z dw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ch stron, chroniona przed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105043">
              <w:rPr>
                <w:rFonts w:ascii="Times New Roman" w:hAnsi="Times New Roman" w:cs="Times New Roman"/>
                <w:kern w:val="1"/>
                <w:sz w:val="20"/>
                <w:szCs w:val="20"/>
              </w:rPr>
              <w:t>sztuka</w:t>
            </w:r>
          </w:p>
        </w:tc>
      </w:tr>
      <w:tr w:rsidR="008B3C36" w:rsidRPr="008B3C36" w:rsidTr="008B3C36">
        <w:trPr>
          <w:trHeight w:val="10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Mapa dwustronna - Azja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Mapa dwustronna - Azja – mapa polityczna, mapa fizyczna – wymiary min. 100 x 140 cm, laminowana z dw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ch stron, chroniona przed mechanicznym uszkodzeniem;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105043">
              <w:rPr>
                <w:rFonts w:ascii="Times New Roman" w:hAnsi="Times New Roman" w:cs="Times New Roman"/>
                <w:kern w:val="1"/>
                <w:sz w:val="20"/>
                <w:szCs w:val="20"/>
              </w:rPr>
              <w:t>sztuka</w:t>
            </w:r>
          </w:p>
        </w:tc>
      </w:tr>
      <w:tr w:rsidR="008B3C36" w:rsidRPr="008B3C36" w:rsidTr="008B3C36">
        <w:trPr>
          <w:trHeight w:val="116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Mapa krajobrazowa świata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Mapa krajobrazowa świata wymiary min. 200 x 150 cm - laminowana dwustronnie folią strukturalną o podwyższonej wytrzymałości na rozdzieranie - oprawa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105043">
              <w:rPr>
                <w:rFonts w:ascii="Times New Roman" w:hAnsi="Times New Roman" w:cs="Times New Roman"/>
                <w:kern w:val="1"/>
                <w:sz w:val="20"/>
                <w:szCs w:val="20"/>
              </w:rPr>
              <w:t>sztuka</w:t>
            </w:r>
          </w:p>
        </w:tc>
      </w:tr>
      <w:tr w:rsidR="008B3C36" w:rsidRPr="008B3C36" w:rsidTr="008B3C36">
        <w:trPr>
          <w:trHeight w:val="68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Plansza Edukacyjna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 xml:space="preserve">Świata - Polityczna - Wyprawy Odkrywcze o wymiarach min. </w:t>
            </w:r>
            <w:r w:rsidRPr="008B3C36">
              <w:rPr>
                <w:rFonts w:ascii="Times New Roman" w:hAnsi="Times New Roman" w:cs="Times New Roman"/>
                <w:color w:val="333333"/>
                <w:sz w:val="20"/>
                <w:szCs w:val="20"/>
                <w:u w:color="333333"/>
                <w:shd w:val="clear" w:color="auto" w:fill="FFFFFF"/>
                <w:lang w:val="it-IT"/>
              </w:rPr>
              <w:t>46 x 33 cm</w:t>
            </w:r>
            <w:r w:rsidRPr="008B3C36">
              <w:rPr>
                <w:rFonts w:ascii="Times New Roman" w:hAnsi="Times New Roman" w:cs="Times New Roman"/>
                <w:sz w:val="20"/>
                <w:szCs w:val="20"/>
              </w:rPr>
              <w:t>. Wykonana z trwałego materiału.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r w:rsidRPr="00105043">
              <w:rPr>
                <w:rFonts w:ascii="Times New Roman" w:hAnsi="Times New Roman" w:cs="Times New Roman"/>
                <w:kern w:val="1"/>
                <w:sz w:val="20"/>
                <w:szCs w:val="20"/>
              </w:rPr>
              <w:t>sztuka</w:t>
            </w:r>
          </w:p>
        </w:tc>
      </w:tr>
      <w:tr w:rsidR="008B3C36" w:rsidRPr="008B3C36" w:rsidTr="00D51E65">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14</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Plansze dydaktyczne -o wymiarach min. 70cm x 100cm. Wykonana z trwałego materiału, powlekana folią.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Ukł</w:t>
            </w:r>
            <w:r w:rsidRPr="008B3C36">
              <w:rPr>
                <w:rFonts w:ascii="Times New Roman" w:hAnsi="Times New Roman" w:cs="Times New Roman"/>
                <w:sz w:val="20"/>
                <w:szCs w:val="20"/>
                <w:lang w:val="en-US"/>
              </w:rPr>
              <w:t>ad s</w:t>
            </w:r>
            <w:r w:rsidRPr="008B3C36">
              <w:rPr>
                <w:rFonts w:ascii="Times New Roman" w:hAnsi="Times New Roman" w:cs="Times New Roman"/>
                <w:sz w:val="20"/>
                <w:szCs w:val="20"/>
              </w:rPr>
              <w:t>łoneczny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Atmosfera i wnętrze Ziemi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Zjawiska atmosferyczne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Piętrowość w g</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lang w:val="de-DE"/>
              </w:rPr>
              <w:t>rach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Rośliny uprawne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Dzieje geologiczne Ziemi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Rzeźba powierzchni Ziemi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Budowa wulkanu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Drzewa liściaste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8B3C36" w:rsidRPr="008B3C36" w:rsidTr="00D51E65">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B3C36" w:rsidRPr="008B3C36" w:rsidRDefault="008B3C36" w:rsidP="008B3C36">
            <w:pPr>
              <w:spacing w:after="0" w:line="240" w:lineRule="auto"/>
              <w:rPr>
                <w:rFonts w:ascii="Times New Roman" w:hAnsi="Times New Roman" w:cs="Times New Roman"/>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Drzewa iglaste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Default="008B3C36" w:rsidP="008B3C36">
            <w:pPr>
              <w:spacing w:after="0" w:line="240" w:lineRule="auto"/>
            </w:pPr>
            <w:r w:rsidRPr="005C49BB">
              <w:rPr>
                <w:rFonts w:ascii="Times New Roman" w:hAnsi="Times New Roman" w:cs="Times New Roman"/>
                <w:kern w:val="1"/>
                <w:sz w:val="20"/>
                <w:szCs w:val="20"/>
              </w:rPr>
              <w:t>sztuka</w:t>
            </w:r>
          </w:p>
        </w:tc>
      </w:tr>
      <w:tr w:rsidR="00D51E65" w:rsidRPr="008B3C36" w:rsidTr="00837E25">
        <w:trPr>
          <w:trHeight w:val="206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lastRenderedPageBreak/>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Kompas zamykany typu Azymut lub 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Kompas zamykany typu Azymut lub 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wnoważny - Kompas ma wymiary min. 8x6x3 (złożony). Posiada ruchomą tarczę z igłą magnetyczną (śr. Ok. 4 cm), obrotową nakladkę nad tarczą z lupą i dwoma naniesionymi liniami, muszkę i szczerbinkę wraz z soczewką dla łatwego ustalania kierunku w przestrzeni. Dodatkowo na jednym z bok</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kompasu jest naniesiona podziałka w metrach odpowiadająca mapie w skali 1:50 000.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51E65" w:rsidRPr="008B3C36" w:rsidRDefault="008B3C36" w:rsidP="008B3C36">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D51E65" w:rsidRPr="008B3C36" w:rsidTr="00837E25">
        <w:trPr>
          <w:trHeight w:val="8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Piankowy model Ziemi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Model Ziemi wykonany z miękkiej pianki. Dwie półkule Ziemi oddzielają się, ukazując cztery główne warstwy ziemi, ich temperatury i głębokości. Średnica min. 13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51E65" w:rsidRPr="008B3C36" w:rsidRDefault="008B3C36" w:rsidP="008B3C36">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D51E65" w:rsidRPr="008B3C36" w:rsidTr="00837E25">
        <w:trPr>
          <w:trHeight w:val="22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 Model  typu -Ziemia i księżyc - zr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b to sam - lub 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spacing w:after="0" w:line="240" w:lineRule="auto"/>
              <w:rPr>
                <w:rFonts w:ascii="Times New Roman" w:eastAsia="Times New Roman" w:hAnsi="Times New Roman" w:cs="Times New Roman"/>
                <w:sz w:val="20"/>
                <w:szCs w:val="20"/>
              </w:rPr>
            </w:pPr>
            <w:r w:rsidRPr="008B3C36">
              <w:rPr>
                <w:rFonts w:ascii="Times New Roman" w:hAnsi="Times New Roman" w:cs="Times New Roman"/>
                <w:sz w:val="20"/>
                <w:szCs w:val="20"/>
              </w:rPr>
              <w:t>Model zawiera:</w:t>
            </w:r>
          </w:p>
          <w:p w:rsidR="00D51E65" w:rsidRPr="008B3C36" w:rsidRDefault="00D51E65" w:rsidP="008B3C36">
            <w:pPr>
              <w:pStyle w:val="Akapitzlist"/>
              <w:spacing w:after="0" w:line="240" w:lineRule="auto"/>
              <w:ind w:left="34"/>
              <w:rPr>
                <w:rFonts w:ascii="Times New Roman" w:eastAsia="Times New Roman" w:hAnsi="Times New Roman" w:cs="Times New Roman"/>
                <w:sz w:val="20"/>
                <w:szCs w:val="20"/>
              </w:rPr>
            </w:pPr>
            <w:r w:rsidRPr="008B3C36">
              <w:rPr>
                <w:rFonts w:ascii="Times New Roman" w:hAnsi="Times New Roman" w:cs="Times New Roman"/>
                <w:sz w:val="20"/>
                <w:szCs w:val="20"/>
              </w:rPr>
              <w:t>-zestaw umożliwia wykonania tr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jwymiarowego modelu Ziemi z rzeźbą geograficznom</w:t>
            </w:r>
          </w:p>
          <w:p w:rsidR="00D51E65" w:rsidRPr="008B3C36" w:rsidRDefault="00D51E65" w:rsidP="008B3C36">
            <w:pPr>
              <w:pStyle w:val="Akapitzlist"/>
              <w:spacing w:after="0" w:line="240" w:lineRule="auto"/>
              <w:ind w:left="34"/>
              <w:rPr>
                <w:rFonts w:ascii="Times New Roman" w:eastAsia="Times New Roman" w:hAnsi="Times New Roman" w:cs="Times New Roman"/>
                <w:sz w:val="20"/>
                <w:szCs w:val="20"/>
              </w:rPr>
            </w:pPr>
            <w:r w:rsidRPr="008B3C36">
              <w:rPr>
                <w:rFonts w:ascii="Times New Roman" w:hAnsi="Times New Roman" w:cs="Times New Roman"/>
                <w:sz w:val="20"/>
                <w:szCs w:val="20"/>
              </w:rPr>
              <w:t>-zestaw umożliwia wykonanie tr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jwymiarowego modelu Księżyca</w:t>
            </w:r>
          </w:p>
          <w:p w:rsidR="00D51E65" w:rsidRPr="008B3C36" w:rsidRDefault="00D51E65" w:rsidP="008B3C36">
            <w:pPr>
              <w:pStyle w:val="Akapitzlist"/>
              <w:spacing w:after="0" w:line="240" w:lineRule="auto"/>
              <w:ind w:left="34"/>
              <w:rPr>
                <w:rFonts w:ascii="Times New Roman" w:eastAsia="Times New Roman" w:hAnsi="Times New Roman" w:cs="Times New Roman"/>
                <w:sz w:val="20"/>
                <w:szCs w:val="20"/>
              </w:rPr>
            </w:pPr>
            <w:r w:rsidRPr="008B3C36">
              <w:rPr>
                <w:rFonts w:ascii="Times New Roman" w:hAnsi="Times New Roman" w:cs="Times New Roman"/>
                <w:sz w:val="20"/>
                <w:szCs w:val="20"/>
              </w:rPr>
              <w:t>-stojak z obrotowymi ramionami</w:t>
            </w:r>
          </w:p>
          <w:p w:rsidR="00D51E65" w:rsidRPr="008B3C36" w:rsidRDefault="00D51E65" w:rsidP="008B3C36">
            <w:pPr>
              <w:pStyle w:val="Akapitzlist"/>
              <w:spacing w:after="0" w:line="240" w:lineRule="auto"/>
              <w:ind w:left="34"/>
              <w:rPr>
                <w:rFonts w:ascii="Times New Roman" w:eastAsia="Times New Roman" w:hAnsi="Times New Roman" w:cs="Times New Roman"/>
                <w:sz w:val="20"/>
                <w:szCs w:val="20"/>
              </w:rPr>
            </w:pPr>
            <w:r w:rsidRPr="008B3C36">
              <w:rPr>
                <w:rFonts w:ascii="Times New Roman" w:hAnsi="Times New Roman" w:cs="Times New Roman"/>
                <w:sz w:val="20"/>
                <w:szCs w:val="20"/>
              </w:rPr>
              <w:t>-zestaw kolorowych farb, pędzelek, papier ścierny</w:t>
            </w:r>
          </w:p>
          <w:p w:rsidR="00D51E65" w:rsidRPr="008B3C36" w:rsidRDefault="00D51E65" w:rsidP="008B3C36">
            <w:pPr>
              <w:pStyle w:val="Akapitzlist"/>
              <w:spacing w:after="0" w:line="240" w:lineRule="auto"/>
              <w:ind w:left="34"/>
              <w:rPr>
                <w:rFonts w:ascii="Times New Roman" w:eastAsia="Times New Roman" w:hAnsi="Times New Roman" w:cs="Times New Roman"/>
                <w:sz w:val="20"/>
                <w:szCs w:val="20"/>
              </w:rPr>
            </w:pPr>
            <w:r w:rsidRPr="008B3C36">
              <w:rPr>
                <w:rFonts w:ascii="Times New Roman" w:hAnsi="Times New Roman" w:cs="Times New Roman"/>
                <w:sz w:val="20"/>
                <w:szCs w:val="20"/>
              </w:rPr>
              <w:t xml:space="preserve">-instrukcje wykonania i malowania, z ciekawostkami i zabawami </w:t>
            </w:r>
          </w:p>
          <w:p w:rsidR="00D51E65" w:rsidRPr="008B3C36" w:rsidRDefault="00D51E65"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- 2 farby fluorescencyjne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51E65" w:rsidRPr="008B3C36" w:rsidRDefault="008B3C36" w:rsidP="008B3C36">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8B3C36" w:rsidRPr="008B3C36" w:rsidTr="00837E25">
        <w:trPr>
          <w:trHeight w:val="303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Mapa typu - Ukł</w:t>
            </w:r>
            <w:r w:rsidRPr="008B3C36">
              <w:rPr>
                <w:rFonts w:ascii="Times New Roman" w:hAnsi="Times New Roman" w:cs="Times New Roman"/>
                <w:sz w:val="20"/>
                <w:szCs w:val="20"/>
                <w:lang w:val="de-DE"/>
              </w:rPr>
              <w:t xml:space="preserve">adanka </w:t>
            </w:r>
            <w:r w:rsidRPr="008B3C36">
              <w:rPr>
                <w:rFonts w:ascii="Times New Roman" w:hAnsi="Times New Roman" w:cs="Times New Roman"/>
                <w:sz w:val="20"/>
                <w:szCs w:val="20"/>
              </w:rPr>
              <w:t>ś</w:t>
            </w:r>
            <w:r w:rsidRPr="008B3C36">
              <w:rPr>
                <w:rFonts w:ascii="Times New Roman" w:hAnsi="Times New Roman" w:cs="Times New Roman"/>
                <w:sz w:val="20"/>
                <w:szCs w:val="20"/>
                <w:lang w:val="en-US"/>
              </w:rPr>
              <w:t xml:space="preserve">wiat - lub równoważna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 xml:space="preserve">Układanka </w:t>
            </w:r>
            <w:r w:rsidRPr="008B3C36">
              <w:rPr>
                <w:rFonts w:ascii="Times New Roman" w:hAnsi="Times New Roman" w:cs="Times New Roman"/>
                <w:sz w:val="20"/>
                <w:szCs w:val="20"/>
                <w:lang w:val="en-US"/>
              </w:rPr>
              <w:t xml:space="preserve"> prezentująca </w:t>
            </w:r>
            <w:r w:rsidRPr="008B3C36">
              <w:rPr>
                <w:rFonts w:ascii="Times New Roman" w:hAnsi="Times New Roman" w:cs="Times New Roman"/>
                <w:sz w:val="20"/>
                <w:szCs w:val="20"/>
              </w:rPr>
              <w:t>podział świata na kontynenty i większe państwa - mapa polityczno-historyczna. Liczba element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min. 74 . Mapa powycinana jest zgodnie z granicami kontynent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większych państw i grup mniejszych państw w odpowiednich regionach geograficznych. 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wnież oceany, z uwagi na ich wielkość zostały podzielone na mniejsze fragmenty. Na mapie umieszczone są niekt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re zabytki kultury, ciekawostki przyrodnicze, wydarzenia historyczne i kr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tkie ich opisy. Znajdują się też informacje o populacji ludnoś</w:t>
            </w:r>
            <w:r w:rsidRPr="008B3C36">
              <w:rPr>
                <w:rFonts w:ascii="Times New Roman" w:hAnsi="Times New Roman" w:cs="Times New Roman"/>
                <w:sz w:val="20"/>
                <w:szCs w:val="20"/>
                <w:lang w:val="it-IT"/>
              </w:rPr>
              <w:t>ci i</w:t>
            </w:r>
            <w:r w:rsidRPr="008B3C36">
              <w:rPr>
                <w:rFonts w:ascii="Times New Roman" w:hAnsi="Times New Roman" w:cs="Times New Roman"/>
                <w:sz w:val="20"/>
                <w:szCs w:val="20"/>
              </w:rPr>
              <w:t> powierzchni każdego kontynentu.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Pr="008B3C36" w:rsidRDefault="008B3C36" w:rsidP="008B3C36">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8B3C36" w:rsidRPr="008B3C36" w:rsidTr="00837E25">
        <w:trPr>
          <w:trHeight w:val="25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Mapa typu - Ukł</w:t>
            </w:r>
            <w:r w:rsidRPr="008B3C36">
              <w:rPr>
                <w:rFonts w:ascii="Times New Roman" w:hAnsi="Times New Roman" w:cs="Times New Roman"/>
                <w:sz w:val="20"/>
                <w:szCs w:val="20"/>
                <w:lang w:val="de-DE"/>
              </w:rPr>
              <w:t>adanka Polska</w:t>
            </w:r>
            <w:r w:rsidRPr="008B3C36">
              <w:rPr>
                <w:rFonts w:ascii="Times New Roman" w:hAnsi="Times New Roman" w:cs="Times New Roman"/>
                <w:sz w:val="20"/>
                <w:szCs w:val="20"/>
                <w:lang w:val="en-US"/>
              </w:rPr>
              <w:t xml:space="preserve"> - lub równoważna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Układanka prezentująca podział Polski na wojew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dztwa i stolice wojew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dztw.</w:t>
            </w:r>
            <w:r w:rsidRPr="008B3C36">
              <w:rPr>
                <w:rFonts w:ascii="Times New Roman" w:hAnsi="Times New Roman" w:cs="Times New Roman"/>
                <w:sz w:val="20"/>
                <w:szCs w:val="20"/>
              </w:rPr>
              <w:tab/>
              <w:t>Liczba element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min.  56 . Mapa powycinana jest zgodnie z granicami wojew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dztw dzisiejszej i przedwojennej Polski. Oddzielnymi elementami są 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wnież stolice wojew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dztw. Naniesione są ilustracje ważniejszych zabytk</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kultury, bi-tew historycznych oraz kr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tkie opisy i ciekawostki z nimi związane. Nadrukowane są herby i informacje o populacji ludności w stolicach wojew</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dztw.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3C36" w:rsidRPr="008B3C36" w:rsidRDefault="008B3C36"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8B3C36" w:rsidRPr="008B3C36" w:rsidRDefault="008B3C36" w:rsidP="008B3C36">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D51E65" w:rsidRPr="008B3C36" w:rsidTr="00837E25">
        <w:trPr>
          <w:trHeight w:val="294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lastRenderedPageBreak/>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Skał</w:t>
            </w:r>
            <w:r w:rsidRPr="008B3C36">
              <w:rPr>
                <w:rFonts w:ascii="Times New Roman" w:hAnsi="Times New Roman" w:cs="Times New Roman"/>
                <w:sz w:val="20"/>
                <w:szCs w:val="20"/>
                <w:lang w:val="da-DK"/>
              </w:rPr>
              <w:t>y i minera</w:t>
            </w:r>
            <w:r w:rsidRPr="008B3C36">
              <w:rPr>
                <w:rFonts w:ascii="Times New Roman" w:hAnsi="Times New Roman" w:cs="Times New Roman"/>
                <w:sz w:val="20"/>
                <w:szCs w:val="20"/>
              </w:rPr>
              <w:t>ły – zestaw min. 50 skał w drewnianym etui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Zestaw skał</w:t>
            </w:r>
            <w:r w:rsidRPr="008B3C36">
              <w:rPr>
                <w:rFonts w:ascii="Times New Roman" w:hAnsi="Times New Roman" w:cs="Times New Roman"/>
                <w:sz w:val="20"/>
                <w:szCs w:val="20"/>
                <w:lang w:val="da-DK"/>
              </w:rPr>
              <w:t xml:space="preserve"> i minera</w:t>
            </w:r>
            <w:r w:rsidRPr="008B3C36">
              <w:rPr>
                <w:rFonts w:ascii="Times New Roman" w:hAnsi="Times New Roman" w:cs="Times New Roman"/>
                <w:sz w:val="20"/>
                <w:szCs w:val="20"/>
              </w:rPr>
              <w:t xml:space="preserve">łów min 50 skał w drewnianym etui Zestaw zawiera takie minerały jak: </w:t>
            </w:r>
            <w:r w:rsidRPr="008B3C36">
              <w:rPr>
                <w:rFonts w:ascii="Times New Roman" w:hAnsi="Times New Roman" w:cs="Times New Roman"/>
                <w:sz w:val="20"/>
                <w:szCs w:val="20"/>
                <w:lang w:val="en-US"/>
              </w:rPr>
              <w:t xml:space="preserve">Grafit, Galenit, Sfaleryt, Cynober, Antymonit, Molibdenit, Piryt, Chalkopiryt, Fluoryt, Hematyt, </w:t>
            </w:r>
            <w:r w:rsidRPr="008B3C36">
              <w:rPr>
                <w:rFonts w:ascii="Times New Roman" w:hAnsi="Times New Roman" w:cs="Times New Roman"/>
                <w:sz w:val="20"/>
                <w:szCs w:val="20"/>
              </w:rPr>
              <w:t>Limonit, Kasyteryt, Kwarc, Wolframit, Magnetyt, Boksyt, Talk, Azbest, Kaolinit, Miki, Ortoklaz,  Plagioklaz, Kalcyt, Azuryt, Baryt, Gips, Fosforyt, Chromit, Węglan, Ilmenit, Malachit, Aurypigment, Realgar, Psylomelan, Perłowiec, Gabro, Basalt, Dioryt, Andezyt, Granit, Ryolit, Zlepieniec, Piaskowiec, Łupek ilasty, Wapień, Marmur, Kwarcyt, Łupek I, Łupek II metamorficzny, Gnejs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51E65" w:rsidRPr="008B3C36" w:rsidRDefault="008B3C36" w:rsidP="008B3C36">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zestaw</w:t>
            </w:r>
          </w:p>
        </w:tc>
      </w:tr>
      <w:tr w:rsidR="00D51E65" w:rsidRPr="008B3C36" w:rsidTr="00837E25">
        <w:trPr>
          <w:trHeight w:val="155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Zestaw kart edukacyjne typu  - Świat zwierząt bez tajemnic </w:t>
            </w:r>
            <w:r w:rsidRPr="008B3C36">
              <w:rPr>
                <w:rFonts w:ascii="Times New Roman" w:hAnsi="Times New Roman" w:cs="Times New Roman"/>
                <w:sz w:val="20"/>
                <w:szCs w:val="20"/>
                <w:lang w:val="en-US"/>
              </w:rPr>
              <w:t xml:space="preserve">lub równoważna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Zestaw kart edukacyjnych – karty dwustronne - przedstawiających przekroje anatomiczne wielu gatunk</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zwierząt, informacje o systematyce oraz karty z przedstawicielami polskiej fauny. Na odwrocie kart znajdują się zdjęcia i opisy gatunk</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zagrożonych na terenie Polski. Zestaw zawiera min. 48 kart edukacyjnych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51E65" w:rsidRPr="008B3C36" w:rsidRDefault="008B3C36" w:rsidP="008B3C36">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zestaw</w:t>
            </w:r>
          </w:p>
        </w:tc>
      </w:tr>
      <w:tr w:rsidR="00D51E65" w:rsidRPr="008B3C36" w:rsidTr="00837E25">
        <w:trPr>
          <w:trHeight w:val="46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Skały osadowe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Zestaw min. 9 skał osadowych – okazy skał  w trwałym demonstracyjnym pudełku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E65" w:rsidRPr="008B3C36" w:rsidRDefault="00D51E65" w:rsidP="008B3C36">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D51E65" w:rsidRPr="008B3C36" w:rsidRDefault="008B3C36" w:rsidP="008B3C36">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Zestaw</w:t>
            </w:r>
          </w:p>
        </w:tc>
      </w:tr>
      <w:tr w:rsidR="00EF0880" w:rsidRPr="008B3C36" w:rsidTr="00837E25">
        <w:trPr>
          <w:trHeight w:val="4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Skały wulkaniczne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 xml:space="preserve">Zestaw min. 9 skał wulkanicznych - okazy skał w trwałym demonstracyjnym pudełku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Zestaw</w:t>
            </w:r>
          </w:p>
        </w:tc>
      </w:tr>
      <w:tr w:rsidR="00EF0880" w:rsidRPr="008B3C36" w:rsidTr="00837E25">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Skały metamorficzne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Zestaw min. 9 skał metamorficznych - okazy skał w trwałym demonstracyjnym pudełku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Zestaw</w:t>
            </w:r>
          </w:p>
        </w:tc>
      </w:tr>
      <w:tr w:rsidR="00EF0880" w:rsidRPr="008B3C36" w:rsidTr="00837E25">
        <w:trPr>
          <w:trHeight w:val="167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Model do rysowania mapy poziomicowej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Model z tworzywa sztucznego w kształcie transparentnego pudełka, kt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rego dno zostało "wypiętrzone" przybierając postać repliki g</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ry wulkanicznej. Model posiada także nakładana pokrywa, marker oraz naklejana linijka. Model umożliwia samodzielne przetworzenie 3-wymiarowego obrazu g</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 xml:space="preserve">ry w 2-wymiarową mapkę poziomicową.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kern w:val="1"/>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837E25">
        <w:trPr>
          <w:trHeight w:val="57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Pomoc dydaktyczna typu - Słońce, Ziemia, Księżyc w ruchu - lub 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eastAsia="Times New Roman" w:hAnsi="Times New Roman" w:cs="Times New Roman"/>
                <w:sz w:val="20"/>
                <w:szCs w:val="20"/>
              </w:rPr>
            </w:pPr>
            <w:r w:rsidRPr="008B3C36">
              <w:rPr>
                <w:rFonts w:ascii="Times New Roman" w:hAnsi="Times New Roman" w:cs="Times New Roman"/>
                <w:sz w:val="20"/>
                <w:szCs w:val="20"/>
              </w:rPr>
              <w:t>Pomoc dydaktyczna -  Słońce, Ziemia, Księżyc w ruchu. – zasilanie bateryjnie , umożliwia prezentację takich zjawisk, jak: ruch wirowy i obiegowy Ziemi, dzień i noc, zmiany dzienne oświetlenia, pory roku, zaćmienia, długość cienia.</w:t>
            </w:r>
          </w:p>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Słońce reprezentowane jest w modelu przez żółtą kulę, z kt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rej pod odpowiednim kątem pada światło na Ziemię reprezentowaną przez globus kuli ziemskiej nachylony pod właściwym ką</w:t>
            </w:r>
            <w:r w:rsidRPr="008B3C36">
              <w:rPr>
                <w:rFonts w:ascii="Times New Roman" w:hAnsi="Times New Roman" w:cs="Times New Roman"/>
                <w:sz w:val="20"/>
                <w:szCs w:val="20"/>
                <w:lang w:val="pt-PT"/>
              </w:rPr>
              <w:t>tem do orbity. S</w:t>
            </w:r>
            <w:r w:rsidRPr="008B3C36">
              <w:rPr>
                <w:rFonts w:ascii="Times New Roman" w:hAnsi="Times New Roman" w:cs="Times New Roman"/>
                <w:sz w:val="20"/>
                <w:szCs w:val="20"/>
              </w:rPr>
              <w:t>łońce i Ziemia umieszczone są na stabilnym ramieniu, a na oddzielnym wysięgniku umieszczony jest model Księżyca, kt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lang w:val="en-US"/>
              </w:rPr>
              <w:t>ry mo</w:t>
            </w:r>
            <w:r w:rsidRPr="008B3C36">
              <w:rPr>
                <w:rFonts w:ascii="Times New Roman" w:hAnsi="Times New Roman" w:cs="Times New Roman"/>
                <w:sz w:val="20"/>
                <w:szCs w:val="20"/>
              </w:rPr>
              <w:t xml:space="preserve">żna ustawiać wokół Ziemi. Model poruszany jest za pomocą systemu przekładni i poruszany lub ustawiany ręcznie, podświetlany bateryjnie (wyłącznik) – można go więc przemieszczać swobodnie, a wykonany jest z plastiku i metalu. Na podstawie umieszczono informacje (oznaczenia w j.ang.) o porach roku na półkulach północnej </w:t>
            </w:r>
            <w:r w:rsidRPr="008B3C36">
              <w:rPr>
                <w:rFonts w:ascii="Times New Roman" w:hAnsi="Times New Roman" w:cs="Times New Roman"/>
                <w:sz w:val="20"/>
                <w:szCs w:val="20"/>
                <w:lang w:val="it-IT"/>
              </w:rPr>
              <w:t>i po</w:t>
            </w:r>
            <w:r w:rsidRPr="008B3C36">
              <w:rPr>
                <w:rFonts w:ascii="Times New Roman" w:hAnsi="Times New Roman" w:cs="Times New Roman"/>
                <w:sz w:val="20"/>
                <w:szCs w:val="20"/>
              </w:rPr>
              <w:t>łudniowej oraz oznaczenie 12 kolejnych miesięcy; te same informacje w języku polskim znajdują się na nakładanym kolorowym krążku. Dodatkowym elementem jest płaska figurka człowieka z tworzywa sztucznego, kt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 xml:space="preserve">rą można za pomocą np. plasteliny przytwierdzać prostopadle na globusie, aby badać zmiany długości rzucanego przezeń cienia wraz ze zmianą oświetlenia. Wymiary całkowite pomocy dydaktycznej min.: </w:t>
            </w:r>
            <w:r w:rsidRPr="008B3C36">
              <w:rPr>
                <w:rFonts w:ascii="Times New Roman" w:hAnsi="Times New Roman" w:cs="Times New Roman"/>
                <w:sz w:val="20"/>
                <w:szCs w:val="20"/>
                <w:lang w:val="it-IT"/>
              </w:rPr>
              <w:t>31,5 x 21 x 40,5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8B3C36">
        <w:trPr>
          <w:trHeight w:val="421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2</w:t>
            </w:r>
            <w:r>
              <w:rPr>
                <w:rFonts w:ascii="Times New Roman" w:hAnsi="Times New Roman" w:cs="Times New Roman"/>
                <w:kern w:val="1"/>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Przewodnik i atlas interaktywny po Polskich Parkach Narodowych na płycie CD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Przewodnik i atlas interaktywny po Polskich Parkach Narodowych na płycie CD - Parki narodowe i inne formy ochrony przyrody w Polsce - 9 płyta CD.  Najważniejsze formy ochrony przyrody w Polsce, ich definicje i rozróżnienie. Zasady zachowywania się i ograniczenia w obrębie różnych obszar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chronionych. opisy poszczeg</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lnych park</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 xml:space="preserve">w narodowych, interaktywny mini-atlas z zaznaczonymi parkami narodowymi, ich otulinami, parkami krajobrazowymi, rezerwatami biosfery MAB, obiektami wpisanymi na listę światowego dziedzictwa UNESCO; Moduł atlasowy i ćwiczeniowy, zawierający pakiet interaktywnych map ćwiczeniowych oraz serię ćwiczeń </w:t>
            </w:r>
            <w:r w:rsidRPr="008B3C36">
              <w:rPr>
                <w:rFonts w:ascii="Times New Roman" w:hAnsi="Times New Roman" w:cs="Times New Roman"/>
                <w:sz w:val="20"/>
                <w:szCs w:val="20"/>
                <w:lang w:val="es-ES_tradnl"/>
              </w:rPr>
              <w:t>i quizó</w:t>
            </w:r>
            <w:r w:rsidRPr="008B3C36">
              <w:rPr>
                <w:rFonts w:ascii="Times New Roman" w:hAnsi="Times New Roman" w:cs="Times New Roman"/>
                <w:sz w:val="20"/>
                <w:szCs w:val="20"/>
              </w:rPr>
              <w:t xml:space="preserve">w na temat różnych form ochrony przyrody. Z programu można korzystać przy pomocy komputera, projektora oraz tablicy interaktywnej. Licencja bezterminowa.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8B3C36">
        <w:trPr>
          <w:trHeight w:val="6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2</w:t>
            </w:r>
            <w:r>
              <w:rPr>
                <w:rFonts w:ascii="Times New Roman" w:hAnsi="Times New Roman" w:cs="Times New Roman"/>
                <w:kern w:val="1"/>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Magnetyczny system słoneczny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 xml:space="preserve">Magnetyczne planety o realistycznie ukazanym wyglądzie do wykorzystania na tablicy magnetycznej. Komplet zawiera </w:t>
            </w:r>
            <w:r w:rsidRPr="008B3C36">
              <w:rPr>
                <w:rFonts w:ascii="Times New Roman" w:hAnsi="Times New Roman" w:cs="Times New Roman"/>
                <w:sz w:val="20"/>
                <w:szCs w:val="20"/>
                <w:lang w:val="fr-FR"/>
              </w:rPr>
              <w:t>12 element</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z folii magnetycznej - Słoń</w:t>
            </w:r>
            <w:r w:rsidRPr="008B3C36">
              <w:rPr>
                <w:rFonts w:ascii="Times New Roman" w:hAnsi="Times New Roman" w:cs="Times New Roman"/>
                <w:sz w:val="20"/>
                <w:szCs w:val="20"/>
                <w:lang w:val="pt-PT"/>
              </w:rPr>
              <w:t xml:space="preserve">ce o </w:t>
            </w:r>
            <w:r w:rsidRPr="008B3C36">
              <w:rPr>
                <w:rFonts w:ascii="Times New Roman" w:hAnsi="Times New Roman" w:cs="Times New Roman"/>
                <w:sz w:val="20"/>
                <w:szCs w:val="20"/>
              </w:rPr>
              <w:t>śr. Min. 25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25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lastRenderedPageBreak/>
              <w:t>2</w:t>
            </w:r>
            <w:r>
              <w:rPr>
                <w:rFonts w:ascii="Times New Roman" w:hAnsi="Times New Roman" w:cs="Times New Roman"/>
                <w:kern w:val="1"/>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Obieg wody w przyrodzie - model funkcjonalny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Model funkcjonalny - Symulator obiegu wody w przyrodzie wykonany z tworzywa sztucznego, tr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jwymiarowy, przedstawiający fragment naturalnego ukształtowania powierzchni Ziemi, w tym wysokie g</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lang w:val="en-US"/>
              </w:rPr>
              <w:t>ry i</w:t>
            </w:r>
            <w:r w:rsidRPr="008B3C36">
              <w:rPr>
                <w:rFonts w:ascii="Times New Roman" w:hAnsi="Times New Roman" w:cs="Times New Roman"/>
                <w:sz w:val="20"/>
                <w:szCs w:val="20"/>
              </w:rPr>
              <w:t> prezentujący obieg wody w przyrodzie. Symulacji dokonuje się poprzez umieszczenie lodu pod pojemnikiem w kształcie chmury (poziom temperatur na tych wysokościach). Model funkcjonalny zawiera minimum: wypukła wanienka prezentująca ukształtowanie terenu, pokrywkę oraz pokrywkę na chmurę,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10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kern w:val="1"/>
                <w:sz w:val="20"/>
                <w:szCs w:val="20"/>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Zestaw 15 pr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bek gleb - typu - Rodzaje gleb - Pr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bki gleb - lub 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Zestaw rodzaj</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w i pr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bki gleb -zawiera min. 15 pr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bek gleb występujących na ziemi, do demonstracji i analizy w pracowni geograficznej bądź przyrodniczej. Zestaw w wygodnej drewnianej walizce.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zestaw</w:t>
            </w:r>
          </w:p>
        </w:tc>
      </w:tr>
      <w:tr w:rsidR="00EF0880" w:rsidRPr="008B3C36" w:rsidTr="00D51E65">
        <w:trPr>
          <w:trHeight w:val="33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3</w:t>
            </w:r>
            <w:r>
              <w:rPr>
                <w:rFonts w:ascii="Times New Roman" w:hAnsi="Times New Roman" w:cs="Times New Roman"/>
                <w:kern w:val="1"/>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Cyfrowy miernik natężenia dźwięku</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shd w:val="clear" w:color="auto" w:fill="FFFF00"/>
              </w:rPr>
            </w:pPr>
            <w:r w:rsidRPr="008B3C36">
              <w:rPr>
                <w:rFonts w:ascii="Times New Roman" w:hAnsi="Times New Roman" w:cs="Times New Roman"/>
                <w:sz w:val="20"/>
                <w:szCs w:val="20"/>
              </w:rPr>
              <w:t>Przyrzą</w:t>
            </w:r>
            <w:r w:rsidRPr="008B3C36">
              <w:rPr>
                <w:rFonts w:ascii="Times New Roman" w:hAnsi="Times New Roman" w:cs="Times New Roman"/>
                <w:sz w:val="20"/>
                <w:szCs w:val="20"/>
                <w:lang w:val="en-US"/>
              </w:rPr>
              <w:t>d spe</w:t>
            </w:r>
            <w:r w:rsidRPr="008B3C36">
              <w:rPr>
                <w:rFonts w:ascii="Times New Roman" w:hAnsi="Times New Roman" w:cs="Times New Roman"/>
                <w:sz w:val="20"/>
                <w:szCs w:val="20"/>
              </w:rPr>
              <w:t xml:space="preserve">łnia wymagania norm IEC651 TYP 2 i ANSI S1.4 TYP 2. Nowoczesny, kompaktowy i przenośny. Dokładność </w:t>
            </w:r>
            <w:r w:rsidRPr="008B3C36">
              <w:rPr>
                <w:rFonts w:ascii="Times New Roman" w:hAnsi="Times New Roman" w:cs="Times New Roman"/>
                <w:sz w:val="20"/>
                <w:szCs w:val="20"/>
                <w:lang w:val="it-IT"/>
              </w:rPr>
              <w:t>do:</w:t>
            </w:r>
            <w:r w:rsidRPr="008B3C36">
              <w:rPr>
                <w:rFonts w:ascii="Times New Roman" w:hAnsi="Times New Roman" w:cs="Times New Roman"/>
                <w:sz w:val="20"/>
                <w:szCs w:val="20"/>
              </w:rPr>
              <w:t> ± 1.5 dB. Zakres pomiaru: </w:t>
            </w:r>
            <w:r w:rsidRPr="008B3C36">
              <w:rPr>
                <w:rFonts w:ascii="Times New Roman" w:hAnsi="Times New Roman" w:cs="Times New Roman"/>
                <w:sz w:val="20"/>
                <w:szCs w:val="20"/>
                <w:lang w:val="en-US"/>
              </w:rPr>
              <w:t>30dBA-130 dBA. MAX Hold</w:t>
            </w:r>
            <w:r w:rsidRPr="008B3C36">
              <w:rPr>
                <w:rFonts w:ascii="Times New Roman" w:hAnsi="Times New Roman" w:cs="Times New Roman"/>
                <w:sz w:val="20"/>
                <w:szCs w:val="20"/>
              </w:rPr>
              <w:t> - funkcja zatrzymania maks. wartości pomiaru. Wyposażony w filtry korekcyjne typu A i C. Dwa tryby pomiaru: szybki i wolny. Pozwala na zmianę granic pomiaru. Wyjście AC i DC dla analizy poziomu częstotliwości rejestratora, analizatora FFT, rejestratora graficznego itp. Urządzenie jest fabrycznie skalibrowane,</w:t>
            </w:r>
            <w:r>
              <w:t xml:space="preserve"> </w:t>
            </w:r>
            <w:r w:rsidRPr="00837E25">
              <w:rPr>
                <w:rFonts w:ascii="Times New Roman" w:hAnsi="Times New Roman" w:cs="Times New Roman"/>
                <w:sz w:val="20"/>
                <w:szCs w:val="20"/>
              </w:rPr>
              <w:t>Zawartość zestawu ,sonometr, gąbka pochłaniająca szumy, poręczna walizka, komplet baterii, instrukcja obsługi w języku polskim,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36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3</w:t>
            </w:r>
            <w:r>
              <w:rPr>
                <w:rFonts w:ascii="Times New Roman" w:hAnsi="Times New Roman" w:cs="Times New Roman"/>
                <w:ker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Miernik temperatury i wilgotności względnej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Miernik temperatury i wilgotności względnej Minimalne wymagania techniczne:</w:t>
            </w:r>
            <w:r w:rsidRPr="008B3C36">
              <w:rPr>
                <w:rFonts w:ascii="Times New Roman" w:eastAsia="Arial Unicode MS" w:hAnsi="Times New Roman" w:cs="Times New Roman"/>
                <w:sz w:val="20"/>
                <w:szCs w:val="20"/>
              </w:rPr>
              <w:br/>
            </w:r>
            <w:r w:rsidRPr="008B3C36">
              <w:rPr>
                <w:rFonts w:ascii="Times New Roman" w:hAnsi="Times New Roman" w:cs="Times New Roman"/>
                <w:sz w:val="20"/>
                <w:szCs w:val="20"/>
              </w:rPr>
              <w:t>Wilgotność: Zakres: 0% do 100% RH Rozdzielczość: 0,1.  Dokładność: od 20% do 80% RH - 3%, dla pozostałych 4,5%. Temperatura :Zakres: -30</w:t>
            </w:r>
            <w:r w:rsidRPr="008B3C36">
              <w:rPr>
                <w:rFonts w:ascii="Times New Roman" w:hAnsi="Times New Roman" w:cs="Times New Roman"/>
                <w:sz w:val="20"/>
                <w:szCs w:val="20"/>
                <w:lang w:val="it-IT"/>
              </w:rPr>
              <w:t>°</w:t>
            </w:r>
            <w:r w:rsidRPr="008B3C36">
              <w:rPr>
                <w:rFonts w:ascii="Times New Roman" w:hAnsi="Times New Roman" w:cs="Times New Roman"/>
                <w:sz w:val="20"/>
                <w:szCs w:val="20"/>
                <w:lang w:val="pt-PT"/>
              </w:rPr>
              <w:t>C do 70</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 Rozdzielczość: 0,1</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 lub 0,2</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F</w:t>
            </w:r>
            <w:r w:rsidRPr="008B3C36">
              <w:rPr>
                <w:rFonts w:ascii="Times New Roman" w:eastAsia="Arial Unicode MS" w:hAnsi="Times New Roman" w:cs="Times New Roman"/>
                <w:sz w:val="20"/>
                <w:szCs w:val="20"/>
              </w:rPr>
              <w:br/>
            </w:r>
            <w:r w:rsidRPr="008B3C36">
              <w:rPr>
                <w:rFonts w:ascii="Times New Roman" w:hAnsi="Times New Roman" w:cs="Times New Roman"/>
                <w:sz w:val="20"/>
                <w:szCs w:val="20"/>
              </w:rPr>
              <w:t>Dokładność: 1</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 lub 1,8</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F (dla zakresu od -30</w:t>
            </w:r>
            <w:r w:rsidRPr="008B3C36">
              <w:rPr>
                <w:rFonts w:ascii="Times New Roman" w:hAnsi="Times New Roman" w:cs="Times New Roman"/>
                <w:sz w:val="20"/>
                <w:szCs w:val="20"/>
                <w:lang w:val="it-IT"/>
              </w:rPr>
              <w:t>°</w:t>
            </w:r>
            <w:r w:rsidRPr="008B3C36">
              <w:rPr>
                <w:rFonts w:ascii="Times New Roman" w:hAnsi="Times New Roman" w:cs="Times New Roman"/>
                <w:sz w:val="20"/>
                <w:szCs w:val="20"/>
                <w:lang w:val="pt-PT"/>
              </w:rPr>
              <w:t>C do 0</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C),0,5</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 lub 0,9</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F (dla zakresu 0</w:t>
            </w:r>
            <w:r w:rsidRPr="008B3C36">
              <w:rPr>
                <w:rFonts w:ascii="Times New Roman" w:hAnsi="Times New Roman" w:cs="Times New Roman"/>
                <w:sz w:val="20"/>
                <w:szCs w:val="20"/>
                <w:lang w:val="it-IT"/>
              </w:rPr>
              <w:t>°</w:t>
            </w:r>
            <w:r w:rsidRPr="008B3C36">
              <w:rPr>
                <w:rFonts w:ascii="Times New Roman" w:hAnsi="Times New Roman" w:cs="Times New Roman"/>
                <w:sz w:val="20"/>
                <w:szCs w:val="20"/>
                <w:lang w:val="pt-PT"/>
              </w:rPr>
              <w:t>C do 70</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 xml:space="preserve">C), </w:t>
            </w:r>
            <w:r w:rsidRPr="008B3C36">
              <w:rPr>
                <w:rFonts w:ascii="Times New Roman" w:eastAsia="Arial Unicode MS" w:hAnsi="Times New Roman" w:cs="Times New Roman"/>
                <w:sz w:val="20"/>
                <w:szCs w:val="20"/>
              </w:rPr>
              <w:br/>
            </w:r>
            <w:r w:rsidRPr="008B3C36">
              <w:rPr>
                <w:rFonts w:ascii="Times New Roman" w:hAnsi="Times New Roman" w:cs="Times New Roman"/>
                <w:sz w:val="20"/>
                <w:szCs w:val="20"/>
              </w:rPr>
              <w:t>Wymiary min.:152 x 35,5 x 52,5 mm . Urządzenie jest poręczne, ergonomiczne i mierzy zmiany wilgotności oraz temperaturę w czasie rzeczywistym.</w:t>
            </w:r>
            <w:r w:rsidRPr="008B3C36">
              <w:rPr>
                <w:rFonts w:ascii="Times New Roman" w:eastAsia="Arial Unicode MS" w:hAnsi="Times New Roman" w:cs="Times New Roman"/>
                <w:sz w:val="20"/>
                <w:szCs w:val="20"/>
              </w:rPr>
              <w:br/>
            </w:r>
            <w:r w:rsidRPr="008B3C36">
              <w:rPr>
                <w:rFonts w:ascii="Times New Roman" w:hAnsi="Times New Roman" w:cs="Times New Roman"/>
                <w:sz w:val="20"/>
                <w:szCs w:val="20"/>
              </w:rPr>
              <w:t xml:space="preserve">Zawartość zestawu: Higrometr, </w:t>
            </w:r>
            <w:r w:rsidRPr="008B3C36">
              <w:rPr>
                <w:rFonts w:ascii="Times New Roman" w:hAnsi="Times New Roman" w:cs="Times New Roman"/>
                <w:sz w:val="20"/>
                <w:szCs w:val="20"/>
                <w:lang w:val="pt-PT"/>
              </w:rPr>
              <w:t xml:space="preserve">baterie, </w:t>
            </w:r>
            <w:r w:rsidRPr="008B3C36">
              <w:rPr>
                <w:rFonts w:ascii="Times New Roman" w:hAnsi="Times New Roman" w:cs="Times New Roman"/>
                <w:sz w:val="20"/>
                <w:szCs w:val="20"/>
              </w:rPr>
              <w:t>Instrukcja obsługi w języku polskim.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53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lastRenderedPageBreak/>
              <w:t>3</w:t>
            </w:r>
            <w:r>
              <w:rPr>
                <w:rFonts w:ascii="Times New Roman" w:hAnsi="Times New Roman" w:cs="Times New Roman"/>
                <w:kern w:val="1"/>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 xml:space="preserve">PH metr cyfrowy 2w1 z termometrem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eastAsia="Times New Roman" w:hAnsi="Times New Roman" w:cs="Times New Roman"/>
                <w:sz w:val="20"/>
                <w:szCs w:val="20"/>
              </w:rPr>
            </w:pPr>
            <w:r w:rsidRPr="008B3C36">
              <w:rPr>
                <w:rFonts w:ascii="Times New Roman" w:hAnsi="Times New Roman" w:cs="Times New Roman"/>
                <w:sz w:val="20"/>
                <w:szCs w:val="20"/>
              </w:rPr>
              <w:t>PH metr cyfrowy 2w1 z termometrem. U</w:t>
            </w:r>
            <w:r w:rsidRPr="008B3C36">
              <w:rPr>
                <w:rFonts w:ascii="Times New Roman" w:hAnsi="Times New Roman" w:cs="Times New Roman"/>
                <w:sz w:val="20"/>
                <w:szCs w:val="20"/>
                <w:shd w:val="clear" w:color="auto" w:fill="FFFFFF"/>
              </w:rPr>
              <w:t>rządzenie mierzy zar</w:t>
            </w:r>
            <w:r w:rsidRPr="008B3C36">
              <w:rPr>
                <w:rFonts w:ascii="Times New Roman" w:hAnsi="Times New Roman" w:cs="Times New Roman"/>
                <w:sz w:val="20"/>
                <w:szCs w:val="20"/>
                <w:shd w:val="clear" w:color="auto" w:fill="FFFFFF"/>
                <w:lang w:val="es-ES_tradnl"/>
              </w:rPr>
              <w:t>ó</w:t>
            </w:r>
            <w:r w:rsidRPr="008B3C36">
              <w:rPr>
                <w:rFonts w:ascii="Times New Roman" w:hAnsi="Times New Roman" w:cs="Times New Roman"/>
                <w:sz w:val="20"/>
                <w:szCs w:val="20"/>
                <w:shd w:val="clear" w:color="auto" w:fill="FFFFFF"/>
              </w:rPr>
              <w:t>wno poziom pH, jak i temperaturę cieczy (metodą galwanicznej różnicy potencjałów pomiędzy kwasem, zasadą a roztworem obojętnym). Wyświetlacz wskazuje r</w:t>
            </w:r>
            <w:r w:rsidRPr="008B3C36">
              <w:rPr>
                <w:rFonts w:ascii="Times New Roman" w:hAnsi="Times New Roman" w:cs="Times New Roman"/>
                <w:sz w:val="20"/>
                <w:szCs w:val="20"/>
                <w:shd w:val="clear" w:color="auto" w:fill="FFFFFF"/>
                <w:lang w:val="es-ES_tradnl"/>
              </w:rPr>
              <w:t>ó</w:t>
            </w:r>
            <w:r w:rsidRPr="008B3C36">
              <w:rPr>
                <w:rFonts w:ascii="Times New Roman" w:hAnsi="Times New Roman" w:cs="Times New Roman"/>
                <w:sz w:val="20"/>
                <w:szCs w:val="20"/>
                <w:shd w:val="clear" w:color="auto" w:fill="FFFFFF"/>
              </w:rPr>
              <w:t>wnolegle zar</w:t>
            </w:r>
            <w:r w:rsidRPr="008B3C36">
              <w:rPr>
                <w:rFonts w:ascii="Times New Roman" w:hAnsi="Times New Roman" w:cs="Times New Roman"/>
                <w:sz w:val="20"/>
                <w:szCs w:val="20"/>
                <w:shd w:val="clear" w:color="auto" w:fill="FFFFFF"/>
                <w:lang w:val="es-ES_tradnl"/>
              </w:rPr>
              <w:t>ó</w:t>
            </w:r>
            <w:r w:rsidRPr="008B3C36">
              <w:rPr>
                <w:rFonts w:ascii="Times New Roman" w:hAnsi="Times New Roman" w:cs="Times New Roman"/>
                <w:sz w:val="20"/>
                <w:szCs w:val="20"/>
                <w:shd w:val="clear" w:color="auto" w:fill="FFFFFF"/>
              </w:rPr>
              <w:t>wno poziom pH, jak i temperaturę badanej cieczy. Miernik wyposażony w ATC (automatyczną kompensację temperatury) i wodoszczelny (stopień ochrony IP-65). Idealny do użycia zar</w:t>
            </w:r>
            <w:r w:rsidRPr="008B3C36">
              <w:rPr>
                <w:rFonts w:ascii="Times New Roman" w:hAnsi="Times New Roman" w:cs="Times New Roman"/>
                <w:sz w:val="20"/>
                <w:szCs w:val="20"/>
                <w:shd w:val="clear" w:color="auto" w:fill="FFFFFF"/>
                <w:lang w:val="es-ES_tradnl"/>
              </w:rPr>
              <w:t>ó</w:t>
            </w:r>
            <w:r w:rsidRPr="008B3C36">
              <w:rPr>
                <w:rFonts w:ascii="Times New Roman" w:hAnsi="Times New Roman" w:cs="Times New Roman"/>
                <w:sz w:val="20"/>
                <w:szCs w:val="20"/>
                <w:shd w:val="clear" w:color="auto" w:fill="FFFFFF"/>
              </w:rPr>
              <w:t xml:space="preserve">wno w klasie, jak i w czasie zajęć terenowych. </w:t>
            </w:r>
            <w:r w:rsidRPr="008B3C36">
              <w:rPr>
                <w:rFonts w:ascii="Times New Roman" w:eastAsia="Arial Unicode MS" w:hAnsi="Times New Roman" w:cs="Times New Roman"/>
                <w:sz w:val="20"/>
                <w:szCs w:val="20"/>
              </w:rPr>
              <w:br/>
            </w:r>
            <w:r w:rsidRPr="008B3C36">
              <w:rPr>
                <w:rFonts w:ascii="Times New Roman" w:hAnsi="Times New Roman" w:cs="Times New Roman"/>
                <w:sz w:val="20"/>
                <w:szCs w:val="20"/>
              </w:rPr>
              <w:t>Parametry pomiaru: Zakres pH: 0.00 ~ 14.00 ; 0.01 ; +/- 0.1 PH (z kalibracją). Temperatura: 0 ~ 50</w:t>
            </w:r>
            <w:r w:rsidRPr="008B3C36">
              <w:rPr>
                <w:rFonts w:ascii="Times New Roman" w:hAnsi="Times New Roman" w:cs="Times New Roman"/>
                <w:sz w:val="20"/>
                <w:szCs w:val="20"/>
                <w:lang w:val="it-IT"/>
              </w:rPr>
              <w:t>°</w:t>
            </w:r>
            <w:r w:rsidRPr="008B3C36">
              <w:rPr>
                <w:rFonts w:ascii="Times New Roman" w:hAnsi="Times New Roman" w:cs="Times New Roman"/>
                <w:sz w:val="20"/>
                <w:szCs w:val="20"/>
                <w:lang w:val="fr-FR"/>
              </w:rPr>
              <w:t>C ; 0.1</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 ; +/- 1</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 Automatyczna kompensacja temperatury: 0 ~ 50</w:t>
            </w:r>
            <w:r w:rsidRPr="008B3C36">
              <w:rPr>
                <w:rFonts w:ascii="Times New Roman" w:hAnsi="Times New Roman" w:cs="Times New Roman"/>
                <w:sz w:val="20"/>
                <w:szCs w:val="20"/>
                <w:lang w:val="it-IT"/>
              </w:rPr>
              <w:t>°</w:t>
            </w:r>
            <w:r w:rsidRPr="008B3C36">
              <w:rPr>
                <w:rFonts w:ascii="Times New Roman" w:hAnsi="Times New Roman" w:cs="Times New Roman"/>
                <w:sz w:val="20"/>
                <w:szCs w:val="20"/>
              </w:rPr>
              <w:t>C</w:t>
            </w:r>
          </w:p>
          <w:p w:rsidR="00EF0880" w:rsidRPr="008B3C36" w:rsidRDefault="00EF0880" w:rsidP="00EF0880">
            <w:pPr>
              <w:spacing w:after="0" w:line="240" w:lineRule="auto"/>
              <w:rPr>
                <w:rFonts w:ascii="Times New Roman" w:eastAsia="Times New Roman" w:hAnsi="Times New Roman" w:cs="Times New Roman"/>
                <w:sz w:val="20"/>
                <w:szCs w:val="20"/>
              </w:rPr>
            </w:pPr>
            <w:r w:rsidRPr="008B3C36">
              <w:rPr>
                <w:rFonts w:ascii="Times New Roman" w:hAnsi="Times New Roman" w:cs="Times New Roman"/>
                <w:sz w:val="20"/>
                <w:szCs w:val="20"/>
              </w:rPr>
              <w:t>Parametry techniczne:</w:t>
            </w:r>
          </w:p>
          <w:p w:rsidR="00EF0880" w:rsidRPr="008B3C36" w:rsidRDefault="00EF0880" w:rsidP="00EF0880">
            <w:pPr>
              <w:pStyle w:val="Akapitzlist"/>
              <w:numPr>
                <w:ilvl w:val="0"/>
                <w:numId w:val="2"/>
              </w:num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Min. 3 1/2-miejscowy wyświetlacz LCD 11 mm z podświetleniem</w:t>
            </w:r>
          </w:p>
          <w:p w:rsidR="00EF0880" w:rsidRPr="008B3C36" w:rsidRDefault="00EF0880" w:rsidP="00EF0880">
            <w:pPr>
              <w:pStyle w:val="Akapitzlist"/>
              <w:numPr>
                <w:ilvl w:val="0"/>
                <w:numId w:val="2"/>
              </w:num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 xml:space="preserve">ergonomiczna obudowa z wymienną </w:t>
            </w:r>
            <w:r w:rsidRPr="008B3C36">
              <w:rPr>
                <w:rFonts w:ascii="Times New Roman" w:hAnsi="Times New Roman" w:cs="Times New Roman"/>
                <w:sz w:val="20"/>
                <w:szCs w:val="20"/>
                <w:lang w:val="de-DE"/>
              </w:rPr>
              <w:t>sond</w:t>
            </w:r>
            <w:r w:rsidRPr="008B3C36">
              <w:rPr>
                <w:rFonts w:ascii="Times New Roman" w:hAnsi="Times New Roman" w:cs="Times New Roman"/>
                <w:sz w:val="20"/>
                <w:szCs w:val="20"/>
              </w:rPr>
              <w:t>ą (obsługa jedną ręką)</w:t>
            </w:r>
          </w:p>
          <w:p w:rsidR="00EF0880" w:rsidRPr="008B3C36" w:rsidRDefault="00EF0880" w:rsidP="00EF0880">
            <w:pPr>
              <w:pStyle w:val="Akapitzlist"/>
              <w:numPr>
                <w:ilvl w:val="0"/>
                <w:numId w:val="2"/>
              </w:num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zasilanie: -baterie</w:t>
            </w:r>
          </w:p>
          <w:p w:rsidR="00EF0880" w:rsidRPr="008B3C36" w:rsidRDefault="00EF0880" w:rsidP="00EF0880">
            <w:pPr>
              <w:pStyle w:val="Akapitzlist"/>
              <w:numPr>
                <w:ilvl w:val="0"/>
                <w:numId w:val="2"/>
              </w:num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stopień ochrony: IP-65 wodoszczelny</w:t>
            </w:r>
          </w:p>
          <w:p w:rsidR="00EF0880" w:rsidRPr="008B3C36" w:rsidRDefault="00EF0880" w:rsidP="00EF0880">
            <w:pPr>
              <w:pStyle w:val="Akapitzlist"/>
              <w:numPr>
                <w:ilvl w:val="0"/>
                <w:numId w:val="2"/>
              </w:numPr>
              <w:spacing w:after="0" w:line="240" w:lineRule="auto"/>
              <w:rPr>
                <w:rFonts w:ascii="Times New Roman" w:hAnsi="Times New Roman" w:cs="Times New Roman"/>
                <w:sz w:val="20"/>
                <w:szCs w:val="20"/>
              </w:rPr>
            </w:pPr>
            <w:r w:rsidRPr="008B3C36">
              <w:rPr>
                <w:rFonts w:ascii="Times New Roman" w:hAnsi="Times New Roman" w:cs="Times New Roman"/>
                <w:sz w:val="20"/>
                <w:szCs w:val="20"/>
              </w:rPr>
              <w:t>wymiary min.: 35 x 190 x 35 mm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32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3</w:t>
            </w:r>
            <w:r>
              <w:rPr>
                <w:rFonts w:ascii="Times New Roman" w:hAnsi="Times New Roman" w:cs="Times New Roman"/>
                <w:kern w:val="1"/>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Gra edukacyjna typu -Nasza woda - obieg wody lub r</w:t>
            </w:r>
            <w:r w:rsidRPr="008B3C36">
              <w:rPr>
                <w:rFonts w:ascii="Times New Roman" w:hAnsi="Times New Roman" w:cs="Times New Roman"/>
                <w:sz w:val="20"/>
                <w:szCs w:val="20"/>
                <w:lang w:val="es-ES_tradnl"/>
              </w:rPr>
              <w:t>ó</w:t>
            </w:r>
            <w:r w:rsidRPr="008B3C36">
              <w:rPr>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pStyle w:val="Nagwek1"/>
              <w:spacing w:before="0" w:after="0"/>
              <w:rPr>
                <w:rFonts w:cs="Times New Roman"/>
                <w:sz w:val="20"/>
                <w:szCs w:val="20"/>
              </w:rPr>
            </w:pPr>
            <w:r w:rsidRPr="008B3C36">
              <w:rPr>
                <w:rFonts w:cs="Times New Roman"/>
                <w:b w:val="0"/>
                <w:bCs w:val="0"/>
                <w:sz w:val="20"/>
                <w:szCs w:val="20"/>
              </w:rPr>
              <w:t>Edukacyjna gra planszowa zapoznająca graczy z obiegiem wody w przyrodzie, konsekwencjami określonego wykorzystywania wody oraz sposobami oszczędzania wody i jej zasob</w:t>
            </w:r>
            <w:r w:rsidRPr="008B3C36">
              <w:rPr>
                <w:rFonts w:cs="Times New Roman"/>
                <w:b w:val="0"/>
                <w:bCs w:val="0"/>
                <w:sz w:val="20"/>
                <w:szCs w:val="20"/>
                <w:lang w:val="es-ES_tradnl"/>
              </w:rPr>
              <w:t>ó</w:t>
            </w:r>
            <w:r w:rsidRPr="008B3C36">
              <w:rPr>
                <w:rFonts w:cs="Times New Roman"/>
                <w:b w:val="0"/>
                <w:bCs w:val="0"/>
                <w:sz w:val="20"/>
                <w:szCs w:val="20"/>
              </w:rPr>
              <w:t>w. Przykładowo, na planszy umieszczone są w formie rysunkowej pozytywne (w zielonym kółku) i negatywne (w czerwonym kółku) fakty na temat wody i jej użytkowania. Iloś</w:t>
            </w:r>
            <w:r w:rsidRPr="008B3C36">
              <w:rPr>
                <w:rFonts w:cs="Times New Roman"/>
                <w:b w:val="0"/>
                <w:bCs w:val="0"/>
                <w:sz w:val="20"/>
                <w:szCs w:val="20"/>
                <w:lang w:val="de-DE"/>
              </w:rPr>
              <w:t>ci zu</w:t>
            </w:r>
            <w:r w:rsidRPr="008B3C36">
              <w:rPr>
                <w:rFonts w:cs="Times New Roman"/>
                <w:b w:val="0"/>
                <w:bCs w:val="0"/>
                <w:sz w:val="20"/>
                <w:szCs w:val="20"/>
              </w:rPr>
              <w:t>żywanej wody oznaczone są w anglosaskim systemie zapisu liczb. Gracze w trakcie gry dowiadują się m.in. ile wody zużywa organizm człowieka, ile wody potrzebują rośliny, czy przemysł. Gry składa się z min. 1 planszy do gry, 24 elementy-puzzle, 4 pionki, 1 duża kostka do gry.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D51E65">
        <w:trPr>
          <w:trHeight w:val="30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color w:val="020000"/>
                <w:kern w:val="1"/>
                <w:sz w:val="20"/>
                <w:szCs w:val="20"/>
                <w:u w:color="FF0000"/>
              </w:rPr>
              <w:t>3</w:t>
            </w:r>
            <w:r>
              <w:rPr>
                <w:rFonts w:ascii="Times New Roman" w:hAnsi="Times New Roman" w:cs="Times New Roman"/>
                <w:color w:val="020000"/>
                <w:kern w:val="1"/>
                <w:sz w:val="20"/>
                <w:szCs w:val="20"/>
                <w:u w:color="FF000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u w:color="FF0000"/>
              </w:rPr>
              <w:t>Zestaw doświadczalny z wyposażeniem laboratoryjnym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pStyle w:val="Domylne"/>
              <w:tabs>
                <w:tab w:val="left" w:pos="720"/>
                <w:tab w:val="left" w:pos="1440"/>
                <w:tab w:val="left" w:pos="2160"/>
                <w:tab w:val="left" w:pos="2880"/>
                <w:tab w:val="left" w:pos="3600"/>
                <w:tab w:val="left" w:pos="4320"/>
                <w:tab w:val="left" w:pos="5040"/>
                <w:tab w:val="left" w:pos="5760"/>
              </w:tabs>
              <w:rPr>
                <w:rFonts w:ascii="Times New Roman" w:hAnsi="Times New Roman" w:cs="Times New Roman"/>
                <w:sz w:val="20"/>
                <w:szCs w:val="20"/>
              </w:rPr>
            </w:pPr>
            <w:r w:rsidRPr="008B3C36">
              <w:rPr>
                <w:rFonts w:ascii="Times New Roman" w:hAnsi="Times New Roman" w:cs="Times New Roman"/>
                <w:color w:val="auto"/>
                <w:sz w:val="20"/>
                <w:szCs w:val="20"/>
              </w:rPr>
              <w:t xml:space="preserve">Zestaw min. 20 doświadczeń wraz z omówieniem dla prowadzącego zajęcia -od teorii do wniosków oraz zestawem niezbędnego wyposażenia laboratoryjnego min.: cylindry, szalki Petriego, zlewki, pipety, pęseta, fiolki z korkami, lejki, sito i siatka, sączki, lupy, szpatułka dwustronna, łopatka do gleby itd. i substancji, w tym reagent ze skalą kolorymetryczną. Zestaw zawiera również kolorowe foliowane </w:t>
            </w:r>
            <w:r w:rsidRPr="008B3C36">
              <w:rPr>
                <w:rStyle w:val="Pogrubienie"/>
                <w:rFonts w:ascii="Times New Roman" w:hAnsi="Times New Roman" w:cs="Times New Roman"/>
                <w:b w:val="0"/>
                <w:color w:val="auto"/>
                <w:sz w:val="20"/>
                <w:szCs w:val="20"/>
              </w:rPr>
              <w:t>plansze</w:t>
            </w:r>
            <w:r w:rsidRPr="008B3C36">
              <w:rPr>
                <w:rFonts w:ascii="Times New Roman" w:hAnsi="Times New Roman" w:cs="Times New Roman"/>
                <w:color w:val="auto"/>
                <w:sz w:val="20"/>
                <w:szCs w:val="20"/>
              </w:rPr>
              <w:t xml:space="preserve"> A4 pokazujące wybrane etapy niektórych doświadczeń. Wszystkie elementy umieszczone są  w </w:t>
            </w:r>
            <w:r w:rsidRPr="008B3C36">
              <w:rPr>
                <w:rStyle w:val="Pogrubienie"/>
                <w:rFonts w:ascii="Times New Roman" w:hAnsi="Times New Roman" w:cs="Times New Roman"/>
                <w:b w:val="0"/>
                <w:color w:val="auto"/>
                <w:sz w:val="20"/>
                <w:szCs w:val="20"/>
              </w:rPr>
              <w:t>sztywnej walizce, umożliwiające bezpieczne przechowywanie zestawu.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u w:color="FF000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u w:color="FF0000"/>
              </w:rPr>
            </w:pPr>
            <w:r>
              <w:rPr>
                <w:rFonts w:ascii="Times New Roman" w:hAnsi="Times New Roman" w:cs="Times New Roman"/>
                <w:kern w:val="1"/>
                <w:sz w:val="20"/>
                <w:szCs w:val="20"/>
                <w:u w:color="FF0000"/>
              </w:rPr>
              <w:t>zestaw</w:t>
            </w:r>
          </w:p>
        </w:tc>
      </w:tr>
      <w:tr w:rsidR="00EF0880" w:rsidRPr="008B3C36" w:rsidTr="00ED4351">
        <w:trPr>
          <w:trHeight w:val="30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center"/>
              <w:rPr>
                <w:rFonts w:ascii="Times New Roman" w:hAnsi="Times New Roman" w:cs="Times New Roman"/>
                <w:sz w:val="24"/>
                <w:szCs w:val="20"/>
              </w:rPr>
            </w:pPr>
            <w:r w:rsidRPr="008B3C36">
              <w:rPr>
                <w:rFonts w:ascii="Times New Roman" w:hAnsi="Times New Roman" w:cs="Times New Roman"/>
                <w:b/>
                <w:bCs/>
                <w:sz w:val="24"/>
                <w:szCs w:val="20"/>
              </w:rPr>
              <w:t>MATEMATYKA</w:t>
            </w:r>
          </w:p>
        </w:tc>
      </w:tr>
      <w:tr w:rsidR="00EF0880" w:rsidRPr="008B3C36" w:rsidTr="002F6747">
        <w:trPr>
          <w:trHeight w:val="4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lastRenderedPageBreak/>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320D4" w:rsidP="00EF0880">
            <w:pPr>
              <w:widowControl w:val="0"/>
              <w:suppressAutoHyphens/>
              <w:spacing w:after="0" w:line="240" w:lineRule="auto"/>
              <w:jc w:val="center"/>
              <w:rPr>
                <w:rFonts w:ascii="Times New Roman" w:hAnsi="Times New Roman" w:cs="Times New Roman"/>
                <w:sz w:val="20"/>
                <w:szCs w:val="20"/>
              </w:rPr>
            </w:pPr>
            <w:hyperlink r:id="rId7" w:history="1">
              <w:r w:rsidR="00EF0880" w:rsidRPr="008B3C36">
                <w:rPr>
                  <w:rStyle w:val="Hyperlink0"/>
                  <w:rFonts w:ascii="Times New Roman" w:hAnsi="Times New Roman" w:cs="Times New Roman"/>
                  <w:sz w:val="20"/>
                  <w:szCs w:val="20"/>
                </w:rPr>
                <w:t>Tablica z przyrządami plastikowymi magnetyczna pozioma</w:t>
              </w:r>
            </w:hyperlink>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320D4" w:rsidP="00EF0880">
            <w:pPr>
              <w:spacing w:after="0" w:line="240" w:lineRule="auto"/>
              <w:rPr>
                <w:rFonts w:ascii="Times New Roman" w:hAnsi="Times New Roman" w:cs="Times New Roman"/>
                <w:sz w:val="20"/>
                <w:szCs w:val="20"/>
              </w:rPr>
            </w:pPr>
            <w:hyperlink r:id="rId8" w:history="1">
              <w:r w:rsidR="00EF0880" w:rsidRPr="008B3C36">
                <w:rPr>
                  <w:rStyle w:val="Hyperlink0"/>
                  <w:rFonts w:ascii="Times New Roman" w:hAnsi="Times New Roman" w:cs="Times New Roman"/>
                  <w:sz w:val="20"/>
                  <w:szCs w:val="20"/>
                </w:rPr>
                <w:t xml:space="preserve">Tablica magnetyczna pozioma z przyrządami plastikowymi </w:t>
              </w:r>
            </w:hyperlink>
            <w:r w:rsidR="00EF0880" w:rsidRPr="008B3C36">
              <w:rPr>
                <w:rStyle w:val="Hyperlink0"/>
                <w:rFonts w:ascii="Times New Roman" w:hAnsi="Times New Roman" w:cs="Times New Roman"/>
                <w:sz w:val="20"/>
                <w:szCs w:val="20"/>
              </w:rPr>
              <w:t xml:space="preserve"> - Służy do mocowania: </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Cyrkiel tablicowy magnetyczny z tworzywa wymiar min. 48,5 x 4,0 x 2,0 /cm/</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Tr</w:t>
            </w:r>
            <w:r w:rsidR="00EF0880" w:rsidRPr="008B3C36">
              <w:rPr>
                <w:rStyle w:val="Brak"/>
                <w:rFonts w:ascii="Times New Roman" w:hAnsi="Times New Roman" w:cs="Times New Roman"/>
                <w:sz w:val="20"/>
                <w:szCs w:val="20"/>
                <w:lang w:val="es-ES_tradnl"/>
              </w:rPr>
              <w:t>ó</w:t>
            </w:r>
            <w:r w:rsidR="00EF0880" w:rsidRPr="008B3C36">
              <w:rPr>
                <w:rStyle w:val="Brak"/>
                <w:rFonts w:ascii="Times New Roman" w:hAnsi="Times New Roman" w:cs="Times New Roman"/>
                <w:sz w:val="20"/>
                <w:szCs w:val="20"/>
                <w:lang w:val="nl-NL"/>
              </w:rPr>
              <w:t>jk</w:t>
            </w:r>
            <w:r w:rsidR="00EF0880" w:rsidRPr="008B3C36">
              <w:rPr>
                <w:rStyle w:val="Hyperlink0"/>
                <w:rFonts w:ascii="Times New Roman" w:hAnsi="Times New Roman" w:cs="Times New Roman"/>
                <w:sz w:val="20"/>
                <w:szCs w:val="20"/>
              </w:rPr>
              <w:t>ąt 60 magnetyczny z tworzywa wymiar min. 53,5 x 31,0 x 0,5 cm</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Tr</w:t>
            </w:r>
            <w:r w:rsidR="00EF0880" w:rsidRPr="008B3C36">
              <w:rPr>
                <w:rStyle w:val="Brak"/>
                <w:rFonts w:ascii="Times New Roman" w:hAnsi="Times New Roman" w:cs="Times New Roman"/>
                <w:sz w:val="20"/>
                <w:szCs w:val="20"/>
                <w:lang w:val="es-ES_tradnl"/>
              </w:rPr>
              <w:t>ó</w:t>
            </w:r>
            <w:r w:rsidR="00EF0880" w:rsidRPr="008B3C36">
              <w:rPr>
                <w:rStyle w:val="Brak"/>
                <w:rFonts w:ascii="Times New Roman" w:hAnsi="Times New Roman" w:cs="Times New Roman"/>
                <w:sz w:val="20"/>
                <w:szCs w:val="20"/>
                <w:lang w:val="nl-NL"/>
              </w:rPr>
              <w:t>jk</w:t>
            </w:r>
            <w:r w:rsidR="00EF0880" w:rsidRPr="008B3C36">
              <w:rPr>
                <w:rStyle w:val="Hyperlink0"/>
                <w:rFonts w:ascii="Times New Roman" w:hAnsi="Times New Roman" w:cs="Times New Roman"/>
                <w:sz w:val="20"/>
                <w:szCs w:val="20"/>
              </w:rPr>
              <w:t>ąt 45 magnetyczny z tworzywa wymiary min. 43,0 x 43,0 x 0,5 cm</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Kątomierz magnetyczny z tworzywa : 51,0 x 28,5 x 0,5 cm</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Liniał tablicowy magnetyczny z tworzywa wymiary min. 102,0 x 6,5 x 0,6 cm</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Tr</w:t>
            </w:r>
            <w:r w:rsidR="00EF0880" w:rsidRPr="008B3C36">
              <w:rPr>
                <w:rStyle w:val="Brak"/>
                <w:rFonts w:ascii="Times New Roman" w:hAnsi="Times New Roman" w:cs="Times New Roman"/>
                <w:sz w:val="20"/>
                <w:szCs w:val="20"/>
                <w:lang w:val="es-ES_tradnl"/>
              </w:rPr>
              <w:t>ó</w:t>
            </w:r>
            <w:r w:rsidR="00EF0880" w:rsidRPr="008B3C36">
              <w:rPr>
                <w:rStyle w:val="Brak"/>
                <w:rFonts w:ascii="Times New Roman" w:hAnsi="Times New Roman" w:cs="Times New Roman"/>
                <w:sz w:val="20"/>
                <w:szCs w:val="20"/>
                <w:lang w:val="nl-NL"/>
              </w:rPr>
              <w:t>jn</w:t>
            </w:r>
            <w:r w:rsidR="00EF0880" w:rsidRPr="008B3C36">
              <w:rPr>
                <w:rStyle w:val="Brak"/>
                <w:rFonts w:ascii="Times New Roman" w:hAnsi="Times New Roman" w:cs="Times New Roman"/>
                <w:sz w:val="20"/>
                <w:szCs w:val="20"/>
                <w:lang w:val="es-ES_tradnl"/>
              </w:rPr>
              <w:t>ó</w:t>
            </w:r>
            <w:r w:rsidR="00EF0880" w:rsidRPr="008B3C36">
              <w:rPr>
                <w:rStyle w:val="Hyperlink0"/>
                <w:rFonts w:ascii="Times New Roman" w:hAnsi="Times New Roman" w:cs="Times New Roman"/>
                <w:sz w:val="20"/>
                <w:szCs w:val="20"/>
              </w:rPr>
              <w:t>g cyrkla magnetyczny z tworzywa wymiary min. 8,0 x 8,0 x 4,0 cm</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Tr</w:t>
            </w:r>
            <w:r w:rsidR="00EF0880" w:rsidRPr="008B3C36">
              <w:rPr>
                <w:rStyle w:val="Brak"/>
                <w:rFonts w:ascii="Times New Roman" w:hAnsi="Times New Roman" w:cs="Times New Roman"/>
                <w:sz w:val="20"/>
                <w:szCs w:val="20"/>
                <w:lang w:val="es-ES_tradnl"/>
              </w:rPr>
              <w:t>ó</w:t>
            </w:r>
            <w:r w:rsidR="00EF0880" w:rsidRPr="008B3C36">
              <w:rPr>
                <w:rStyle w:val="Brak"/>
                <w:rFonts w:ascii="Times New Roman" w:hAnsi="Times New Roman" w:cs="Times New Roman"/>
                <w:sz w:val="20"/>
                <w:szCs w:val="20"/>
                <w:lang w:val="nl-NL"/>
              </w:rPr>
              <w:t>jn</w:t>
            </w:r>
            <w:r w:rsidR="00EF0880" w:rsidRPr="008B3C36">
              <w:rPr>
                <w:rStyle w:val="Brak"/>
                <w:rFonts w:ascii="Times New Roman" w:hAnsi="Times New Roman" w:cs="Times New Roman"/>
                <w:sz w:val="20"/>
                <w:szCs w:val="20"/>
                <w:lang w:val="es-ES_tradnl"/>
              </w:rPr>
              <w:t>ó</w:t>
            </w:r>
            <w:r w:rsidR="00EF0880" w:rsidRPr="008B3C36">
              <w:rPr>
                <w:rStyle w:val="Hyperlink0"/>
                <w:rFonts w:ascii="Times New Roman" w:hAnsi="Times New Roman" w:cs="Times New Roman"/>
                <w:sz w:val="20"/>
                <w:szCs w:val="20"/>
              </w:rPr>
              <w:t>g cyrkla z gumkami z tworzywa wymiary min. 8,0 x 8,0 x 4,0 cm</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Wskaźnik tablicowy z tworzywa min.: 90,0 x 1,2 cm</w:t>
            </w:r>
            <w:r w:rsidR="00EF0880" w:rsidRPr="008B3C36">
              <w:rPr>
                <w:rStyle w:val="Brak"/>
                <w:rFonts w:ascii="Times New Roman" w:eastAsia="Arial Unicode MS" w:hAnsi="Times New Roman" w:cs="Times New Roman"/>
                <w:sz w:val="20"/>
                <w:szCs w:val="20"/>
              </w:rPr>
              <w:br/>
            </w:r>
            <w:r w:rsidR="00EF0880" w:rsidRPr="008B3C36">
              <w:rPr>
                <w:rStyle w:val="Hyperlink0"/>
                <w:rFonts w:ascii="Times New Roman" w:hAnsi="Times New Roman" w:cs="Times New Roman"/>
                <w:sz w:val="20"/>
                <w:szCs w:val="20"/>
              </w:rPr>
              <w:t>Tablica wykonana z płyty wi</w:t>
            </w:r>
            <w:r w:rsidR="00EF0880" w:rsidRPr="008B3C36">
              <w:rPr>
                <w:rStyle w:val="Brak"/>
                <w:rFonts w:ascii="Times New Roman" w:hAnsi="Times New Roman" w:cs="Times New Roman"/>
                <w:sz w:val="20"/>
                <w:szCs w:val="20"/>
                <w:lang w:val="es-ES_tradnl"/>
              </w:rPr>
              <w:t>ó</w:t>
            </w:r>
            <w:r w:rsidR="00EF0880" w:rsidRPr="008B3C36">
              <w:rPr>
                <w:rStyle w:val="Hyperlink0"/>
                <w:rFonts w:ascii="Times New Roman" w:hAnsi="Times New Roman" w:cs="Times New Roman"/>
                <w:sz w:val="20"/>
                <w:szCs w:val="20"/>
              </w:rPr>
              <w:t xml:space="preserve">rowej laminowanej np. w kolorze białym. Całość jest wykończona listwami ochronnymi i narożnikami.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D51E65">
        <w:trPr>
          <w:trHeight w:val="38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320D4" w:rsidP="00EF0880">
            <w:pPr>
              <w:widowControl w:val="0"/>
              <w:suppressAutoHyphens/>
              <w:spacing w:after="0" w:line="240" w:lineRule="auto"/>
              <w:jc w:val="center"/>
              <w:rPr>
                <w:rFonts w:ascii="Times New Roman" w:hAnsi="Times New Roman" w:cs="Times New Roman"/>
                <w:sz w:val="20"/>
                <w:szCs w:val="20"/>
              </w:rPr>
            </w:pPr>
            <w:hyperlink r:id="rId9" w:history="1">
              <w:r w:rsidR="00EF0880" w:rsidRPr="008B3C36">
                <w:rPr>
                  <w:rStyle w:val="Hyperlink0"/>
                  <w:rFonts w:ascii="Times New Roman" w:hAnsi="Times New Roman" w:cs="Times New Roman"/>
                  <w:sz w:val="20"/>
                  <w:szCs w:val="20"/>
                </w:rPr>
                <w:t>Siatki brył i figury płaskie</w:t>
              </w:r>
            </w:hyperlink>
            <w:r w:rsidR="00EF0880" w:rsidRPr="008B3C36">
              <w:rPr>
                <w:rStyle w:val="Hyperlink0"/>
                <w:rFonts w:ascii="Times New Roman" w:hAnsi="Times New Roman" w:cs="Times New Roman"/>
                <w:sz w:val="20"/>
                <w:szCs w:val="20"/>
              </w:rPr>
              <w: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Komplet zawiera następujące siatki brył: • </w:t>
            </w:r>
            <w:r w:rsidRPr="008B3C36">
              <w:rPr>
                <w:rStyle w:val="Brak"/>
                <w:rFonts w:ascii="Times New Roman" w:hAnsi="Times New Roman" w:cs="Times New Roman"/>
                <w:sz w:val="20"/>
                <w:szCs w:val="20"/>
                <w:lang w:val="es-ES_tradnl"/>
              </w:rPr>
              <w:t>ostros</w:t>
            </w:r>
            <w:r w:rsidRPr="008B3C36">
              <w:rPr>
                <w:rStyle w:val="Hyperlink0"/>
                <w:rFonts w:ascii="Times New Roman" w:hAnsi="Times New Roman" w:cs="Times New Roman"/>
                <w:sz w:val="20"/>
                <w:szCs w:val="20"/>
              </w:rPr>
              <w:t>łupa prawidłowego czworokątnego, • sześcianu (3 sztuki), • graniastosłupa prawidłowego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ątnego, • prostopadłościanu o podstawie prostokąta, • prostopadłościanu o podstawie kwadratu, • graniastosłupa o podstawie trapezu 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wnoramiennego, • graniastosłupa prawidłowego sześciokątnego, • graniastosłupa o podstawie 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wnoległoboku, • czworościanu foremnego, • </w:t>
            </w:r>
            <w:r w:rsidRPr="008B3C36">
              <w:rPr>
                <w:rStyle w:val="Brak"/>
                <w:rFonts w:ascii="Times New Roman" w:hAnsi="Times New Roman" w:cs="Times New Roman"/>
                <w:sz w:val="20"/>
                <w:szCs w:val="20"/>
                <w:lang w:val="es-ES_tradnl"/>
              </w:rPr>
              <w:t>ostros</w:t>
            </w:r>
            <w:r w:rsidRPr="008B3C36">
              <w:rPr>
                <w:rStyle w:val="Hyperlink0"/>
                <w:rFonts w:ascii="Times New Roman" w:hAnsi="Times New Roman" w:cs="Times New Roman"/>
                <w:sz w:val="20"/>
                <w:szCs w:val="20"/>
              </w:rPr>
              <w:t>łupa prawidłowego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 xml:space="preserve">ątnego, • </w:t>
            </w:r>
            <w:r w:rsidRPr="008B3C36">
              <w:rPr>
                <w:rStyle w:val="Brak"/>
                <w:rFonts w:ascii="Times New Roman" w:hAnsi="Times New Roman" w:cs="Times New Roman"/>
                <w:sz w:val="20"/>
                <w:szCs w:val="20"/>
                <w:lang w:val="es-ES_tradnl"/>
              </w:rPr>
              <w:t>ostros</w:t>
            </w:r>
            <w:r w:rsidRPr="008B3C36">
              <w:rPr>
                <w:rStyle w:val="Hyperlink0"/>
                <w:rFonts w:ascii="Times New Roman" w:hAnsi="Times New Roman" w:cs="Times New Roman"/>
                <w:sz w:val="20"/>
                <w:szCs w:val="20"/>
              </w:rPr>
              <w:t>łupa o podstawie prostokąta, • siatki trzech ostrosłup</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kt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re po złożeniu tworzą sześ</w:t>
            </w:r>
            <w:r w:rsidRPr="008B3C36">
              <w:rPr>
                <w:rStyle w:val="Brak"/>
                <w:rFonts w:ascii="Times New Roman" w:hAnsi="Times New Roman" w:cs="Times New Roman"/>
                <w:sz w:val="20"/>
                <w:szCs w:val="20"/>
                <w:lang w:val="it-IT"/>
              </w:rPr>
              <w:t>cian. Z siatki figur</w:t>
            </w:r>
            <w:r w:rsidRPr="008B3C36">
              <w:rPr>
                <w:rStyle w:val="Hyperlink0"/>
                <w:rFonts w:ascii="Times New Roman" w:hAnsi="Times New Roman" w:cs="Times New Roman"/>
                <w:sz w:val="20"/>
                <w:szCs w:val="20"/>
              </w:rPr>
              <w:t xml:space="preserve"> łatwo można złożyć bryły, łącząc ich krawędzie np. za pomocą przymocowanych pask</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magnetycznych. Do zestawy dołączony jest poradnik metodyczny.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komplet</w:t>
            </w:r>
          </w:p>
        </w:tc>
      </w:tr>
      <w:tr w:rsidR="00EF0880" w:rsidRPr="008B3C36" w:rsidTr="00B63B95">
        <w:trPr>
          <w:trHeight w:val="8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320D4" w:rsidP="00EF0880">
            <w:pPr>
              <w:widowControl w:val="0"/>
              <w:suppressAutoHyphens/>
              <w:spacing w:after="0" w:line="240" w:lineRule="auto"/>
              <w:jc w:val="center"/>
              <w:rPr>
                <w:rFonts w:ascii="Times New Roman" w:hAnsi="Times New Roman" w:cs="Times New Roman"/>
                <w:sz w:val="20"/>
                <w:szCs w:val="20"/>
              </w:rPr>
            </w:pPr>
            <w:hyperlink r:id="rId10" w:history="1">
              <w:r w:rsidR="00EF0880" w:rsidRPr="008B3C36">
                <w:rPr>
                  <w:rStyle w:val="Hyperlink0"/>
                  <w:rFonts w:ascii="Times New Roman" w:hAnsi="Times New Roman" w:cs="Times New Roman"/>
                  <w:sz w:val="20"/>
                  <w:szCs w:val="20"/>
                </w:rPr>
                <w:t>Zegar demonstracyjny tr</w:t>
              </w:r>
              <w:r w:rsidR="00EF0880" w:rsidRPr="008B3C36">
                <w:rPr>
                  <w:rStyle w:val="Brak"/>
                  <w:rFonts w:ascii="Times New Roman" w:hAnsi="Times New Roman" w:cs="Times New Roman"/>
                  <w:sz w:val="20"/>
                  <w:szCs w:val="20"/>
                  <w:lang w:val="es-ES_tradnl"/>
                </w:rPr>
                <w:t>ó</w:t>
              </w:r>
              <w:r w:rsidR="00EF0880" w:rsidRPr="008B3C36">
                <w:rPr>
                  <w:rStyle w:val="Hyperlink0"/>
                  <w:rFonts w:ascii="Times New Roman" w:hAnsi="Times New Roman" w:cs="Times New Roman"/>
                  <w:sz w:val="20"/>
                  <w:szCs w:val="20"/>
                </w:rPr>
                <w:t>jtarczowy</w:t>
              </w:r>
            </w:hyperlink>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lang w:val="nl-NL"/>
              </w:rPr>
              <w:t>Du</w:t>
            </w:r>
            <w:r w:rsidRPr="008B3C36">
              <w:rPr>
                <w:rStyle w:val="Hyperlink0"/>
                <w:rFonts w:ascii="Times New Roman" w:hAnsi="Times New Roman" w:cs="Times New Roman"/>
                <w:sz w:val="20"/>
                <w:szCs w:val="20"/>
              </w:rPr>
              <w:t>ży zegar demonstracyjny o średnicy 41 cm. Z tyłu zegara znajdują się 4 magnesy, dzięki kt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rym można go zawiesić na tablicy.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B63B95">
        <w:trPr>
          <w:trHeight w:val="75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typu - Piramida matematyczna mała Tabliczka mnożenia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Piramida matematyczna mała tabliczka mnożenia - W zestawie znajduje się min. 16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drewnianych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z dwustronnym nadrukiem (mnożenie i dzielenie), instrukcja.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3</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B63B95">
        <w:trPr>
          <w:trHeight w:val="63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typu - Piramida matematyczna duża-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Piramida matematyczna duża. Zestaw zawiera min. 49 drewnianych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z dwustronnym nadrukiem (mnożenie i dzielenie), instrukcja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4</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D51E65">
        <w:trPr>
          <w:trHeight w:val="19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lang w:val="it-IT"/>
              </w:rPr>
              <w:t>Gra typu -Domino por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wnujemy objętości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lang w:val="it-IT"/>
              </w:rPr>
              <w:t xml:space="preserve">Gra Domino </w:t>
            </w:r>
            <w:r w:rsidRPr="008B3C36">
              <w:rPr>
                <w:rStyle w:val="Hyperlink0"/>
                <w:rFonts w:ascii="Times New Roman" w:hAnsi="Times New Roman" w:cs="Times New Roman"/>
                <w:sz w:val="20"/>
                <w:szCs w:val="20"/>
              </w:rPr>
              <w:t>zawiera min. 24 plastikowe płytki domina, na każdym po jednej stronie znajduje się objętość bryły wyrażona liczbowo w cm3 lub m3, natomiast po drugiej stronie jest rysunek, na kt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rym przedstawiony jest prostopadłościan (w tym także sześcian) z wymiarami. Płytki wykonane są z gładkiego tworzywa sztucznego z zaokrąglonymi rogami.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D51E65">
        <w:trPr>
          <w:trHeight w:val="13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Gra typu - Domino - skracanie ułamk</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lang w:val="it-IT"/>
              </w:rPr>
              <w:t xml:space="preserve">Gra Domino </w:t>
            </w:r>
            <w:r w:rsidRPr="008B3C36">
              <w:rPr>
                <w:rStyle w:val="Hyperlink0"/>
                <w:rFonts w:ascii="Times New Roman" w:hAnsi="Times New Roman" w:cs="Times New Roman"/>
                <w:sz w:val="20"/>
                <w:szCs w:val="20"/>
              </w:rPr>
              <w:t>–elementy domina wykonane są z grubego tworzywa o bezpiecznie zaokrąglonych rogach,</w:t>
            </w:r>
            <w:r w:rsidRPr="008B3C36">
              <w:rPr>
                <w:rStyle w:val="Brak"/>
                <w:rFonts w:ascii="Times New Roman" w:hAnsi="Times New Roman" w:cs="Times New Roman"/>
                <w:color w:val="995A0D"/>
                <w:sz w:val="20"/>
                <w:szCs w:val="20"/>
                <w:u w:color="995A0D"/>
                <w:shd w:val="clear" w:color="auto" w:fill="FFFFFF"/>
              </w:rPr>
              <w:t xml:space="preserve"> </w:t>
            </w:r>
            <w:r w:rsidRPr="008B3C36">
              <w:rPr>
                <w:rStyle w:val="Brak"/>
                <w:rFonts w:ascii="Times New Roman" w:hAnsi="Times New Roman" w:cs="Times New Roman"/>
                <w:sz w:val="20"/>
                <w:szCs w:val="20"/>
                <w:shd w:val="clear" w:color="auto" w:fill="FFFFFF"/>
              </w:rPr>
              <w:t>na każdym po obu stronach znajdują się ułamki zwykłe</w:t>
            </w:r>
            <w:r w:rsidRPr="008B3C36">
              <w:rPr>
                <w:rStyle w:val="Brak"/>
                <w:rFonts w:ascii="Times New Roman" w:hAnsi="Times New Roman" w:cs="Times New Roman"/>
                <w:color w:val="995A0D"/>
                <w:sz w:val="20"/>
                <w:szCs w:val="20"/>
                <w:u w:color="995A0D"/>
                <w:shd w:val="clear" w:color="auto" w:fill="FFFFFF"/>
              </w:rPr>
              <w:t xml:space="preserve">. </w:t>
            </w:r>
            <w:r w:rsidRPr="008B3C36">
              <w:rPr>
                <w:rStyle w:val="Brak"/>
                <w:rFonts w:ascii="Times New Roman" w:hAnsi="Times New Roman" w:cs="Times New Roman"/>
                <w:sz w:val="20"/>
                <w:szCs w:val="20"/>
                <w:shd w:val="clear" w:color="auto" w:fill="FFFFFF"/>
                <w:lang w:val="sv-SE"/>
              </w:rPr>
              <w:t>Gra sk</w:t>
            </w:r>
            <w:r w:rsidRPr="008B3C36">
              <w:rPr>
                <w:rStyle w:val="Brak"/>
                <w:rFonts w:ascii="Times New Roman" w:hAnsi="Times New Roman" w:cs="Times New Roman"/>
                <w:sz w:val="20"/>
                <w:szCs w:val="20"/>
                <w:shd w:val="clear" w:color="auto" w:fill="FFFFFF"/>
              </w:rPr>
              <w:t>łada się z element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wykonanych z tworzywa sztucznego z zaokrąglonymi rogami.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68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Zestaw edukacyjny - typu - Lizaki matematyczne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Zestaw zawiera : - 10 plakietek w kształcie „lizak</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en-US"/>
              </w:rPr>
              <w:t>w</w:t>
            </w:r>
            <w:r w:rsidRPr="008B3C36">
              <w:rPr>
                <w:rStyle w:val="Hyperlink0"/>
                <w:rFonts w:ascii="Times New Roman" w:hAnsi="Times New Roman" w:cs="Times New Roman"/>
                <w:sz w:val="20"/>
                <w:szCs w:val="20"/>
              </w:rPr>
              <w:t>” z nadrukiem liczb 0 – 9 z jednej strony 10 – 19 z drugiej strony.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3</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zestaw</w:t>
            </w:r>
          </w:p>
        </w:tc>
      </w:tr>
      <w:tr w:rsidR="00EF0880" w:rsidRPr="008B3C36" w:rsidTr="00D51E65">
        <w:trPr>
          <w:trHeight w:val="9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Bryły geometryczne i ich siatki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Zestaw min. 8 różnych brył geometrycznych (każda o wys. Min. 7,5 cm). Każda z brył ma wewnątrz siatkę wykonaną z tworzywa.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2F6747">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Zestaw brył – objętość, masa, kształt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Zestaw min. 6 brył wykonanych z pleksi. Można je napełniać płynami lub produktami sypkimi, np. piaskiem, ryżem, cukrem, aby w obrazowy spos</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b wyjaśnić uczniom relacje pomiędzy objętością</w:t>
            </w:r>
            <w:r w:rsidRPr="008B3C36">
              <w:rPr>
                <w:rStyle w:val="Brak"/>
                <w:rFonts w:ascii="Times New Roman" w:hAnsi="Times New Roman" w:cs="Times New Roman"/>
                <w:sz w:val="20"/>
                <w:szCs w:val="20"/>
                <w:lang w:val="pt-PT"/>
              </w:rPr>
              <w:t>, mas</w:t>
            </w:r>
            <w:r w:rsidRPr="008B3C36">
              <w:rPr>
                <w:rStyle w:val="Hyperlink0"/>
                <w:rFonts w:ascii="Times New Roman" w:hAnsi="Times New Roman" w:cs="Times New Roman"/>
                <w:sz w:val="20"/>
                <w:szCs w:val="20"/>
              </w:rPr>
              <w:t>ą i kształtem. Wysokość  brył min. 11 cm każda. Pojemność  500 ml (3 szt.) oraz 1 L (3 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B63B95">
        <w:trPr>
          <w:trHeight w:val="121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Duż</w:t>
            </w:r>
            <w:r w:rsidRPr="008B3C36">
              <w:rPr>
                <w:rStyle w:val="Brak"/>
                <w:rFonts w:ascii="Times New Roman" w:hAnsi="Times New Roman" w:cs="Times New Roman"/>
                <w:sz w:val="20"/>
                <w:szCs w:val="20"/>
                <w:lang w:val="da-DK"/>
              </w:rPr>
              <w:t>e bry</w:t>
            </w:r>
            <w:r w:rsidRPr="008B3C36">
              <w:rPr>
                <w:rStyle w:val="Hyperlink0"/>
                <w:rFonts w:ascii="Times New Roman" w:hAnsi="Times New Roman" w:cs="Times New Roman"/>
                <w:sz w:val="20"/>
                <w:szCs w:val="20"/>
              </w:rPr>
              <w:t>ły geometryczne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Zestaw 10 różnych brył geometrycznych tj. stożek, kula, półkula, sześcian, walec, graniastosłup sześciokątny, graniastosł</w:t>
            </w:r>
            <w:r w:rsidRPr="008B3C36">
              <w:rPr>
                <w:rStyle w:val="Brak"/>
                <w:rFonts w:ascii="Times New Roman" w:hAnsi="Times New Roman" w:cs="Times New Roman"/>
                <w:sz w:val="20"/>
                <w:szCs w:val="20"/>
                <w:lang w:val="en-US"/>
              </w:rPr>
              <w:t>up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ątny, graniastosłup prostokątny, ostrosłup prawidłowy, ostrosłup o podst.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 xml:space="preserve">ąta. Wysokość brył min. 8 cm,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2F6747">
        <w:trPr>
          <w:trHeight w:val="9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Zegary - zestaw klasowy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Zestaw min. 25 szt. zegar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suchościeralnych. Wszystkie zegary posiadają ruchome wskaz</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wki, a w okienkach pod tarczą można wpisać daną godzinę cyferkami -pisakami suchościeralnymi.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w:t>
            </w:r>
            <w:r w:rsidR="00B4587C">
              <w:rPr>
                <w:rStyle w:val="Hyperlink0"/>
                <w:rFonts w:ascii="Times New Roman" w:hAnsi="Times New Roman" w:cs="Times New Roman"/>
                <w:kern w:val="1"/>
                <w:sz w:val="20"/>
                <w:szCs w:val="20"/>
              </w:rPr>
              <w:t>t</w:t>
            </w:r>
            <w:r>
              <w:rPr>
                <w:rStyle w:val="Hyperlink0"/>
                <w:rFonts w:ascii="Times New Roman" w:hAnsi="Times New Roman" w:cs="Times New Roman"/>
                <w:kern w:val="1"/>
                <w:sz w:val="20"/>
                <w:szCs w:val="20"/>
              </w:rPr>
              <w:t>aw</w:t>
            </w:r>
          </w:p>
        </w:tc>
      </w:tr>
      <w:tr w:rsidR="00EF0880" w:rsidRPr="008B3C36" w:rsidTr="002F6747">
        <w:trPr>
          <w:trHeight w:val="23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Zestaw klock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magnetycznych.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Klocki posiadają mocne magnesy. </w:t>
            </w:r>
            <w:r w:rsidRPr="008B3C36">
              <w:rPr>
                <w:rStyle w:val="Brak"/>
                <w:rFonts w:ascii="Times New Roman" w:hAnsi="Times New Roman" w:cs="Times New Roman"/>
                <w:sz w:val="20"/>
                <w:szCs w:val="20"/>
              </w:rPr>
              <w:t xml:space="preserve">Zestaw zawiera </w:t>
            </w:r>
            <w:r w:rsidRPr="008B3C36">
              <w:rPr>
                <w:rStyle w:val="Hyperlink0"/>
                <w:rFonts w:ascii="Times New Roman" w:hAnsi="Times New Roman" w:cs="Times New Roman"/>
                <w:sz w:val="20"/>
                <w:szCs w:val="20"/>
              </w:rPr>
              <w:t>– min. 560 element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 min. 206 kulek o średnicy 1cm – min. 276 pałeczek o długości 2,5 cm i w kolorach: żółtym, granatowym, niebieskim, zielonym, czerwonym oraz białym – min.18 metalowych kółeczek o średnicy 3 cm – min. 48 pałeczek półksiężycowych 2,5 cm – min. 12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ątnych klock</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5cm x 5 cm oraz 1 dwustronną tablica magnetyczna o wymiarach min. 47cm x 29cm</w:t>
            </w:r>
            <w:r w:rsidRPr="008B3C36">
              <w:rPr>
                <w:rStyle w:val="Brak"/>
                <w:rFonts w:ascii="Times New Roman" w:hAnsi="Times New Roman" w:cs="Times New Roman"/>
                <w:sz w:val="20"/>
                <w:szCs w:val="20"/>
                <w:lang w:val="it-IT"/>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D51E65">
        <w:trPr>
          <w:trHeight w:val="15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u w:color="FF0000"/>
              </w:rPr>
              <w:lastRenderedPageBreak/>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color w:val="auto"/>
                <w:sz w:val="20"/>
                <w:szCs w:val="20"/>
              </w:rPr>
            </w:pPr>
            <w:r w:rsidRPr="008B3C36">
              <w:rPr>
                <w:rFonts w:ascii="Times New Roman" w:hAnsi="Times New Roman" w:cs="Times New Roman"/>
                <w:color w:val="auto"/>
                <w:sz w:val="20"/>
                <w:szCs w:val="20"/>
                <w:u w:color="FF0000"/>
              </w:rPr>
              <w:t xml:space="preserve">Zestaw gier matematycznych typu </w:t>
            </w:r>
            <w:r w:rsidRPr="008B3C36">
              <w:rPr>
                <w:rFonts w:ascii="Times New Roman" w:hAnsi="Times New Roman" w:cs="Times New Roman"/>
                <w:color w:val="auto"/>
                <w:sz w:val="20"/>
                <w:szCs w:val="20"/>
              </w:rPr>
              <w:t xml:space="preserve">Matematyka na planszy - lub równoważny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pStyle w:val="Domylne"/>
              <w:tabs>
                <w:tab w:val="left" w:pos="720"/>
                <w:tab w:val="left" w:pos="1440"/>
                <w:tab w:val="left" w:pos="2160"/>
                <w:tab w:val="left" w:pos="2880"/>
                <w:tab w:val="left" w:pos="3600"/>
                <w:tab w:val="left" w:pos="4320"/>
                <w:tab w:val="left" w:pos="5040"/>
                <w:tab w:val="left" w:pos="5760"/>
              </w:tabs>
              <w:rPr>
                <w:rFonts w:ascii="Times New Roman" w:hAnsi="Times New Roman" w:cs="Times New Roman"/>
                <w:color w:val="auto"/>
                <w:sz w:val="20"/>
                <w:szCs w:val="20"/>
              </w:rPr>
            </w:pPr>
            <w:r w:rsidRPr="008B3C36">
              <w:rPr>
                <w:rFonts w:ascii="Times New Roman" w:hAnsi="Times New Roman" w:cs="Times New Roman"/>
                <w:color w:val="auto"/>
                <w:sz w:val="20"/>
                <w:szCs w:val="20"/>
              </w:rPr>
              <w:t>Matematyka na planszy</w:t>
            </w:r>
            <w:r w:rsidRPr="008B3C36">
              <w:rPr>
                <w:rFonts w:ascii="Times New Roman" w:hAnsi="Times New Roman" w:cs="Times New Roman"/>
                <w:color w:val="auto"/>
                <w:sz w:val="20"/>
                <w:szCs w:val="20"/>
                <w:shd w:val="clear" w:color="auto" w:fill="FFFFFF"/>
              </w:rPr>
              <w:t>. Zestaw min.  22 gier matematycznych dla uczniów szkół ponadpodstawowych i klas 7-8 szkoły podstawowej. W zestawie znajduje się 12 plansz do gry, 74 arkusze kart do wycięcia oraz instrukcja.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kern w:val="1"/>
                <w:sz w:val="20"/>
                <w:szCs w:val="20"/>
                <w:u w:color="FF000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u w:color="FF0000"/>
              </w:rPr>
            </w:pPr>
            <w:r>
              <w:rPr>
                <w:rFonts w:ascii="Times New Roman" w:hAnsi="Times New Roman" w:cs="Times New Roman"/>
                <w:kern w:val="1"/>
                <w:sz w:val="20"/>
                <w:szCs w:val="20"/>
                <w:u w:color="FF0000"/>
              </w:rPr>
              <w:t>zestaw</w:t>
            </w:r>
          </w:p>
        </w:tc>
      </w:tr>
      <w:tr w:rsidR="00EF0880" w:rsidRPr="008B3C36" w:rsidTr="002F6747">
        <w:trPr>
          <w:trHeight w:val="362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Brak"/>
                <w:rFonts w:ascii="Times New Roman" w:hAnsi="Times New Roman" w:cs="Times New Roman"/>
                <w:sz w:val="20"/>
                <w:szCs w:val="20"/>
                <w:lang w:val="it-IT"/>
              </w:rPr>
              <w:t xml:space="preserve">Gra typu - Domino </w:t>
            </w:r>
            <w:r w:rsidRPr="008B3C36">
              <w:rPr>
                <w:rStyle w:val="Hyperlink0"/>
                <w:rFonts w:ascii="Times New Roman" w:hAnsi="Times New Roman" w:cs="Times New Roman"/>
                <w:sz w:val="20"/>
                <w:szCs w:val="20"/>
              </w:rPr>
              <w:t>– ułamki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wnoważna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lang w:val="it-IT"/>
              </w:rPr>
              <w:t>Gra Domino skłądającą się z</w:t>
            </w:r>
            <w:r w:rsidRPr="008B3C36">
              <w:rPr>
                <w:rStyle w:val="Hyperlink0"/>
                <w:rFonts w:ascii="Times New Roman" w:hAnsi="Times New Roman" w:cs="Times New Roman"/>
                <w:sz w:val="20"/>
                <w:szCs w:val="20"/>
              </w:rPr>
              <w:t xml:space="preserve"> dw</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ch komplet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dwustronnych element</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Na jednej stronie każdego z komplet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(strona np. niebieska i zielona) zapisany jest ułamek, do kt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rego uczniowie starają się dobrać rysunek interpretujący graficznie ten ułamek jako zamalowaną część </w:t>
            </w:r>
            <w:r w:rsidRPr="008B3C36">
              <w:rPr>
                <w:rStyle w:val="Brak"/>
                <w:rFonts w:ascii="Times New Roman" w:hAnsi="Times New Roman" w:cs="Times New Roman"/>
                <w:sz w:val="20"/>
                <w:szCs w:val="20"/>
                <w:lang w:val="en-US"/>
              </w:rPr>
              <w:t>figury (ca</w:t>
            </w:r>
            <w:r w:rsidRPr="008B3C36">
              <w:rPr>
                <w:rStyle w:val="Hyperlink0"/>
                <w:rFonts w:ascii="Times New Roman" w:hAnsi="Times New Roman" w:cs="Times New Roman"/>
                <w:sz w:val="20"/>
                <w:szCs w:val="20"/>
              </w:rPr>
              <w:t>łości). Na drugiej stronie pierwszego kompletu (strona czarna) parami są - ułamek niewłaściwy i liczba mieszana o tej samej wartości; natomiast parę na drugim komplecie (strona czerwona) stanowi ułamek zwykły i jego rozwinięcie dziesiętne. Układanie każdego z komplet</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en-US"/>
              </w:rPr>
              <w:t>w mo</w:t>
            </w:r>
            <w:r w:rsidRPr="008B3C36">
              <w:rPr>
                <w:rStyle w:val="Hyperlink0"/>
                <w:rFonts w:ascii="Times New Roman" w:hAnsi="Times New Roman" w:cs="Times New Roman"/>
                <w:sz w:val="20"/>
                <w:szCs w:val="20"/>
              </w:rPr>
              <w:t>żemy rozpocząć od dowolnej kostki. Wykorzystując wszystkie elementy doprowadzamy do "zamknięcia" łań</w:t>
            </w:r>
            <w:r w:rsidRPr="008B3C36">
              <w:rPr>
                <w:rStyle w:val="Brak"/>
                <w:rFonts w:ascii="Times New Roman" w:hAnsi="Times New Roman" w:cs="Times New Roman"/>
                <w:sz w:val="20"/>
                <w:szCs w:val="20"/>
                <w:lang w:val="es-ES_tradnl"/>
              </w:rPr>
              <w:t>cucha domina.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302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Prostokątny układ współrzędnych - magnetyczny.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Magnetyczny prostokątny układ współrzędnych to nakładka, kt</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ra doskonale przylega do wszelkiego rodzaju tablic szkolnych i flipchart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 wykonanych na bazie blach. Formatowo pasuje do bocznego skrzydła tradycyjnego szkolnego tryptyku. Na odwrocie zaopatrzona jest w cztery taśmy magnetyczne o szerokości ok. 4 cm. Początek układu, jego osie i ćwiartki zostały czytelnie oznaczone. Wyznaczanie współrzędnych dowolnego punktu ułatwia bardzo czytelna siatka o dodatkowej podziałce wewnętrznej. Powierzchnia folii jest laminowana, co pozwala pisać na niej pisakami suchościeralnymi.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396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dydaktyczna typu - Pakiet do rachunku prawdopodobieństwa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Pakiet zawiera elementy wykorzystywane tradycyjnie do przeprowadzania doświadczeń i zadań z rachunku prawdopodobieństwa, w tym model Binostat, czyli Deskę Galtona, przeznaczone do demonstracji zagadnień z zakresu rachunku prawdopodobieństwa, w tym m.in. pr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by losowe / rozkład losowy, rozkład dwumianowy.</w:t>
            </w:r>
          </w:p>
          <w:p w:rsidR="00EF0880" w:rsidRPr="008B3C36" w:rsidRDefault="00EF0880" w:rsidP="00EF0880">
            <w:pPr>
              <w:spacing w:after="0" w:line="240" w:lineRule="auto"/>
              <w:rPr>
                <w:rStyle w:val="Hyperlink0"/>
                <w:rFonts w:ascii="Times New Roman" w:eastAsia="Times New Roman" w:hAnsi="Times New Roman" w:cs="Times New Roman"/>
                <w:sz w:val="20"/>
                <w:szCs w:val="20"/>
              </w:rPr>
            </w:pPr>
            <w:r w:rsidRPr="008B3C36">
              <w:rPr>
                <w:rStyle w:val="Brak"/>
                <w:rFonts w:ascii="Times New Roman" w:hAnsi="Times New Roman" w:cs="Times New Roman"/>
                <w:sz w:val="20"/>
                <w:szCs w:val="20"/>
                <w:lang w:val="da-DK"/>
              </w:rPr>
              <w:t>Pakiet skłąda się z:</w:t>
            </w:r>
          </w:p>
          <w:p w:rsidR="00EF0880" w:rsidRPr="008B3C36" w:rsidRDefault="00EF0880" w:rsidP="00EF0880">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karty do gry min. - 1 talia 52 kart</w:t>
            </w:r>
          </w:p>
          <w:p w:rsidR="00EF0880" w:rsidRPr="008B3C36" w:rsidRDefault="00EF0880" w:rsidP="00EF0880">
            <w:pPr>
              <w:numPr>
                <w:ilvl w:val="0"/>
                <w:numId w:val="3"/>
              </w:num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kostki do gry 6-polowe z oczkami min.- 15 szt.</w:t>
            </w:r>
          </w:p>
          <w:p w:rsidR="00EF0880" w:rsidRPr="008B3C36" w:rsidRDefault="00EF0880" w:rsidP="00EF0880">
            <w:pPr>
              <w:numPr>
                <w:ilvl w:val="0"/>
                <w:numId w:val="3"/>
              </w:num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kulki czerwone min. - 3 szt.</w:t>
            </w:r>
          </w:p>
          <w:p w:rsidR="00EF0880" w:rsidRPr="008B3C36" w:rsidRDefault="00EF0880" w:rsidP="00EF0880">
            <w:pPr>
              <w:numPr>
                <w:ilvl w:val="0"/>
                <w:numId w:val="3"/>
              </w:num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kulki niebieskie min. - 3 szt.</w:t>
            </w:r>
          </w:p>
          <w:p w:rsidR="00EF0880" w:rsidRPr="008B3C36" w:rsidRDefault="00EF0880" w:rsidP="00EF0880">
            <w:pPr>
              <w:numPr>
                <w:ilvl w:val="0"/>
                <w:numId w:val="3"/>
              </w:num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pojemniki prostopadłościenne z tworzywa sztucznego, otwarte z zaokrąglonymi narożnikami, do wyrzucania kości min. - 4 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pakiet</w:t>
            </w:r>
          </w:p>
        </w:tc>
      </w:tr>
      <w:tr w:rsidR="00EF0880" w:rsidRPr="008B3C36" w:rsidTr="002F6747">
        <w:trPr>
          <w:trHeight w:val="179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Gra typu - Domino mnożenie i dzielenie-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Domino mnożenie i dzielenie - Domina wykonane są z trwałego tworzywa o bezpiecznie zaokrąglonych rogach. Na kostkach znajdują się działania matematyczne oraz wyniki. Gra </w:t>
            </w:r>
            <w:r w:rsidRPr="008B3C36">
              <w:rPr>
                <w:rStyle w:val="Brak"/>
                <w:rFonts w:ascii="Times New Roman" w:hAnsi="Times New Roman" w:cs="Times New Roman"/>
                <w:sz w:val="20"/>
                <w:szCs w:val="20"/>
                <w:shd w:val="clear" w:color="auto" w:fill="FFFFFF"/>
              </w:rPr>
              <w:t>pozwala uczniom w interesujący spos</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b ćwiczyć liczenie w pamięci</w:t>
            </w:r>
            <w:r w:rsidRPr="008B3C36">
              <w:rPr>
                <w:rStyle w:val="Brak"/>
                <w:rFonts w:ascii="Times New Roman" w:hAnsi="Times New Roman" w:cs="Times New Roman"/>
                <w:color w:val="767676"/>
                <w:sz w:val="20"/>
                <w:szCs w:val="20"/>
                <w:u w:color="767676"/>
                <w:shd w:val="clear" w:color="auto" w:fill="FFFFFF"/>
              </w:rPr>
              <w:t>.</w:t>
            </w:r>
            <w:r w:rsidRPr="008B3C36">
              <w:rPr>
                <w:rStyle w:val="Hyperlink0"/>
                <w:rFonts w:ascii="Times New Roman" w:hAnsi="Times New Roman" w:cs="Times New Roman"/>
                <w:sz w:val="20"/>
                <w:szCs w:val="20"/>
              </w:rPr>
              <w:t xml:space="preserve"> Poszczeg</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lne serie różnią się kolorem tła. Zawartość: min. 28 kostek domina, zamykane pudeł</w:t>
            </w:r>
            <w:r w:rsidRPr="008B3C36">
              <w:rPr>
                <w:rStyle w:val="Brak"/>
                <w:rFonts w:ascii="Times New Roman" w:hAnsi="Times New Roman" w:cs="Times New Roman"/>
                <w:sz w:val="20"/>
                <w:szCs w:val="20"/>
                <w:lang w:val="it-IT"/>
              </w:rPr>
              <w:t>ko.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91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Puzzle typu - Drewniana mozaika matematyczna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Puzzle edukacyjne drewniane przedstawiające kolorowe figury składające się z min. 20 różnokolorowych element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w drewnianej ramce o wymiarach min. 16x16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13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Układanka typu Schubitrix Figury i kolory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Układanka na zasadach domina, elementy w kształcie tr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lang w:val="nl-NL"/>
              </w:rPr>
              <w:t>jk</w:t>
            </w:r>
            <w:r w:rsidRPr="008B3C36">
              <w:rPr>
                <w:rStyle w:val="Brak"/>
                <w:rFonts w:ascii="Times New Roman" w:hAnsi="Times New Roman" w:cs="Times New Roman"/>
                <w:sz w:val="20"/>
                <w:szCs w:val="20"/>
                <w:shd w:val="clear" w:color="auto" w:fill="FFFFFF"/>
              </w:rPr>
              <w:t>ąt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 układając należy dopasować do trzech bok</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odpowiedni element</w:t>
            </w:r>
            <w:r w:rsidRPr="008B3C36">
              <w:rPr>
                <w:rStyle w:val="Hyperlink0"/>
                <w:rFonts w:ascii="Times New Roman" w:hAnsi="Times New Roman" w:cs="Times New Roman"/>
                <w:sz w:val="20"/>
                <w:szCs w:val="20"/>
              </w:rPr>
              <w:t xml:space="preserve"> Zestaw zawiera dwie układanki po 24 elementy o wym. min. 6 cm oraz wkładkę do sortowania. Wszystkie elementy wykonano z trwałego materiału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8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dydaktyczna typu - Fiszki m</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wiące – pierwiastkowanie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Fiszki m</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wiące – pierwiastkowanie – zestaw zawiera min. 50 dwustronnych kart (min. 100 zadań) wymiary karty to min. 13 x 19 cm, Pudełeczko z tworzywa.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Pr>
                <w:rFonts w:ascii="Times New Roman" w:hAnsi="Times New Roman" w:cs="Times New Roman"/>
                <w:kern w:val="1"/>
                <w:sz w:val="20"/>
                <w:szCs w:val="20"/>
              </w:rPr>
              <w:t>sztuka</w:t>
            </w:r>
          </w:p>
        </w:tc>
      </w:tr>
      <w:tr w:rsidR="00EF0880" w:rsidRPr="008B3C36" w:rsidTr="002F6747">
        <w:trPr>
          <w:trHeight w:val="227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Kalkulator szkolny - komplet klasowy w pojemniku</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F0880" w:rsidRPr="008B3C36" w:rsidRDefault="00EF0880" w:rsidP="00EF0880">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B3C36">
              <w:rPr>
                <w:rFonts w:ascii="Times New Roman" w:hAnsi="Times New Roman" w:cs="Times New Roman"/>
                <w:sz w:val="20"/>
                <w:szCs w:val="20"/>
              </w:rPr>
              <w:t xml:space="preserve">Kalkulator szkolny - komplet klasowy w pojemniku (30+1). Proste i wytrzymałe kalkulatory zapakowane w pudełko z miękkim sorterem na dnie. Każde urządzenie wyposażone jest w podwójne zasilanie: ogniwo słoneczne lub baterie (umieszczone). Wygodne przyciski obejmują oprócz czterech podstawowych działań arytmetycznych, także trzy przyciski pamięci obliczenie pierwiastka </w:t>
            </w:r>
          </w:p>
          <w:p w:rsidR="00EF0880" w:rsidRPr="008B3C36" w:rsidRDefault="00EF0880" w:rsidP="00EF0880">
            <w:pPr>
              <w:shd w:val="clear" w:color="auto" w:fill="FFFFFF" w:themeFill="background1"/>
              <w:spacing w:after="0" w:line="240" w:lineRule="auto"/>
              <w:rPr>
                <w:rFonts w:ascii="Times New Roman" w:hAnsi="Times New Roman" w:cs="Times New Roman"/>
                <w:sz w:val="20"/>
                <w:szCs w:val="20"/>
              </w:rPr>
            </w:pPr>
            <w:r w:rsidRPr="008B3C36">
              <w:rPr>
                <w:rFonts w:ascii="Times New Roman" w:hAnsi="Times New Roman" w:cs="Times New Roman"/>
                <w:sz w:val="20"/>
                <w:szCs w:val="20"/>
              </w:rPr>
              <w:t>i procentowe.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F0880" w:rsidRPr="008B3C36" w:rsidRDefault="00EF0880" w:rsidP="00EF0880">
            <w:pPr>
              <w:widowControl w:val="0"/>
              <w:shd w:val="clear" w:color="auto" w:fill="FFFFFF" w:themeFill="background1"/>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Fonts w:ascii="Times New Roman" w:hAnsi="Times New Roman" w:cs="Times New Roman"/>
                <w:kern w:val="1"/>
                <w:sz w:val="20"/>
                <w:szCs w:val="20"/>
              </w:rPr>
            </w:pPr>
            <w:r w:rsidRPr="008B3C36">
              <w:rPr>
                <w:rFonts w:ascii="Times New Roman" w:hAnsi="Times New Roman" w:cs="Times New Roman"/>
                <w:sz w:val="20"/>
                <w:szCs w:val="20"/>
              </w:rPr>
              <w:t>komplet</w:t>
            </w:r>
          </w:p>
        </w:tc>
      </w:tr>
      <w:tr w:rsidR="00EF0880" w:rsidRPr="008B3C36" w:rsidTr="002F6747">
        <w:trPr>
          <w:trHeight w:val="9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 xml:space="preserve">Kostka sudoku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Kostka sudoku dla uczni</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zdolnych chcących rozwijać logiczne myślenie: trwała z wbudowanymi łożyskami, wyraźnymi liczbami dzięki czemu łatwo ją się ukł</w:t>
            </w:r>
            <w:r w:rsidRPr="008B3C36">
              <w:rPr>
                <w:rStyle w:val="Brak"/>
                <w:rFonts w:ascii="Times New Roman" w:hAnsi="Times New Roman" w:cs="Times New Roman"/>
                <w:sz w:val="20"/>
                <w:szCs w:val="20"/>
                <w:lang w:val="es-ES_tradnl"/>
              </w:rPr>
              <w:t>ada</w:t>
            </w:r>
            <w:r w:rsidRPr="008B3C36">
              <w:rPr>
                <w:rStyle w:val="Hyperlink0"/>
                <w:rFonts w:ascii="Times New Roman" w:hAnsi="Times New Roman" w:cs="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5</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2F6747">
        <w:trPr>
          <w:trHeight w:val="296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 xml:space="preserve">Plansza dydaktyczna - Jednostki miar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Jednostki miar - plansza dydaktyczna, kt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ra przedstawia jednostki miar: masy, długości, powierzchni, objętości i czasu z przeliczeniami. Estetycznie wykonana plansza dydaktyczna pokryta jest cienką folią bezbarwną. Można po niej pisać pisakami ścieralnymi wprowadzając dodatkowe oznaczenia i notatki dydaktyczne. Plansza może być także zwijana do przechowywania. Plansza posiada  haczyk, dzięki kt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remu łatwo zawiesisz ją na ścianie. Wymiary min. 70 cm x 100 cm Wykonanie: Papier kredowy, ofoliowana, wyposażona w listwy metalowe i zawieszkę.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2F6747">
        <w:trPr>
          <w:trHeight w:val="19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Zabawa naukowa typu - Magia matematyki – zabawa naukowa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Zabawa naukowa zawierająca komplet gadżet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oraz instrukcję (wersja polska). Zawartość min.:1 kalkulator, 2 kostki, 1 zestaw magicznych kart do czytania w myślach , 1 ekstra-magiczny kwadrat, 1 zestaw kart numerycznych, 40 uzupełniających kart matematycznych i logicznych, szablony magicznej układanki, papier „ucieczki”, szczegółowe instrukcje do opanowania ponad 15 sztuczek.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D51E65">
        <w:trPr>
          <w:trHeight w:val="21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Gra logiczna typu -Kubik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Gra ogranicza się do następującej zasady: przestawiasz jeden kubik, aby cały ukł</w:t>
            </w:r>
            <w:r w:rsidRPr="008B3C36">
              <w:rPr>
                <w:rStyle w:val="Brak"/>
                <w:rFonts w:ascii="Times New Roman" w:hAnsi="Times New Roman" w:cs="Times New Roman"/>
                <w:sz w:val="20"/>
                <w:szCs w:val="20"/>
                <w:shd w:val="clear" w:color="auto" w:fill="FFFFFF"/>
                <w:lang w:val="sv-SE"/>
              </w:rPr>
              <w:t>ad klock</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 xml:space="preserve">w odzwierciedlał </w:t>
            </w:r>
            <w:r w:rsidRPr="008B3C36">
              <w:rPr>
                <w:rStyle w:val="Brak"/>
                <w:rFonts w:ascii="Times New Roman" w:hAnsi="Times New Roman" w:cs="Times New Roman"/>
                <w:sz w:val="20"/>
                <w:szCs w:val="20"/>
                <w:shd w:val="clear" w:color="auto" w:fill="FFFFFF"/>
                <w:lang w:val="en-US"/>
              </w:rPr>
              <w:t>tw</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j wz</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r. Ponieważ każdy gracz ma inny wz</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r, spoglądasz na układ bardzo uważnie. Kto szybciej będzie dostrzegał podobieństwa ten zwycięży.</w:t>
            </w:r>
            <w:r w:rsidRPr="008B3C36">
              <w:rPr>
                <w:rStyle w:val="Hyperlink0"/>
                <w:rFonts w:ascii="Times New Roman" w:hAnsi="Times New Roman" w:cs="Times New Roman"/>
                <w:sz w:val="20"/>
                <w:szCs w:val="20"/>
              </w:rPr>
              <w:t xml:space="preserve"> Gra zawiera min.: zestaw 36 wzor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5 kolorowych drewnianych sześ</w:t>
            </w:r>
            <w:r w:rsidRPr="008B3C36">
              <w:rPr>
                <w:rStyle w:val="Brak"/>
                <w:rFonts w:ascii="Times New Roman" w:hAnsi="Times New Roman" w:cs="Times New Roman"/>
                <w:sz w:val="20"/>
                <w:szCs w:val="20"/>
                <w:lang w:val="it-IT"/>
              </w:rPr>
              <w:t>cian</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instrukcję.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3</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E516B">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F0880" w:rsidRPr="00EE516B" w:rsidRDefault="00EF0880" w:rsidP="00EF0880">
            <w:pPr>
              <w:widowControl w:val="0"/>
              <w:suppressAutoHyphens/>
              <w:spacing w:after="0" w:line="240" w:lineRule="auto"/>
              <w:jc w:val="center"/>
              <w:rPr>
                <w:rFonts w:ascii="Times New Roman" w:hAnsi="Times New Roman" w:cs="Times New Roman"/>
                <w:sz w:val="20"/>
                <w:szCs w:val="20"/>
              </w:rPr>
            </w:pPr>
            <w:r w:rsidRPr="00EE516B">
              <w:rPr>
                <w:rFonts w:ascii="Times New Roman" w:hAnsi="Times New Roman" w:cs="Times New Roman"/>
                <w:sz w:val="20"/>
                <w:szCs w:val="20"/>
              </w:rPr>
              <w:t>Matematyka na wesoło 4</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F0880" w:rsidRPr="00EE516B" w:rsidRDefault="00EF0880" w:rsidP="00EF0880">
            <w:pPr>
              <w:spacing w:after="0" w:line="240" w:lineRule="auto"/>
              <w:rPr>
                <w:rFonts w:ascii="Times New Roman" w:hAnsi="Times New Roman" w:cs="Times New Roman"/>
                <w:sz w:val="20"/>
                <w:szCs w:val="20"/>
              </w:rPr>
            </w:pPr>
            <w:r w:rsidRPr="00EE516B">
              <w:rPr>
                <w:rFonts w:ascii="Times New Roman" w:hAnsi="Times New Roman" w:cs="Times New Roman"/>
                <w:sz w:val="20"/>
                <w:szCs w:val="20"/>
              </w:rPr>
              <w:t>Matematyka na wesoło 4. Zadania tekstowe II cz. PUS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F0880" w:rsidRPr="00EE516B" w:rsidRDefault="00EF0880" w:rsidP="00EF0880">
            <w:pPr>
              <w:widowControl w:val="0"/>
              <w:suppressAutoHyphens/>
              <w:spacing w:after="0" w:line="240" w:lineRule="auto"/>
              <w:jc w:val="center"/>
              <w:rPr>
                <w:rFonts w:ascii="Times New Roman" w:hAnsi="Times New Roman" w:cs="Times New Roman"/>
                <w:sz w:val="20"/>
                <w:szCs w:val="20"/>
              </w:rPr>
            </w:pPr>
            <w:r w:rsidRPr="00EE516B">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E516B">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F0880" w:rsidRPr="00EE516B" w:rsidRDefault="00EF0880" w:rsidP="00EF0880">
            <w:pPr>
              <w:widowControl w:val="0"/>
              <w:suppressAutoHyphens/>
              <w:spacing w:after="0" w:line="240" w:lineRule="auto"/>
              <w:jc w:val="center"/>
              <w:rPr>
                <w:rFonts w:ascii="Times New Roman" w:hAnsi="Times New Roman" w:cs="Times New Roman"/>
                <w:sz w:val="20"/>
                <w:szCs w:val="20"/>
              </w:rPr>
            </w:pPr>
            <w:r w:rsidRPr="00EE516B">
              <w:rPr>
                <w:rFonts w:ascii="Times New Roman" w:hAnsi="Times New Roman" w:cs="Times New Roman"/>
                <w:sz w:val="20"/>
                <w:szCs w:val="20"/>
              </w:rPr>
              <w:t>Matematyka na wesoło 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F0880" w:rsidRPr="00EE516B" w:rsidRDefault="00EF0880" w:rsidP="00EF0880">
            <w:pPr>
              <w:pStyle w:val="Nagwek1"/>
              <w:shd w:val="clear" w:color="auto" w:fill="FFFFFF"/>
              <w:spacing w:before="0" w:after="0"/>
              <w:rPr>
                <w:rFonts w:cs="Times New Roman"/>
                <w:b w:val="0"/>
                <w:sz w:val="20"/>
                <w:szCs w:val="20"/>
              </w:rPr>
            </w:pPr>
            <w:r w:rsidRPr="00EE516B">
              <w:rPr>
                <w:rFonts w:cs="Times New Roman"/>
                <w:b w:val="0"/>
                <w:sz w:val="20"/>
                <w:szCs w:val="20"/>
              </w:rPr>
              <w:t>Matematyka na wesoło 5. Łamigłówki PUS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F0880" w:rsidRPr="00EE516B" w:rsidRDefault="00EF0880" w:rsidP="00EF0880">
            <w:pPr>
              <w:widowControl w:val="0"/>
              <w:suppressAutoHyphens/>
              <w:spacing w:after="0" w:line="240" w:lineRule="auto"/>
              <w:jc w:val="center"/>
              <w:rPr>
                <w:rFonts w:ascii="Times New Roman" w:hAnsi="Times New Roman" w:cs="Times New Roman"/>
                <w:sz w:val="20"/>
                <w:szCs w:val="20"/>
              </w:rPr>
            </w:pPr>
            <w:r w:rsidRPr="00EE516B">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536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edukacyjna typu - Pieniądze monety i banknoty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Opakowanie zawiera pieniążki edukacyjne pozwalają poznać dziecku nominały pieniężne obowiązujące w polskim systemie płatniczym. Zestaw zawiera banknoty o nominałach: 10, 20, 50, 100 i 200 złotych oraz bilon imitujący prawdziwe monety. </w:t>
            </w:r>
            <w:r w:rsidRPr="008B3C36">
              <w:rPr>
                <w:rStyle w:val="Brak"/>
                <w:rFonts w:ascii="Times New Roman" w:hAnsi="Times New Roman" w:cs="Times New Roman"/>
                <w:i/>
                <w:iCs/>
                <w:sz w:val="20"/>
                <w:szCs w:val="20"/>
              </w:rPr>
              <w:t>Produkt zawiera magnesy.</w:t>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da-DK"/>
              </w:rPr>
              <w:t>Sk</w:t>
            </w:r>
            <w:r w:rsidRPr="008B3C36">
              <w:rPr>
                <w:rStyle w:val="Hyperlink0"/>
                <w:rFonts w:ascii="Times New Roman" w:hAnsi="Times New Roman" w:cs="Times New Roman"/>
                <w:sz w:val="20"/>
                <w:szCs w:val="20"/>
              </w:rPr>
              <w:t xml:space="preserve">ład zestawu to min. :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nl-NL"/>
              </w:rPr>
              <w:t>banknot 200 z</w:t>
            </w:r>
            <w:r w:rsidRPr="008B3C36">
              <w:rPr>
                <w:rStyle w:val="Hyperlink0"/>
                <w:rFonts w:ascii="Times New Roman" w:hAnsi="Times New Roman" w:cs="Times New Roman"/>
                <w:sz w:val="20"/>
                <w:szCs w:val="20"/>
              </w:rPr>
              <w:t xml:space="preserve">ł o wym. 18,2 x 9,1 cm, 3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nl-NL"/>
              </w:rPr>
              <w:t>banknot 100 z</w:t>
            </w:r>
            <w:r w:rsidRPr="008B3C36">
              <w:rPr>
                <w:rStyle w:val="Hyperlink0"/>
                <w:rFonts w:ascii="Times New Roman" w:hAnsi="Times New Roman" w:cs="Times New Roman"/>
                <w:sz w:val="20"/>
                <w:szCs w:val="20"/>
              </w:rPr>
              <w:t xml:space="preserve">ł o wym. 17,4 x 8,7 cm, 3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en-US"/>
              </w:rPr>
              <w:t>banknot 50 z</w:t>
            </w:r>
            <w:r w:rsidRPr="008B3C36">
              <w:rPr>
                <w:rStyle w:val="Hyperlink0"/>
                <w:rFonts w:ascii="Times New Roman" w:hAnsi="Times New Roman" w:cs="Times New Roman"/>
                <w:sz w:val="20"/>
                <w:szCs w:val="20"/>
              </w:rPr>
              <w:t xml:space="preserve">ł o wym. 16,7 x 8,4 cm, 4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en-US"/>
              </w:rPr>
              <w:t>banknot 20 z</w:t>
            </w:r>
            <w:r w:rsidRPr="008B3C36">
              <w:rPr>
                <w:rStyle w:val="Hyperlink0"/>
                <w:rFonts w:ascii="Times New Roman" w:hAnsi="Times New Roman" w:cs="Times New Roman"/>
                <w:sz w:val="20"/>
                <w:szCs w:val="20"/>
              </w:rPr>
              <w:t xml:space="preserve">ł o wym. 15,9 x 8,0 cm, 4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en-US"/>
              </w:rPr>
              <w:t>banknot 10 z</w:t>
            </w:r>
            <w:r w:rsidRPr="008B3C36">
              <w:rPr>
                <w:rStyle w:val="Hyperlink0"/>
                <w:rFonts w:ascii="Times New Roman" w:hAnsi="Times New Roman" w:cs="Times New Roman"/>
                <w:sz w:val="20"/>
                <w:szCs w:val="20"/>
              </w:rPr>
              <w:t xml:space="preserve">ł o wym. 15,3 x 7,6 cm, 6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moneta 5 zł </w:t>
            </w:r>
            <w:r w:rsidRPr="008B3C36">
              <w:rPr>
                <w:rStyle w:val="Brak"/>
                <w:rFonts w:ascii="Times New Roman" w:hAnsi="Times New Roman" w:cs="Times New Roman"/>
                <w:sz w:val="20"/>
                <w:szCs w:val="20"/>
                <w:lang w:val="en-US"/>
              </w:rPr>
              <w:t xml:space="preserve">o </w:t>
            </w:r>
            <w:r w:rsidRPr="008B3C36">
              <w:rPr>
                <w:rStyle w:val="Hyperlink0"/>
                <w:rFonts w:ascii="Times New Roman" w:hAnsi="Times New Roman" w:cs="Times New Roman"/>
                <w:sz w:val="20"/>
                <w:szCs w:val="20"/>
              </w:rPr>
              <w:t xml:space="preserve">śr. 72,7 mm, 6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it-IT"/>
              </w:rPr>
              <w:t>moneta 2 z</w:t>
            </w:r>
            <w:r w:rsidRPr="008B3C36">
              <w:rPr>
                <w:rStyle w:val="Hyperlink0"/>
                <w:rFonts w:ascii="Times New Roman" w:hAnsi="Times New Roman" w:cs="Times New Roman"/>
                <w:sz w:val="20"/>
                <w:szCs w:val="20"/>
              </w:rPr>
              <w:t xml:space="preserve">ł </w:t>
            </w:r>
            <w:r w:rsidRPr="008B3C36">
              <w:rPr>
                <w:rStyle w:val="Brak"/>
                <w:rFonts w:ascii="Times New Roman" w:hAnsi="Times New Roman" w:cs="Times New Roman"/>
                <w:sz w:val="20"/>
                <w:szCs w:val="20"/>
                <w:lang w:val="en-US"/>
              </w:rPr>
              <w:t xml:space="preserve">o </w:t>
            </w:r>
            <w:r w:rsidRPr="008B3C36">
              <w:rPr>
                <w:rStyle w:val="Hyperlink0"/>
                <w:rFonts w:ascii="Times New Roman" w:hAnsi="Times New Roman" w:cs="Times New Roman"/>
                <w:sz w:val="20"/>
                <w:szCs w:val="20"/>
              </w:rPr>
              <w:t xml:space="preserve">śr. 65,1 mm, 6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it-IT"/>
              </w:rPr>
              <w:t>moneta 1 z</w:t>
            </w:r>
            <w:r w:rsidRPr="008B3C36">
              <w:rPr>
                <w:rStyle w:val="Hyperlink0"/>
                <w:rFonts w:ascii="Times New Roman" w:hAnsi="Times New Roman" w:cs="Times New Roman"/>
                <w:sz w:val="20"/>
                <w:szCs w:val="20"/>
              </w:rPr>
              <w:t xml:space="preserve">ł </w:t>
            </w:r>
            <w:r w:rsidRPr="008B3C36">
              <w:rPr>
                <w:rStyle w:val="Brak"/>
                <w:rFonts w:ascii="Times New Roman" w:hAnsi="Times New Roman" w:cs="Times New Roman"/>
                <w:sz w:val="20"/>
                <w:szCs w:val="20"/>
                <w:lang w:val="en-US"/>
              </w:rPr>
              <w:t xml:space="preserve">o </w:t>
            </w:r>
            <w:r w:rsidRPr="008B3C36">
              <w:rPr>
                <w:rStyle w:val="Hyperlink0"/>
                <w:rFonts w:ascii="Times New Roman" w:hAnsi="Times New Roman" w:cs="Times New Roman"/>
                <w:sz w:val="20"/>
                <w:szCs w:val="20"/>
              </w:rPr>
              <w:t xml:space="preserve">śr. 70 mm, 10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pt-PT"/>
              </w:rPr>
              <w:t xml:space="preserve">moneta 50 gr o </w:t>
            </w:r>
            <w:r w:rsidRPr="008B3C36">
              <w:rPr>
                <w:rStyle w:val="Hyperlink0"/>
                <w:rFonts w:ascii="Times New Roman" w:hAnsi="Times New Roman" w:cs="Times New Roman"/>
                <w:sz w:val="20"/>
                <w:szCs w:val="20"/>
              </w:rPr>
              <w:t xml:space="preserve">śr. 62 mm, 10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moneta 20 gr o śr. 56 mm, 5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pt-PT"/>
              </w:rPr>
              <w:t xml:space="preserve">moneta 10 gr o </w:t>
            </w:r>
            <w:r w:rsidRPr="008B3C36">
              <w:rPr>
                <w:rStyle w:val="Hyperlink0"/>
                <w:rFonts w:ascii="Times New Roman" w:hAnsi="Times New Roman" w:cs="Times New Roman"/>
                <w:sz w:val="20"/>
                <w:szCs w:val="20"/>
              </w:rPr>
              <w:t xml:space="preserve">śr. 50 mm, 10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moneta 5 gr o śr. 59 mm, 12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pt-PT"/>
              </w:rPr>
              <w:t xml:space="preserve">moneta 2 gr o </w:t>
            </w:r>
            <w:r w:rsidRPr="008B3C36">
              <w:rPr>
                <w:rStyle w:val="Hyperlink0"/>
                <w:rFonts w:ascii="Times New Roman" w:hAnsi="Times New Roman" w:cs="Times New Roman"/>
                <w:sz w:val="20"/>
                <w:szCs w:val="20"/>
              </w:rPr>
              <w:t xml:space="preserve">śr. 53 mm, 12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lang w:val="pt-PT"/>
              </w:rPr>
              <w:t xml:space="preserve">moneta 1 gr o </w:t>
            </w:r>
            <w:r w:rsidRPr="008B3C36">
              <w:rPr>
                <w:rStyle w:val="Hyperlink0"/>
                <w:rFonts w:ascii="Times New Roman" w:hAnsi="Times New Roman" w:cs="Times New Roman"/>
                <w:sz w:val="20"/>
                <w:szCs w:val="20"/>
              </w:rPr>
              <w:t xml:space="preserve">śr. 47 mm, 12 szt. </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żetony ze znakami działań matematycznych o śr. Min. 60 mm, 40 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8</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opakowanie</w:t>
            </w:r>
          </w:p>
        </w:tc>
      </w:tr>
      <w:tr w:rsidR="00EF0880" w:rsidRPr="008B3C36" w:rsidTr="00ED4351">
        <w:trPr>
          <w:trHeight w:val="11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typu - Piramida matematyczna mała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wnoważna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Piramida matematyczna mała – dodawanie i odejmowanie. Piramida składa się z min. 36 kartonowych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umieszczonych w kartonowym ,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ątnym pudełku o boku min. 17,5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5</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9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typu - Piramida matematyczna M2 -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Piramida matematyczna M2 – tabliczka mnoż</w:t>
            </w:r>
            <w:r w:rsidRPr="008B3C36">
              <w:rPr>
                <w:rStyle w:val="Brak"/>
                <w:rFonts w:ascii="Times New Roman" w:hAnsi="Times New Roman" w:cs="Times New Roman"/>
                <w:sz w:val="20"/>
                <w:szCs w:val="20"/>
                <w:lang w:val="pt-PT"/>
              </w:rPr>
              <w:t>enia. Piramida sk</w:t>
            </w:r>
            <w:r w:rsidRPr="008B3C36">
              <w:rPr>
                <w:rStyle w:val="Hyperlink0"/>
                <w:rFonts w:ascii="Times New Roman" w:hAnsi="Times New Roman" w:cs="Times New Roman"/>
                <w:sz w:val="20"/>
                <w:szCs w:val="20"/>
              </w:rPr>
              <w:t>łada się z min. 36 kartonowych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umieszczonych w kartonowym ,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ątnym pudełku o boku min. 17,5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4</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26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Brak"/>
                <w:rFonts w:ascii="Times New Roman" w:hAnsi="Times New Roman" w:cs="Times New Roman"/>
                <w:sz w:val="20"/>
                <w:szCs w:val="20"/>
              </w:rPr>
              <w:t xml:space="preserve">Pomoc typu - </w:t>
            </w:r>
            <w:r w:rsidRPr="008B3C36">
              <w:rPr>
                <w:rStyle w:val="Hyperlink0"/>
                <w:rFonts w:ascii="Times New Roman" w:hAnsi="Times New Roman" w:cs="Times New Roman"/>
                <w:b/>
                <w:bCs/>
                <w:sz w:val="20"/>
                <w:szCs w:val="20"/>
              </w:rPr>
              <w:t>Magiczny tr</w:t>
            </w:r>
            <w:r w:rsidRPr="008B3C36">
              <w:rPr>
                <w:rStyle w:val="Brak"/>
                <w:rFonts w:ascii="Times New Roman" w:hAnsi="Times New Roman" w:cs="Times New Roman"/>
                <w:b/>
                <w:bCs/>
                <w:sz w:val="20"/>
                <w:szCs w:val="20"/>
                <w:lang w:val="es-ES_tradnl"/>
              </w:rPr>
              <w:t>ó</w:t>
            </w:r>
            <w:r w:rsidRPr="008B3C36">
              <w:rPr>
                <w:rStyle w:val="Brak"/>
                <w:rFonts w:ascii="Times New Roman" w:hAnsi="Times New Roman" w:cs="Times New Roman"/>
                <w:b/>
                <w:bCs/>
                <w:sz w:val="20"/>
                <w:szCs w:val="20"/>
                <w:lang w:val="nl-NL"/>
              </w:rPr>
              <w:t>jk</w:t>
            </w:r>
            <w:r w:rsidRPr="008B3C36">
              <w:rPr>
                <w:rStyle w:val="Hyperlink0"/>
                <w:rFonts w:ascii="Times New Roman" w:hAnsi="Times New Roman" w:cs="Times New Roman"/>
                <w:b/>
                <w:bCs/>
                <w:sz w:val="20"/>
                <w:szCs w:val="20"/>
              </w:rPr>
              <w:t xml:space="preserve">ąt z kartami zadań </w:t>
            </w:r>
            <w:r w:rsidRPr="008B3C36">
              <w:rPr>
                <w:rStyle w:val="Brak"/>
                <w:rFonts w:ascii="Times New Roman" w:hAnsi="Times New Roman" w:cs="Times New Roman"/>
                <w:sz w:val="20"/>
                <w:szCs w:val="20"/>
              </w:rPr>
              <w:t xml:space="preserve"> - lub 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rPr>
              <w:t>wnoważna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 Matematyczny to okrągła, drewniana podstawa, kt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ra posiada sześć </w:t>
            </w:r>
            <w:r w:rsidRPr="008B3C36">
              <w:rPr>
                <w:rStyle w:val="Brak"/>
                <w:rFonts w:ascii="Times New Roman" w:hAnsi="Times New Roman" w:cs="Times New Roman"/>
                <w:sz w:val="20"/>
                <w:szCs w:val="20"/>
                <w:lang w:val="en-US"/>
              </w:rPr>
              <w:t>wg</w:t>
            </w:r>
            <w:r w:rsidRPr="008B3C36">
              <w:rPr>
                <w:rStyle w:val="Hyperlink0"/>
                <w:rFonts w:ascii="Times New Roman" w:hAnsi="Times New Roman" w:cs="Times New Roman"/>
                <w:sz w:val="20"/>
                <w:szCs w:val="20"/>
              </w:rPr>
              <w:t>ł</w:t>
            </w:r>
            <w:r w:rsidRPr="008B3C36">
              <w:rPr>
                <w:rStyle w:val="Brak"/>
                <w:rFonts w:ascii="Times New Roman" w:hAnsi="Times New Roman" w:cs="Times New Roman"/>
                <w:sz w:val="20"/>
                <w:szCs w:val="20"/>
                <w:lang w:val="nl-NL"/>
              </w:rPr>
              <w:t>ebie</w:t>
            </w:r>
            <w:r w:rsidRPr="008B3C36">
              <w:rPr>
                <w:rStyle w:val="Hyperlink0"/>
                <w:rFonts w:ascii="Times New Roman" w:hAnsi="Times New Roman" w:cs="Times New Roman"/>
                <w:sz w:val="20"/>
                <w:szCs w:val="20"/>
              </w:rPr>
              <w:t>ń z jednej (Mały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 xml:space="preserve">ąt) i dziesięć </w:t>
            </w:r>
            <w:r w:rsidRPr="008B3C36">
              <w:rPr>
                <w:rStyle w:val="Brak"/>
                <w:rFonts w:ascii="Times New Roman" w:hAnsi="Times New Roman" w:cs="Times New Roman"/>
                <w:sz w:val="20"/>
                <w:szCs w:val="20"/>
                <w:lang w:val="en-US"/>
              </w:rPr>
              <w:t>wg</w:t>
            </w:r>
            <w:r w:rsidRPr="008B3C36">
              <w:rPr>
                <w:rStyle w:val="Hyperlink0"/>
                <w:rFonts w:ascii="Times New Roman" w:hAnsi="Times New Roman" w:cs="Times New Roman"/>
                <w:sz w:val="20"/>
                <w:szCs w:val="20"/>
              </w:rPr>
              <w:t>łę</w:t>
            </w:r>
            <w:r w:rsidRPr="008B3C36">
              <w:rPr>
                <w:rStyle w:val="Brak"/>
                <w:rFonts w:ascii="Times New Roman" w:hAnsi="Times New Roman" w:cs="Times New Roman"/>
                <w:sz w:val="20"/>
                <w:szCs w:val="20"/>
                <w:lang w:val="fr-FR"/>
              </w:rPr>
              <w:t>bie</w:t>
            </w:r>
            <w:r w:rsidRPr="008B3C36">
              <w:rPr>
                <w:rStyle w:val="Hyperlink0"/>
                <w:rFonts w:ascii="Times New Roman" w:hAnsi="Times New Roman" w:cs="Times New Roman"/>
                <w:sz w:val="20"/>
                <w:szCs w:val="20"/>
              </w:rPr>
              <w:t>ń z drugiej strony (Duży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 W komplecie znajduje się 10 krążk</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dwustronnie oznaczonych liczbami od 1 do 10 (w kolorze czerwonym i niebieskim) oraz przykładowe karty pracy dla Małego i Dużego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ąta Zawartość min.:</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drewniana podstawa</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- 10 krążk</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en-US"/>
              </w:rPr>
              <w:t>w</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zestaw 100 kart do małego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ąta</w:t>
            </w:r>
            <w:r w:rsidRPr="008B3C36">
              <w:rPr>
                <w:rStyle w:val="Brak"/>
                <w:rFonts w:ascii="Times New Roman" w:eastAsia="Arial Unicode MS" w:hAnsi="Times New Roman" w:cs="Times New Roman"/>
                <w:sz w:val="20"/>
                <w:szCs w:val="20"/>
              </w:rPr>
              <w:br/>
            </w:r>
            <w:r w:rsidRPr="008B3C36">
              <w:rPr>
                <w:rStyle w:val="Hyperlink0"/>
                <w:rFonts w:ascii="Times New Roman" w:hAnsi="Times New Roman" w:cs="Times New Roman"/>
                <w:sz w:val="20"/>
                <w:szCs w:val="20"/>
              </w:rPr>
              <w:t>- zestaw 100 kart do dużego tr</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nl-NL"/>
              </w:rPr>
              <w:t>jk</w:t>
            </w:r>
            <w:r w:rsidRPr="008B3C36">
              <w:rPr>
                <w:rStyle w:val="Hyperlink0"/>
                <w:rFonts w:ascii="Times New Roman" w:hAnsi="Times New Roman" w:cs="Times New Roman"/>
                <w:sz w:val="20"/>
                <w:szCs w:val="20"/>
              </w:rPr>
              <w:t>ąta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B4587C">
        <w:trPr>
          <w:trHeight w:val="30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910C3C" w:rsidRDefault="00EF0880" w:rsidP="00EF0880">
            <w:pPr>
              <w:spacing w:after="0" w:line="240" w:lineRule="auto"/>
              <w:jc w:val="center"/>
              <w:rPr>
                <w:rFonts w:ascii="Times New Roman" w:hAnsi="Times New Roman" w:cs="Times New Roman"/>
                <w:sz w:val="24"/>
                <w:szCs w:val="20"/>
              </w:rPr>
            </w:pPr>
            <w:r w:rsidRPr="00910C3C">
              <w:rPr>
                <w:rStyle w:val="Hyperlink0"/>
                <w:rFonts w:ascii="Times New Roman" w:hAnsi="Times New Roman" w:cs="Times New Roman"/>
                <w:b/>
                <w:bCs/>
                <w:sz w:val="24"/>
                <w:szCs w:val="20"/>
              </w:rPr>
              <w:t>BIOLOGIA</w:t>
            </w:r>
          </w:p>
        </w:tc>
      </w:tr>
      <w:tr w:rsidR="00EF0880" w:rsidRPr="008B3C36" w:rsidTr="00910C3C">
        <w:trPr>
          <w:trHeight w:val="8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910C3C" w:rsidRDefault="00EF0880" w:rsidP="00EF0880">
            <w:pPr>
              <w:widowControl w:val="0"/>
              <w:suppressAutoHyphens/>
              <w:spacing w:after="0" w:line="240" w:lineRule="auto"/>
              <w:jc w:val="center"/>
              <w:rPr>
                <w:rFonts w:ascii="Times New Roman" w:hAnsi="Times New Roman" w:cs="Times New Roman"/>
                <w:sz w:val="20"/>
                <w:szCs w:val="20"/>
              </w:rPr>
            </w:pPr>
            <w:r w:rsidRPr="00910C3C">
              <w:rPr>
                <w:rStyle w:val="Hyperlink0"/>
                <w:rFonts w:ascii="Times New Roman" w:hAnsi="Times New Roman" w:cs="Times New Roman"/>
                <w:kern w:val="1"/>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910C3C" w:rsidRDefault="00EF0880" w:rsidP="00EF0880">
            <w:pPr>
              <w:widowControl w:val="0"/>
              <w:suppressAutoHyphens/>
              <w:spacing w:after="0" w:line="240" w:lineRule="auto"/>
              <w:rPr>
                <w:rFonts w:ascii="Times New Roman" w:hAnsi="Times New Roman" w:cs="Times New Roman"/>
                <w:sz w:val="20"/>
                <w:szCs w:val="20"/>
              </w:rPr>
            </w:pPr>
            <w:r w:rsidRPr="00910C3C">
              <w:rPr>
                <w:rStyle w:val="Brak"/>
                <w:rFonts w:ascii="Times New Roman" w:hAnsi="Times New Roman" w:cs="Times New Roman"/>
                <w:sz w:val="20"/>
                <w:szCs w:val="20"/>
                <w:u w:color="333333"/>
                <w:shd w:val="clear" w:color="auto" w:fill="FFFFFF"/>
              </w:rPr>
              <w:t>Biologia. Plansze interaktywne.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910C3C" w:rsidRDefault="00EF0880" w:rsidP="00EF0880">
            <w:pPr>
              <w:spacing w:after="0" w:line="240" w:lineRule="auto"/>
              <w:jc w:val="both"/>
              <w:rPr>
                <w:rFonts w:ascii="Times New Roman" w:hAnsi="Times New Roman" w:cs="Times New Roman"/>
                <w:sz w:val="20"/>
                <w:szCs w:val="20"/>
              </w:rPr>
            </w:pPr>
            <w:r w:rsidRPr="00910C3C">
              <w:rPr>
                <w:rStyle w:val="Brak"/>
                <w:rFonts w:ascii="Times New Roman" w:hAnsi="Times New Roman" w:cs="Times New Roman"/>
                <w:sz w:val="20"/>
                <w:szCs w:val="20"/>
                <w:u w:color="333333"/>
                <w:shd w:val="clear" w:color="auto" w:fill="FFFFFF"/>
              </w:rPr>
              <w:t>Biologia. Plansze interaktywne. WSiP Szkoła podstawowa (licencja 3-stanowiskowa; pendrive)Z programu można korzystać przy pomocy komputera, projektora oraz tablicy interaktywnej.</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167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typu - Multimedialny atlas zwierząt - Kręgowce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 xml:space="preserve">Multimedialny atlas zwierząt – Kręgowce. </w:t>
            </w:r>
          </w:p>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Atlas rozbudza i rozwija zainteresowanie przyrodą. Zawiera zdjęcia i ciekawe opisy 150 kręgowc</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z całego świata. Można z niego korzystać w czasie prezentacji przy użyciu rzutnika czy tablicy interaktywnej. Jest cennym narzędziem wspierającym nowoczesne metody nauczania i uatrakcyjniającym lekcje przyrody.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 xml:space="preserve"> 5</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123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rPr>
                <w:rFonts w:ascii="Times New Roman" w:hAnsi="Times New Roman" w:cs="Times New Roman"/>
                <w:sz w:val="20"/>
                <w:szCs w:val="20"/>
              </w:rPr>
            </w:pPr>
            <w:r w:rsidRPr="008B3C36">
              <w:rPr>
                <w:rStyle w:val="Hyperlink0"/>
                <w:rFonts w:ascii="Times New Roman" w:hAnsi="Times New Roman" w:cs="Times New Roman"/>
                <w:kern w:val="1"/>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 xml:space="preserve">Pomoc typu - Multimedialny atlas anatomiczny. </w:t>
            </w:r>
          </w:p>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Tajemnice ciała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wnoważny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Multimedialny atlas anatomiczny - Tajemnice ciała </w:t>
            </w:r>
            <w:r w:rsidRPr="008B3C36">
              <w:rPr>
                <w:rStyle w:val="Brak"/>
                <w:rFonts w:ascii="Times New Roman" w:hAnsi="Times New Roman" w:cs="Times New Roman"/>
                <w:sz w:val="20"/>
                <w:szCs w:val="20"/>
                <w:shd w:val="clear" w:color="auto" w:fill="FFFFFF"/>
              </w:rPr>
              <w:t>Ta publikacja przeznaczona dla nauczyciela, jak i dla ucznia. Zawiera bogactwo interaktywnych zasob</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oraz funkcjonalności, kt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re otwierają zupełnie nowe możliwości poznania anatomii i fizjologii człowieka.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252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Pomoc typu -  Parki narodowe i inne formy ochrony przyrody w Polsce (płyta CD)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wnoważny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Parki narodowe i inne formy ochrony przyrody w Polsce (płyta CD). </w:t>
            </w:r>
            <w:r w:rsidRPr="008B3C36">
              <w:rPr>
                <w:rStyle w:val="Brak"/>
                <w:rFonts w:ascii="Times New Roman" w:hAnsi="Times New Roman" w:cs="Times New Roman"/>
                <w:sz w:val="20"/>
                <w:szCs w:val="20"/>
                <w:u w:color="333333"/>
                <w:shd w:val="clear" w:color="auto" w:fill="FFFFFF"/>
              </w:rPr>
              <w:t>Najważniejsze formy ochrony przyrody w Polsce, ich definicje i rozróżnienie. Zasady zachowywania się i ograniczenia w obrębie różnych obszar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chronionych. opisy poszczeg</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lnych park</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 xml:space="preserve">w narodowych. Moduł atlasowy i ćwiczeniowy, zawierający pakiet interaktywnych map ćwiczeniowych oraz serię ćwiczeń </w:t>
            </w:r>
            <w:r w:rsidRPr="008B3C36">
              <w:rPr>
                <w:rStyle w:val="Brak"/>
                <w:rFonts w:ascii="Times New Roman" w:hAnsi="Times New Roman" w:cs="Times New Roman"/>
                <w:sz w:val="20"/>
                <w:szCs w:val="20"/>
                <w:u w:color="333333"/>
                <w:shd w:val="clear" w:color="auto" w:fill="FFFFFF"/>
                <w:lang w:val="es-ES_tradnl"/>
              </w:rPr>
              <w:t>i quizó</w:t>
            </w:r>
            <w:r w:rsidRPr="008B3C36">
              <w:rPr>
                <w:rStyle w:val="Brak"/>
                <w:rFonts w:ascii="Times New Roman" w:hAnsi="Times New Roman" w:cs="Times New Roman"/>
                <w:sz w:val="20"/>
                <w:szCs w:val="20"/>
                <w:u w:color="333333"/>
                <w:shd w:val="clear" w:color="auto" w:fill="FFFFFF"/>
              </w:rPr>
              <w:t>w na temat różnych form ochrony przyrody. Z programu można korzystać przy pomocy komputera, projektora oraz tablicy interaktywnej.</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22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Zestaw podstawowy szkła i wyposażenia laboratoryjnego.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Zestaw podstawowy szkła i wyposażenia laboratoryjnego. </w:t>
            </w:r>
            <w:r w:rsidRPr="008B3C36">
              <w:rPr>
                <w:rStyle w:val="Brak"/>
                <w:rFonts w:ascii="Times New Roman" w:hAnsi="Times New Roman" w:cs="Times New Roman"/>
                <w:sz w:val="20"/>
                <w:szCs w:val="20"/>
                <w:u w:color="333333"/>
                <w:shd w:val="clear" w:color="auto" w:fill="FFFFFF"/>
                <w:lang w:val="da-DK"/>
              </w:rPr>
              <w:t>Sk</w:t>
            </w:r>
            <w:r w:rsidRPr="008B3C36">
              <w:rPr>
                <w:rStyle w:val="Brak"/>
                <w:rFonts w:ascii="Times New Roman" w:hAnsi="Times New Roman" w:cs="Times New Roman"/>
                <w:sz w:val="20"/>
                <w:szCs w:val="20"/>
                <w:u w:color="333333"/>
                <w:shd w:val="clear" w:color="auto" w:fill="FFFFFF"/>
              </w:rPr>
              <w:t>ład zestawu: cylindry szklane miarowe - min. 2szt. różnej pojemności, termometr laboratoryjny szklany -10-110</w:t>
            </w:r>
            <w:r w:rsidRPr="008B3C36">
              <w:rPr>
                <w:rStyle w:val="Brak"/>
                <w:rFonts w:ascii="Times New Roman" w:hAnsi="Times New Roman" w:cs="Times New Roman"/>
                <w:sz w:val="20"/>
                <w:szCs w:val="20"/>
                <w:u w:color="333333"/>
                <w:shd w:val="clear" w:color="auto" w:fill="FFFFFF"/>
                <w:lang w:val="it-IT"/>
              </w:rPr>
              <w:t>°</w:t>
            </w:r>
            <w:r w:rsidRPr="008B3C36">
              <w:rPr>
                <w:rStyle w:val="Brak"/>
                <w:rFonts w:ascii="Times New Roman" w:hAnsi="Times New Roman" w:cs="Times New Roman"/>
                <w:sz w:val="20"/>
                <w:szCs w:val="20"/>
                <w:u w:color="333333"/>
                <w:shd w:val="clear" w:color="auto" w:fill="FFFFFF"/>
              </w:rPr>
              <w:t>C, kolby Erlenmayera - min. 2 szt. różnej pojemności, zlewki szklane min. 3szt. różnej pojemności, okulary ochronne podstawowe, prob</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wki szklane - min. 6 szt. stojak do prob</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wek 6+6, szczotka do prob</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lang w:val="nl-NL"/>
              </w:rPr>
              <w:t xml:space="preserve">wek, pipety Pasteura </w:t>
            </w:r>
            <w:r w:rsidRPr="008B3C36">
              <w:rPr>
                <w:rStyle w:val="Brak"/>
                <w:rFonts w:ascii="Times New Roman" w:hAnsi="Times New Roman" w:cs="Times New Roman"/>
                <w:sz w:val="20"/>
                <w:szCs w:val="20"/>
                <w:u w:color="333333"/>
                <w:shd w:val="clear" w:color="auto" w:fill="FFFFFF"/>
              </w:rPr>
              <w:t>– min. 6szt., szkiełko zegarkowe, mieszadło szklane, szpatułka, tryskawka, linijka, lupa, leje.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910C3C">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Zestaw przyrząd</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 laboratoryjnych 5 – </w:t>
            </w:r>
            <w:r w:rsidRPr="008B3C36">
              <w:rPr>
                <w:rStyle w:val="Brak"/>
                <w:rFonts w:ascii="Times New Roman" w:hAnsi="Times New Roman" w:cs="Times New Roman"/>
                <w:sz w:val="20"/>
                <w:szCs w:val="20"/>
                <w:lang w:val="fr-FR"/>
              </w:rPr>
              <w:t>element</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en-US"/>
              </w:rPr>
              <w:t>w</w:t>
            </w:r>
            <w:r w:rsidRPr="008B3C36">
              <w:rPr>
                <w:rStyle w:val="Hyperlink0"/>
                <w:rFonts w:ascii="Times New Roman" w:hAnsi="Times New Roman" w:cs="Times New Roman"/>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Zestaw pięciu najbardziej podręcznych przyrząd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laboratoryjnych: ł</w:t>
            </w:r>
            <w:r w:rsidRPr="008B3C36">
              <w:rPr>
                <w:rStyle w:val="Brak"/>
                <w:rFonts w:ascii="Times New Roman" w:hAnsi="Times New Roman" w:cs="Times New Roman"/>
                <w:sz w:val="20"/>
                <w:szCs w:val="20"/>
                <w:u w:color="333333"/>
                <w:shd w:val="clear" w:color="auto" w:fill="FFFFFF"/>
                <w:lang w:val="pt-PT"/>
              </w:rPr>
              <w:t>apa do prob</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lang w:val="nl-NL"/>
              </w:rPr>
              <w:t>wek, p</w:t>
            </w:r>
            <w:r w:rsidRPr="008B3C36">
              <w:rPr>
                <w:rStyle w:val="Brak"/>
                <w:rFonts w:ascii="Times New Roman" w:hAnsi="Times New Roman" w:cs="Times New Roman"/>
                <w:sz w:val="20"/>
                <w:szCs w:val="20"/>
                <w:u w:color="333333"/>
                <w:shd w:val="clear" w:color="auto" w:fill="FFFFFF"/>
              </w:rPr>
              <w:t>ęseta, szczypce do tygli, szczotka do mycia prob</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lang w:val="nl-NL"/>
              </w:rPr>
              <w:t xml:space="preserve">wek, </w:t>
            </w:r>
            <w:r w:rsidRPr="008B3C36">
              <w:rPr>
                <w:rStyle w:val="Brak"/>
                <w:rFonts w:ascii="Times New Roman" w:hAnsi="Times New Roman" w:cs="Times New Roman"/>
                <w:sz w:val="20"/>
                <w:szCs w:val="20"/>
                <w:u w:color="333333"/>
                <w:shd w:val="clear" w:color="auto" w:fill="FFFFFF"/>
              </w:rPr>
              <w:t>łyżko-szpatułka.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910C3C">
        <w:trPr>
          <w:trHeight w:val="33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Zestaw odczynnik</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do nauki biologii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Zestaw odczynnik</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 do nauki biologii. </w:t>
            </w:r>
            <w:r w:rsidRPr="008B3C36">
              <w:rPr>
                <w:rStyle w:val="Brak"/>
                <w:rFonts w:ascii="Times New Roman" w:hAnsi="Times New Roman" w:cs="Times New Roman"/>
                <w:sz w:val="20"/>
                <w:szCs w:val="20"/>
                <w:u w:color="333333"/>
                <w:shd w:val="clear" w:color="auto" w:fill="FFFFFF"/>
                <w:lang w:val="da-DK"/>
              </w:rPr>
              <w:t>Sk</w:t>
            </w:r>
            <w:r w:rsidRPr="008B3C36">
              <w:rPr>
                <w:rStyle w:val="Brak"/>
                <w:rFonts w:ascii="Times New Roman" w:hAnsi="Times New Roman" w:cs="Times New Roman"/>
                <w:sz w:val="20"/>
                <w:szCs w:val="20"/>
                <w:u w:color="333333"/>
                <w:shd w:val="clear" w:color="auto" w:fill="FFFFFF"/>
              </w:rPr>
              <w:t>ład zestawu: Bibuła filtracyjna jakościowa (wym. min. 22×28cm) - 10 arkuszy, Błękit metylenowy roztw</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r 100 ml, (wata bawełniano-wiskozowa) 100g, Chlorek sodu 100g, Drożdże suszone 8g, Glukoza 50g, Indofenol roztw</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r 50ml, Jodyna 20g, Kwas askorbinowy 25g, Kwas azotowy ok. 54% 100ml, Kwas solny ok. 35% 100ml, Odczynnik Fehlinga r-r A 50 ml, Odczynnik Fehlinga r-r B 50ml, Odczynnik Haynesa 50ml, Olej roślinny 100ml, Płyn Lugola 50ml, Rzeżucha 30g, Sacharoza 100g, Siarczan miedzi 5 hydrat 50g, Skrobia ziemniaczana 100g ,Sudan III roztw</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lang w:val="en-US"/>
              </w:rPr>
              <w:t>r 50ml, W</w:t>
            </w:r>
            <w:r w:rsidRPr="008B3C36">
              <w:rPr>
                <w:rStyle w:val="Brak"/>
                <w:rFonts w:ascii="Times New Roman" w:hAnsi="Times New Roman" w:cs="Times New Roman"/>
                <w:sz w:val="20"/>
                <w:szCs w:val="20"/>
                <w:u w:color="333333"/>
                <w:shd w:val="clear" w:color="auto" w:fill="FFFFFF"/>
              </w:rPr>
              <w:t>ęglan wapnia 100g, Woda destylowana 1l,  Woda utleniona 3% 100g, Wodorotlenek sodu 100g, Wodorotlenek wapnia 100g.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910C3C">
        <w:trPr>
          <w:trHeight w:val="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Paski wskaźnikowe PH 1-14.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Paski wskaźnikowe PH 1-14. </w:t>
            </w:r>
            <w:r w:rsidRPr="008B3C36">
              <w:rPr>
                <w:rStyle w:val="Brak"/>
                <w:rFonts w:ascii="Times New Roman" w:hAnsi="Times New Roman" w:cs="Times New Roman"/>
                <w:sz w:val="20"/>
                <w:szCs w:val="20"/>
                <w:u w:color="333333"/>
                <w:shd w:val="clear" w:color="auto" w:fill="FFFFFF"/>
              </w:rPr>
              <w:t>Paski (papierki) wskaźnikowe, wielopunktowe, do oznaczania poziomu pH (czułość 1,0 pH) sprzedawane w opakowaniach po 100sztuk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Opakowanie</w:t>
            </w:r>
          </w:p>
        </w:tc>
      </w:tr>
      <w:tr w:rsidR="00EF0880" w:rsidRPr="008B3C36" w:rsidTr="00910C3C">
        <w:trPr>
          <w:trHeight w:val="1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Brak"/>
                <w:rFonts w:ascii="Times New Roman" w:hAnsi="Times New Roman" w:cs="Times New Roman"/>
                <w:sz w:val="20"/>
                <w:szCs w:val="20"/>
                <w:lang w:val="de-DE"/>
              </w:rPr>
              <w:t>Pipeta Pasteura 3ML</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Pipeta Pasteura, poj. 3ml.opakowanie - 10 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Opakowanie</w:t>
            </w:r>
          </w:p>
        </w:tc>
      </w:tr>
      <w:tr w:rsidR="00EF0880" w:rsidRPr="008B3C36" w:rsidTr="00D51E65">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 xml:space="preserve">Bagietka szklana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Bagietka szklana kpl. 5 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Komplet</w:t>
            </w:r>
          </w:p>
        </w:tc>
      </w:tr>
      <w:tr w:rsidR="00EF0880" w:rsidRPr="008B3C36" w:rsidTr="00910C3C">
        <w:trPr>
          <w:trHeight w:val="25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 xml:space="preserve">Szalka Petriego szklana (borokrzemianowa)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Szalka Petriego, 100 MM 2 części, wykonane ze szkła borokrzemianowego.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D51E65">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Szkiełko zegarkowe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Szkiełko zegarkowe 75 MM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16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Moździerz szorstki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u w:color="333333"/>
                <w:shd w:val="clear" w:color="auto" w:fill="FFFFFF"/>
              </w:rPr>
              <w:t>Moździerz szorstki z tłuczkiem i wylewem średnica min. 10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50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Lejek plastikowy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Lejek analityczny wykonany z polipropylenu. Autokalawowalny, wytrzymuje temperaturę 120 st. C. Rozmiar pasuje do filtr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papierowych o standardowych wymiarach. Średnica lejka 75mm.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2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Łapka do prob</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wek drewniana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Łapka do prob</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wek drewniana. </w:t>
            </w:r>
            <w:r w:rsidRPr="008B3C36">
              <w:rPr>
                <w:rStyle w:val="Brak"/>
                <w:rFonts w:ascii="Times New Roman" w:hAnsi="Times New Roman" w:cs="Times New Roman"/>
                <w:sz w:val="20"/>
                <w:szCs w:val="20"/>
                <w:u w:color="333333"/>
                <w:shd w:val="clear" w:color="auto" w:fill="FFFFFF"/>
              </w:rPr>
              <w:t xml:space="preserve">Sprzęt niezbędny w każdej pracowni chemii, biologii, ekologii.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Parownica porcelanowa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Parownica porcelanowa 100ML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8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Łyżeczka do spalania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Łyżeczka do spalania, </w:t>
            </w:r>
            <w:r w:rsidRPr="008B3C36">
              <w:rPr>
                <w:rStyle w:val="Brak"/>
                <w:rFonts w:ascii="Times New Roman" w:hAnsi="Times New Roman" w:cs="Times New Roman"/>
                <w:sz w:val="20"/>
                <w:szCs w:val="20"/>
                <w:u w:color="333333"/>
                <w:shd w:val="clear" w:color="auto" w:fill="FFFFFF"/>
              </w:rPr>
              <w:t>wymiary: Ø4x180 mm zagłębienie: Rk 3 mm cięż</w:t>
            </w:r>
            <w:r w:rsidRPr="008B3C36">
              <w:rPr>
                <w:rStyle w:val="Brak"/>
                <w:rFonts w:ascii="Times New Roman" w:hAnsi="Times New Roman" w:cs="Times New Roman"/>
                <w:sz w:val="20"/>
                <w:szCs w:val="20"/>
                <w:u w:color="333333"/>
                <w:shd w:val="clear" w:color="auto" w:fill="FFFFFF"/>
                <w:lang w:val="en-US"/>
              </w:rPr>
              <w:t>ar: 0,02 kg</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6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Szklany palnik spirytusowy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Szklany palnik spirytusowy (w zestawie z tr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jnogiem i płytką) </w:t>
            </w:r>
            <w:r w:rsidRPr="008B3C36">
              <w:rPr>
                <w:rStyle w:val="Brak"/>
                <w:rFonts w:ascii="Times New Roman" w:hAnsi="Times New Roman" w:cs="Times New Roman"/>
                <w:sz w:val="20"/>
                <w:szCs w:val="20"/>
                <w:shd w:val="clear" w:color="auto" w:fill="FFFFFF"/>
              </w:rPr>
              <w:t xml:space="preserve">Pojemność </w:t>
            </w:r>
            <w:r w:rsidRPr="008B3C36">
              <w:rPr>
                <w:rStyle w:val="Brak"/>
                <w:rFonts w:ascii="Times New Roman" w:hAnsi="Times New Roman" w:cs="Times New Roman"/>
                <w:sz w:val="20"/>
                <w:szCs w:val="20"/>
                <w:shd w:val="clear" w:color="auto" w:fill="FFFFFF"/>
                <w:lang w:val="it-IT"/>
              </w:rPr>
              <w:t>150ml.</w:t>
            </w:r>
            <w:r w:rsidRPr="008B3C36">
              <w:rPr>
                <w:rStyle w:val="Brak"/>
                <w:rFonts w:ascii="Times New Roman" w:hAnsi="Times New Roman" w:cs="Times New Roman"/>
                <w:sz w:val="20"/>
                <w:szCs w:val="20"/>
                <w:u w:color="333333"/>
                <w:shd w:val="clear" w:color="auto" w:fill="FFFFFF"/>
              </w:rPr>
              <w:t xml:space="preserve"> </w:t>
            </w:r>
            <w:r w:rsidRPr="008B3C36">
              <w:rPr>
                <w:rStyle w:val="Brak"/>
                <w:rFonts w:ascii="Times New Roman" w:hAnsi="Times New Roman" w:cs="Times New Roman"/>
                <w:sz w:val="20"/>
                <w:szCs w:val="20"/>
                <w:u w:color="333333"/>
                <w:shd w:val="clear" w:color="auto" w:fill="FFFFFF"/>
                <w:lang w:val="da-DK"/>
              </w:rPr>
              <w:t>Sk</w:t>
            </w:r>
            <w:r w:rsidRPr="008B3C36">
              <w:rPr>
                <w:rStyle w:val="Brak"/>
                <w:rFonts w:ascii="Times New Roman" w:hAnsi="Times New Roman" w:cs="Times New Roman"/>
                <w:sz w:val="20"/>
                <w:szCs w:val="20"/>
                <w:u w:color="333333"/>
                <w:shd w:val="clear" w:color="auto" w:fill="FFFFFF"/>
              </w:rPr>
              <w:t>ład kompletu: szklany palnik spirytusowy z kołpakiem tr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lang w:val="nl-NL"/>
              </w:rPr>
              <w:t>jn</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g ze stali chromowanej płytka metalowa lub siatka z krążkiem ceramicznym</w:t>
            </w:r>
            <w:r w:rsidRPr="008B3C36">
              <w:rPr>
                <w:rStyle w:val="Hyperlink0"/>
                <w:rFonts w:ascii="Times New Roman" w:hAnsi="Times New Roman" w:cs="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2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Menzurki pomiarowe zestaw 7 szt.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Menzurki w</w:t>
            </w:r>
            <w:r w:rsidRPr="008B3C36">
              <w:rPr>
                <w:rStyle w:val="Brak"/>
                <w:rFonts w:ascii="Times New Roman" w:hAnsi="Times New Roman" w:cs="Times New Roman"/>
                <w:sz w:val="20"/>
                <w:szCs w:val="20"/>
                <w:u w:color="333333"/>
                <w:shd w:val="clear" w:color="auto" w:fill="FFFFFF"/>
              </w:rPr>
              <w:t>ykonane z trwałego polipropylenu menzurki są doskonałym przyrządem mierniczym. Każ</w:t>
            </w:r>
            <w:r w:rsidRPr="008B3C36">
              <w:rPr>
                <w:rStyle w:val="Brak"/>
                <w:rFonts w:ascii="Times New Roman" w:hAnsi="Times New Roman" w:cs="Times New Roman"/>
                <w:sz w:val="20"/>
                <w:szCs w:val="20"/>
                <w:u w:color="333333"/>
                <w:shd w:val="clear" w:color="auto" w:fill="FFFFFF"/>
                <w:lang w:val="de-DE"/>
              </w:rPr>
              <w:t>da menzurka mie</w:t>
            </w:r>
            <w:r w:rsidRPr="008B3C36">
              <w:rPr>
                <w:rStyle w:val="Brak"/>
                <w:rFonts w:ascii="Times New Roman" w:hAnsi="Times New Roman" w:cs="Times New Roman"/>
                <w:sz w:val="20"/>
                <w:szCs w:val="20"/>
                <w:u w:color="333333"/>
                <w:shd w:val="clear" w:color="auto" w:fill="FFFFFF"/>
              </w:rPr>
              <w:t>ści inna objętość i posługuje sie innym przedziałem skali mililitrowej. Uczniowie w łatwy spos</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b dokonają pomiaru objętoś</w:t>
            </w:r>
            <w:r w:rsidRPr="008B3C36">
              <w:rPr>
                <w:rStyle w:val="Brak"/>
                <w:rFonts w:ascii="Times New Roman" w:hAnsi="Times New Roman" w:cs="Times New Roman"/>
                <w:sz w:val="20"/>
                <w:szCs w:val="20"/>
                <w:u w:color="333333"/>
                <w:shd w:val="clear" w:color="auto" w:fill="FFFFFF"/>
                <w:lang w:val="it-IT"/>
              </w:rPr>
              <w:t>ci r</w:t>
            </w:r>
            <w:r w:rsidRPr="008B3C36">
              <w:rPr>
                <w:rStyle w:val="Brak"/>
                <w:rFonts w:ascii="Times New Roman" w:hAnsi="Times New Roman" w:cs="Times New Roman"/>
                <w:sz w:val="20"/>
                <w:szCs w:val="20"/>
                <w:u w:color="333333"/>
                <w:shd w:val="clear" w:color="auto" w:fill="FFFFFF"/>
              </w:rPr>
              <w:t>óżnych naczyń, tj. kubka, szklanki, pojemnika o nieregularnych kształtach. Zawartość: 7 różnych menzurek: 10ml, 25ml, 50ml, 100ml, 250ml, 500ml i 1000ml. Menzurki wykonane są z mocnego tworzywa.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7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Cylinder miarowy 100 ml kpl. 2 szt.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Cylinder miarowy kl. A, poj. 100ml, wykonany ze szkła borokrzemowego 3.3, zgodnie z normą ISO. Skala naniesiona kolorem niebieskim, sześciokątna podstawa.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kern w:val="1"/>
                <w:lang w:val="pt-PT"/>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lang w:val="pt-PT"/>
              </w:rPr>
            </w:pPr>
            <w:r>
              <w:rPr>
                <w:rStyle w:val="Hyperlink0"/>
                <w:rFonts w:ascii="Times New Roman" w:hAnsi="Times New Roman" w:cs="Times New Roman"/>
                <w:kern w:val="1"/>
                <w:sz w:val="20"/>
                <w:szCs w:val="20"/>
              </w:rPr>
              <w:t>komplet</w:t>
            </w:r>
          </w:p>
        </w:tc>
      </w:tr>
      <w:tr w:rsidR="00EF0880" w:rsidRPr="008B3C36" w:rsidTr="00910C3C">
        <w:trPr>
          <w:trHeight w:val="19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Cylinder miarowy 50 ml kpl. 2 szt.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Cylinder miarowy (pot. menzurka), poj. 50ml,  wykonany ze szkła borokrzemowego 3.3, klasy B. Wyposażony w plastikową, sześciokątną podstawę i pierścień zabezpieczający, kt</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ry chroni cylinder przed stłuczeniem przy przewr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 xml:space="preserve">ceniu. Posiada wylew ułatwiający przelewanie cieczy oraz niebieską </w:t>
            </w:r>
            <w:r w:rsidRPr="008B3C36">
              <w:rPr>
                <w:rStyle w:val="Brak"/>
                <w:rFonts w:ascii="Times New Roman" w:hAnsi="Times New Roman" w:cs="Times New Roman"/>
                <w:sz w:val="20"/>
                <w:szCs w:val="20"/>
                <w:u w:color="333333"/>
                <w:shd w:val="clear" w:color="auto" w:fill="FFFFFF"/>
                <w:lang w:val="da-DK"/>
              </w:rPr>
              <w:t>skal</w:t>
            </w:r>
            <w:r w:rsidRPr="008B3C36">
              <w:rPr>
                <w:rStyle w:val="Brak"/>
                <w:rFonts w:ascii="Times New Roman" w:hAnsi="Times New Roman" w:cs="Times New Roman"/>
                <w:sz w:val="20"/>
                <w:szCs w:val="20"/>
                <w:u w:color="333333"/>
                <w:shd w:val="clear" w:color="auto" w:fill="FFFFFF"/>
              </w:rPr>
              <w:t>ę, przeznaczoną do odmierzania określonej ilości substancji. Szkło charakteryzuję się wysoką odpornością chemiczną i termiczną. Przeznaczony do codziennego użytku.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B4587C" w:rsidP="00EF0880">
            <w:pPr>
              <w:widowControl w:val="0"/>
              <w:suppressAutoHyphens/>
              <w:spacing w:after="0" w:line="240" w:lineRule="auto"/>
              <w:jc w:val="center"/>
              <w:rPr>
                <w:rFonts w:ascii="Times New Roman" w:hAnsi="Times New Roman" w:cs="Times New Roman"/>
                <w:sz w:val="20"/>
                <w:szCs w:val="20"/>
              </w:rPr>
            </w:pPr>
            <w:r>
              <w:rPr>
                <w:rStyle w:val="Hyperlink0"/>
                <w:rFonts w:ascii="Times New Roman" w:hAnsi="Times New Roman" w:cs="Times New Roman"/>
                <w:kern w:val="1"/>
                <w:sz w:val="20"/>
                <w:szCs w:val="20"/>
                <w:lang w:val="pt-PT"/>
              </w:rPr>
              <w:t>1</w:t>
            </w:r>
            <w:r w:rsidR="00EF0880">
              <w:rPr>
                <w:rStyle w:val="Hyperlink0"/>
                <w:rFonts w:ascii="Times New Roman" w:hAnsi="Times New Roman" w:cs="Times New Roman"/>
                <w:kern w:val="1"/>
                <w:sz w:val="20"/>
                <w:szCs w:val="20"/>
                <w:lang w:val="pt-PT"/>
              </w:rPr>
              <w:t xml:space="preserve"> </w:t>
            </w:r>
            <w:r w:rsidR="00EF0880" w:rsidRPr="008B3C36">
              <w:rPr>
                <w:rStyle w:val="Hyperlink0"/>
                <w:rFonts w:ascii="Times New Roman" w:hAnsi="Times New Roman" w:cs="Times New Roman"/>
                <w:kern w:val="1"/>
                <w:sz w:val="20"/>
                <w:szCs w:val="20"/>
                <w:lang w:val="pt-PT"/>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lang w:val="pt-PT"/>
              </w:rPr>
            </w:pPr>
            <w:r>
              <w:rPr>
                <w:rStyle w:val="Hyperlink0"/>
                <w:rFonts w:ascii="Times New Roman" w:hAnsi="Times New Roman" w:cs="Times New Roman"/>
                <w:kern w:val="1"/>
                <w:sz w:val="20"/>
                <w:szCs w:val="20"/>
                <w:lang w:val="pt-PT"/>
              </w:rPr>
              <w:t>komplet</w:t>
            </w:r>
          </w:p>
        </w:tc>
      </w:tr>
      <w:tr w:rsidR="00EF0880" w:rsidRPr="008B3C36" w:rsidTr="00910C3C">
        <w:trPr>
          <w:trHeight w:val="3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Sączki laboratoryjne 125 mm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Sączki laboratoryjne, (bibuła lab.), 125 mm, okrągłe, podstawowe. Pakowane po 100szt.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opakowanie</w:t>
            </w:r>
          </w:p>
        </w:tc>
      </w:tr>
      <w:tr w:rsidR="00EF0880" w:rsidRPr="008B3C36" w:rsidTr="00910C3C">
        <w:trPr>
          <w:trHeight w:val="95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Naczynie połączone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Naczynie połączone</w:t>
            </w:r>
            <w:r w:rsidRPr="008B3C36">
              <w:rPr>
                <w:rStyle w:val="Brak"/>
                <w:rFonts w:ascii="Times New Roman" w:hAnsi="Times New Roman" w:cs="Times New Roman"/>
                <w:sz w:val="20"/>
                <w:szCs w:val="20"/>
                <w:u w:color="333333"/>
                <w:shd w:val="clear" w:color="auto" w:fill="FFFFFF"/>
              </w:rPr>
              <w:t xml:space="preserve"> służy do zademonstrowania zjawiska utrzymywania się płynu na tym samym poziomie w naczyniach połączonych niezależnie od ich kształtu i przekroju. Przyrzą</w:t>
            </w:r>
            <w:r w:rsidRPr="008B3C36">
              <w:rPr>
                <w:rStyle w:val="Brak"/>
                <w:rFonts w:ascii="Times New Roman" w:hAnsi="Times New Roman" w:cs="Times New Roman"/>
                <w:sz w:val="20"/>
                <w:szCs w:val="20"/>
                <w:u w:color="333333"/>
                <w:shd w:val="clear" w:color="auto" w:fill="FFFFFF"/>
                <w:lang w:val="da-DK"/>
              </w:rPr>
              <w:t>d sk</w:t>
            </w:r>
            <w:r w:rsidRPr="008B3C36">
              <w:rPr>
                <w:rStyle w:val="Brak"/>
                <w:rFonts w:ascii="Times New Roman" w:hAnsi="Times New Roman" w:cs="Times New Roman"/>
                <w:sz w:val="20"/>
                <w:szCs w:val="20"/>
                <w:u w:color="333333"/>
                <w:shd w:val="clear" w:color="auto" w:fill="FFFFFF"/>
              </w:rPr>
              <w:t xml:space="preserve">łada się z pięciu naczyń połączonych o różnych kształtach. Wymiary min. - 135 x 250 x 250 mm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8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Termometr uczniowski -30 do +120 st. 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Termometr uczniowski -30 do +120 st. C. </w:t>
            </w:r>
            <w:r w:rsidRPr="008B3C36">
              <w:rPr>
                <w:rStyle w:val="Brak"/>
                <w:rFonts w:ascii="Times New Roman" w:hAnsi="Times New Roman" w:cs="Times New Roman"/>
                <w:sz w:val="20"/>
                <w:szCs w:val="20"/>
                <w:u w:color="333333"/>
                <w:shd w:val="clear" w:color="auto" w:fill="FFFFFF"/>
              </w:rPr>
              <w:t xml:space="preserve">Termometr jest wytrzymały i nietoksyczny, gdyż nie zawierają rtęci. Uczniowie mogą badać </w:t>
            </w:r>
            <w:r w:rsidRPr="008B3C36">
              <w:rPr>
                <w:rStyle w:val="Brak"/>
                <w:rFonts w:ascii="Times New Roman" w:hAnsi="Times New Roman" w:cs="Times New Roman"/>
                <w:sz w:val="20"/>
                <w:szCs w:val="20"/>
                <w:u w:color="333333"/>
                <w:shd w:val="clear" w:color="auto" w:fill="FFFFFF"/>
                <w:lang w:val="it-IT"/>
              </w:rPr>
              <w:t>temperatur</w:t>
            </w:r>
            <w:r w:rsidRPr="008B3C36">
              <w:rPr>
                <w:rStyle w:val="Brak"/>
                <w:rFonts w:ascii="Times New Roman" w:hAnsi="Times New Roman" w:cs="Times New Roman"/>
                <w:sz w:val="20"/>
                <w:szCs w:val="20"/>
                <w:u w:color="333333"/>
                <w:shd w:val="clear" w:color="auto" w:fill="FFFFFF"/>
              </w:rPr>
              <w:t>ę wrzenia różnych cieczy (skala -30 do +120 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107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lang w:val="nl-NL"/>
              </w:rPr>
              <w:t>Mikroskop r</w:t>
            </w:r>
            <w:r w:rsidRPr="008B3C36">
              <w:rPr>
                <w:rStyle w:val="Hyperlink0"/>
                <w:rFonts w:ascii="Times New Roman" w:hAnsi="Times New Roman" w:cs="Times New Roman"/>
                <w:sz w:val="20"/>
                <w:szCs w:val="20"/>
              </w:rPr>
              <w:t xml:space="preserve">ęczny 30x podświetlony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lang w:val="nl-NL"/>
              </w:rPr>
              <w:t>Mikroskop r</w:t>
            </w:r>
            <w:r w:rsidRPr="008B3C36">
              <w:rPr>
                <w:rStyle w:val="Hyperlink0"/>
                <w:rFonts w:ascii="Times New Roman" w:hAnsi="Times New Roman" w:cs="Times New Roman"/>
                <w:sz w:val="20"/>
                <w:szCs w:val="20"/>
              </w:rPr>
              <w:t>ęczny 30 x podświetlony</w:t>
            </w:r>
            <w:r w:rsidRPr="008B3C36">
              <w:rPr>
                <w:rStyle w:val="Brak"/>
                <w:rFonts w:ascii="Times New Roman" w:hAnsi="Times New Roman" w:cs="Times New Roman"/>
                <w:sz w:val="20"/>
                <w:szCs w:val="20"/>
                <w:lang w:val="nl-NL"/>
              </w:rPr>
              <w:t xml:space="preserve">. </w:t>
            </w:r>
            <w:r w:rsidRPr="008B3C36">
              <w:rPr>
                <w:rStyle w:val="Brak"/>
                <w:rFonts w:ascii="Times New Roman" w:hAnsi="Times New Roman" w:cs="Times New Roman"/>
                <w:sz w:val="20"/>
                <w:szCs w:val="20"/>
                <w:shd w:val="clear" w:color="auto" w:fill="FFFFFF"/>
              </w:rPr>
              <w:t>Mikroskop pozwala na przeprowadzanie rozmaitych ciekawych eksperyment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z wykorzystaniem zar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wno gotowych pr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bek mikroskopowych, jak i przyciągających uwagę obiekt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kt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 xml:space="preserve">re otaczają </w:t>
            </w:r>
            <w:r w:rsidRPr="008B3C36">
              <w:rPr>
                <w:rStyle w:val="Brak"/>
                <w:rFonts w:ascii="Times New Roman" w:hAnsi="Times New Roman" w:cs="Times New Roman"/>
                <w:sz w:val="20"/>
                <w:szCs w:val="20"/>
                <w:shd w:val="clear" w:color="auto" w:fill="FFFFFF"/>
                <w:lang w:val="pt-PT"/>
              </w:rPr>
              <w:t>nas.</w:t>
            </w:r>
            <w:r w:rsidRPr="008B3C36">
              <w:rPr>
                <w:rStyle w:val="Brak"/>
                <w:rFonts w:ascii="Times New Roman" w:hAnsi="Times New Roman" w:cs="Times New Roman"/>
                <w:sz w:val="20"/>
                <w:szCs w:val="20"/>
              </w:rPr>
              <w:t xml:space="preserve"> </w:t>
            </w:r>
            <w:r w:rsidRPr="008B3C36">
              <w:rPr>
                <w:rStyle w:val="Hyperlink0"/>
                <w:rFonts w:ascii="Times New Roman" w:hAnsi="Times New Roman" w:cs="Times New Roman"/>
                <w:sz w:val="20"/>
                <w:szCs w:val="20"/>
              </w:rPr>
              <w:t>Przyrząd lekki, poręczny i trwały. Zasilany 2 bateriami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910C3C">
        <w:trPr>
          <w:trHeight w:val="2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26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lang w:val="en-US"/>
              </w:rPr>
              <w:t>Mikroskop typu  -Levenhuk Rainbov D2L Moonstone lub równoważny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Mikroskop pozwala na przeprowadzanie rozmaitych ciekawych eksperyment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z wykorzystaniem zar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wno gotowych pr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bek mikroskopowych.</w:t>
            </w:r>
            <w:r w:rsidRPr="008B3C36">
              <w:rPr>
                <w:rStyle w:val="Brak"/>
                <w:rFonts w:ascii="Times New Roman" w:hAnsi="Times New Roman" w:cs="Times New Roman"/>
                <w:sz w:val="20"/>
                <w:szCs w:val="20"/>
                <w:u w:color="333333"/>
                <w:shd w:val="clear" w:color="auto" w:fill="FFFFFF"/>
              </w:rPr>
              <w:t xml:space="preserve"> Dzięki zastosowaniu kamery cyfrowej dołączonej do zestawu możliwe jest zapisywanie wynik</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prowadzonych badań. Układ optyczny wysokiej jakości Soczewki wykonane są ze specjalnego szkła optycznego o wysokiej przezroczystości. Wszystkie powierzchnie optyczne zostały pokryte wielowarstwową powłoką antyodblaskową, dzięki czemu mikroskop dostarcza ostry, kontrastowy i niezwykle szczegółowy obraz obserwowanej pr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bki. Trzy obiektywy umożliwiają uzyskanie szerokiego zakresu powiększenia od 40x do 400x.</w:t>
            </w:r>
            <w:r w:rsidRPr="008B3C36">
              <w:rPr>
                <w:rStyle w:val="Brak"/>
                <w:rFonts w:ascii="Times New Roman" w:hAnsi="Times New Roman" w:cs="Times New Roman"/>
                <w:sz w:val="20"/>
                <w:szCs w:val="20"/>
                <w:shd w:val="clear" w:color="auto" w:fill="FFFFFF"/>
              </w:rPr>
              <w:t xml:space="preserve"> Mikroskop wyposażony jest w dwa źr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dła oświetlenia LED: g</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rne i dolne. Oświetlenie może być zasilane za pomocą przewodu zasilającego lub baterii.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6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Szkiełko nakrywkowe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Szkiełko nakrywkowe do wykonywania trwałych lub nietrwałych preparat</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mikroskopowych. W opakowaniu po 100 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sidRPr="008B3C36">
              <w:rPr>
                <w:rStyle w:val="Hyperlink0"/>
                <w:rFonts w:ascii="Times New Roman" w:hAnsi="Times New Roman" w:cs="Times New Roman"/>
                <w:kern w:val="1"/>
                <w:sz w:val="20"/>
                <w:szCs w:val="20"/>
              </w:rPr>
              <w:t>opakowanie</w:t>
            </w:r>
          </w:p>
        </w:tc>
      </w:tr>
      <w:tr w:rsidR="00EF0880" w:rsidRPr="008B3C36" w:rsidTr="00ED4351">
        <w:trPr>
          <w:trHeight w:val="6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Szkiełko podstawowe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Szkiełko podstawowe do wykonywania trwałych lub nietrwałych preparat</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mikroskopowych. W opakowaniu po 100 szt.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sidRPr="008B3C36">
              <w:rPr>
                <w:rStyle w:val="Hyperlink0"/>
                <w:rFonts w:ascii="Times New Roman" w:hAnsi="Times New Roman" w:cs="Times New Roman"/>
                <w:kern w:val="1"/>
                <w:sz w:val="20"/>
                <w:szCs w:val="20"/>
              </w:rPr>
              <w:t>opakowanie</w:t>
            </w:r>
          </w:p>
        </w:tc>
      </w:tr>
      <w:tr w:rsidR="00EF0880" w:rsidRPr="008B3C36" w:rsidTr="00ED4351">
        <w:trPr>
          <w:trHeight w:val="16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Pomoc typu - Pudełko z 3 lupami do obserwacji okaz</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Pudełko z 3 lupami do obserwacji okaz</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 </w:t>
            </w:r>
            <w:r w:rsidRPr="008B3C36">
              <w:rPr>
                <w:rStyle w:val="Brak"/>
                <w:rFonts w:ascii="Times New Roman" w:hAnsi="Times New Roman" w:cs="Times New Roman"/>
                <w:sz w:val="20"/>
                <w:szCs w:val="20"/>
                <w:u w:color="333333"/>
                <w:shd w:val="clear" w:color="auto" w:fill="FFFFFF"/>
              </w:rPr>
              <w:t>Rozszerzona wersja pudełka z 2 lupami. Dodatkowym elementem jest przestrzeń pod pudełkiem głównym z odchylaną lupą boczną oraz umieszczonym ukośnie lustrem – umożliwia to oglądanie okazu z boku oraz od dołu. W dnie pudeł</w:t>
            </w:r>
            <w:r w:rsidRPr="008B3C36">
              <w:rPr>
                <w:rStyle w:val="Brak"/>
                <w:rFonts w:ascii="Times New Roman" w:hAnsi="Times New Roman" w:cs="Times New Roman"/>
                <w:sz w:val="20"/>
                <w:szCs w:val="20"/>
                <w:u w:color="333333"/>
                <w:shd w:val="clear" w:color="auto" w:fill="FFFFFF"/>
                <w:lang w:val="sv-SE"/>
              </w:rPr>
              <w:t>ka g</w:t>
            </w:r>
            <w:r w:rsidRPr="008B3C36">
              <w:rPr>
                <w:rStyle w:val="Brak"/>
                <w:rFonts w:ascii="Times New Roman" w:hAnsi="Times New Roman" w:cs="Times New Roman"/>
                <w:sz w:val="20"/>
                <w:szCs w:val="20"/>
                <w:u w:color="333333"/>
                <w:shd w:val="clear" w:color="auto" w:fill="FFFFFF"/>
              </w:rPr>
              <w:t>łównego znajduje się miarka do określania wielkości okazu.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88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Lupa podświetlana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Lupa podświetlana 2,5x/5x, 50 mm</w:t>
            </w:r>
            <w:r w:rsidRPr="008B3C36">
              <w:rPr>
                <w:rStyle w:val="Brak"/>
                <w:rFonts w:ascii="Times New Roman" w:hAnsi="Times New Roman" w:cs="Times New Roman"/>
                <w:sz w:val="20"/>
                <w:szCs w:val="20"/>
                <w:shd w:val="clear" w:color="auto" w:fill="FFFFFF"/>
              </w:rPr>
              <w:t>, zasilana bateriami. Lupa główna ma średnicę 50 mm i powiększa 2,5x, a wbudowana w nią mała soczewka powiększa 5x.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57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31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Pakiet edukacyjny do obserwacji leśnych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Pakiet edukacyjny do obserwacji leśnych </w:t>
            </w:r>
            <w:r w:rsidRPr="008B3C36">
              <w:rPr>
                <w:rStyle w:val="Brak"/>
                <w:rFonts w:ascii="Times New Roman" w:hAnsi="Times New Roman" w:cs="Times New Roman"/>
                <w:sz w:val="20"/>
                <w:szCs w:val="20"/>
                <w:u w:color="333333"/>
                <w:shd w:val="clear" w:color="auto" w:fill="FFFFFF"/>
              </w:rPr>
              <w:t>zawiera min.: Pudeł</w:t>
            </w:r>
            <w:r w:rsidRPr="008B3C36">
              <w:rPr>
                <w:rStyle w:val="Brak"/>
                <w:rFonts w:ascii="Times New Roman" w:hAnsi="Times New Roman" w:cs="Times New Roman"/>
                <w:sz w:val="20"/>
                <w:szCs w:val="20"/>
                <w:u w:color="333333"/>
                <w:shd w:val="clear" w:color="auto" w:fill="FFFFFF"/>
                <w:lang w:val="pt-PT"/>
              </w:rPr>
              <w:t>ko-nosid</w:t>
            </w:r>
            <w:r w:rsidRPr="008B3C36">
              <w:rPr>
                <w:rStyle w:val="Brak"/>
                <w:rFonts w:ascii="Times New Roman" w:hAnsi="Times New Roman" w:cs="Times New Roman"/>
                <w:sz w:val="20"/>
                <w:szCs w:val="20"/>
                <w:u w:color="333333"/>
                <w:shd w:val="clear" w:color="auto" w:fill="FFFFFF"/>
              </w:rPr>
              <w:t>ło Soft zielone Premium 1szt. Linijka z lupą 1 szt. Kredki ołówkowe 1szt. Pudełko do zasysania owad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6szt. Pudełko z 3 lupami do obserwacji okaz</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1szt. Pęseta metalowa 1szt. Pęseta plastikowa 1szt. Lustra płaskie 2 szt. Pędzelek miękki 1szt. Fiolka PS 75mm, z korkiem 3szt.  Lupa okularowa 10x, wysuwana 1szt. Lupa potr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jna 10x, wysuwana, 38mm 1szt. Pojemnik siatkowy do owad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składany 1szt. Lornetka podstawowa, 10x25mm 1szt. Latarka-dynamo II - przykład obwodu 1szt. Kompas wysuwany "Jangar" z lupą 1szt. Pudełko z 2 lupami i miarką, do obserwacji okaz</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2szt. Siatka na motyle z drążkiem aluminiowym teleskopowym 1szt. Słoik z zakrętką 1 szt. Podkładka z klipsem 1 szt. Ceratka do Z-wu do poławiania bezkręgowc</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1szt. Przyrząd do obserwacji przyrodniczych EKO-BIO Plus 1szt. Skala porostowa A4 foliowana 1szt.  Łopatka do gleby, chrom. drewn. uchwyt 1szt. Gwizdek, mały ze sznurkiem 3szt. Pudełko z lupą i miarką, 5x pow., do obserwacji okaz</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2szt. Naklejki 1 szt. Mata-gra 1szt. Mikroskop ręczny LED ze stolikiem 20-40x 1 szt. Kostki 1 kpl.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 xml:space="preserve">Pakiet </w:t>
            </w:r>
          </w:p>
        </w:tc>
      </w:tr>
      <w:tr w:rsidR="00EF0880" w:rsidRPr="008B3C36" w:rsidTr="00ED4351">
        <w:trPr>
          <w:trHeight w:val="36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sz w:val="20"/>
                <w:szCs w:val="20"/>
              </w:rPr>
              <w:t>Zestaw do poławiania i oznaczania bezkręgowc</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en-US"/>
              </w:rPr>
              <w:t>w</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lang w:val="pt-PT"/>
              </w:rPr>
              <w:t>Por</w:t>
            </w:r>
            <w:r w:rsidRPr="008B3C36">
              <w:rPr>
                <w:rStyle w:val="Brak"/>
                <w:rFonts w:ascii="Times New Roman" w:hAnsi="Times New Roman" w:cs="Times New Roman"/>
                <w:sz w:val="20"/>
                <w:szCs w:val="20"/>
                <w:u w:color="333333"/>
                <w:shd w:val="clear" w:color="auto" w:fill="FFFFFF"/>
              </w:rPr>
              <w:t>ęczny zestaw przyrząd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terenowych umieszczonych w przenośnym, wodoodpornym pojemniku z rączką</w:t>
            </w:r>
            <w:r w:rsidRPr="008B3C36">
              <w:rPr>
                <w:rStyle w:val="Brak"/>
                <w:rFonts w:ascii="Times New Roman" w:hAnsi="Times New Roman" w:cs="Times New Roman"/>
                <w:sz w:val="20"/>
                <w:szCs w:val="20"/>
                <w:u w:color="333333"/>
                <w:shd w:val="clear" w:color="auto" w:fill="FFFFFF"/>
                <w:lang w:val="pt-PT"/>
              </w:rPr>
              <w:t>, do po</w:t>
            </w:r>
            <w:r w:rsidRPr="008B3C36">
              <w:rPr>
                <w:rStyle w:val="Brak"/>
                <w:rFonts w:ascii="Times New Roman" w:hAnsi="Times New Roman" w:cs="Times New Roman"/>
                <w:sz w:val="20"/>
                <w:szCs w:val="20"/>
                <w:u w:color="333333"/>
                <w:shd w:val="clear" w:color="auto" w:fill="FFFFFF"/>
              </w:rPr>
              <w:t>ławiania i obserwacji bezkręgowc</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bytujących w różnych środowiskach. Pakiet zawiera: mikroskop ręczny 30x podświetlany, lupę okularową 10x wysuwaną, lupę z 3 różnymi powiększeniami, pudełko z 3 lupami do obserwacji okaz</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w powiększeniu z g</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ry, z boku i od doł</w:t>
            </w:r>
            <w:r w:rsidRPr="008B3C36">
              <w:rPr>
                <w:rStyle w:val="Brak"/>
                <w:rFonts w:ascii="Times New Roman" w:hAnsi="Times New Roman" w:cs="Times New Roman"/>
                <w:sz w:val="20"/>
                <w:szCs w:val="20"/>
                <w:u w:color="333333"/>
                <w:shd w:val="clear" w:color="auto" w:fill="FFFFFF"/>
                <w:lang w:val="es-ES_tradnl"/>
              </w:rPr>
              <w:t>u, pude</w:t>
            </w:r>
            <w:r w:rsidRPr="008B3C36">
              <w:rPr>
                <w:rStyle w:val="Brak"/>
                <w:rFonts w:ascii="Times New Roman" w:hAnsi="Times New Roman" w:cs="Times New Roman"/>
                <w:sz w:val="20"/>
                <w:szCs w:val="20"/>
                <w:u w:color="333333"/>
                <w:shd w:val="clear" w:color="auto" w:fill="FFFFFF"/>
              </w:rPr>
              <w:t>łko z lupą i miarką min. 2szt., pudełko do zasysania owad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(in. ekshaustor lub ssawka min. 2szt.), lustra płaskie elastyczne i nietłukące min. 2szt., latarkę podręczną, pęsety metalową i plastikową, pę</w:t>
            </w:r>
            <w:r w:rsidRPr="008B3C36">
              <w:rPr>
                <w:rStyle w:val="Brak"/>
                <w:rFonts w:ascii="Times New Roman" w:hAnsi="Times New Roman" w:cs="Times New Roman"/>
                <w:sz w:val="20"/>
                <w:szCs w:val="20"/>
                <w:u w:color="333333"/>
                <w:shd w:val="clear" w:color="auto" w:fill="FFFFFF"/>
                <w:lang w:val="en-US"/>
              </w:rPr>
              <w:t>dzelek, butelk</w:t>
            </w:r>
            <w:r w:rsidRPr="008B3C36">
              <w:rPr>
                <w:rStyle w:val="Brak"/>
                <w:rFonts w:ascii="Times New Roman" w:hAnsi="Times New Roman" w:cs="Times New Roman"/>
                <w:sz w:val="20"/>
                <w:szCs w:val="20"/>
                <w:u w:color="333333"/>
                <w:shd w:val="clear" w:color="auto" w:fill="FFFFFF"/>
              </w:rPr>
              <w:t>ę 30ml z zakrętką min. 2szt., fiolkę PP 75mm z korkiem min. 3szt., ceratkę i pojemnik-nosidło z tworzywa sztucznego.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ED4351">
        <w:trPr>
          <w:trHeight w:val="29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Pomoc typu  - Worek mł</w:t>
            </w:r>
            <w:r w:rsidRPr="008B3C36">
              <w:rPr>
                <w:rStyle w:val="Brak"/>
                <w:rFonts w:ascii="Times New Roman" w:hAnsi="Times New Roman" w:cs="Times New Roman"/>
                <w:sz w:val="20"/>
                <w:szCs w:val="20"/>
                <w:lang w:val="pt-PT"/>
              </w:rPr>
              <w:t xml:space="preserve">odego entomologa </w:t>
            </w:r>
            <w:r w:rsidRPr="008B3C36">
              <w:rPr>
                <w:rStyle w:val="Hyperlink0"/>
                <w:rFonts w:ascii="Times New Roman" w:hAnsi="Times New Roman" w:cs="Times New Roman"/>
                <w:sz w:val="20"/>
                <w:szCs w:val="20"/>
              </w:rPr>
              <w:t>– poszukiwacza owad</w:t>
            </w:r>
            <w:r w:rsidRPr="008B3C36">
              <w:rPr>
                <w:rStyle w:val="Brak"/>
                <w:rFonts w:ascii="Times New Roman" w:hAnsi="Times New Roman" w:cs="Times New Roman"/>
                <w:sz w:val="20"/>
                <w:szCs w:val="20"/>
                <w:lang w:val="es-ES_tradnl"/>
              </w:rPr>
              <w:t>ó</w:t>
            </w:r>
            <w:r w:rsidRPr="008B3C36">
              <w:rPr>
                <w:rStyle w:val="Brak"/>
                <w:rFonts w:ascii="Times New Roman" w:hAnsi="Times New Roman" w:cs="Times New Roman"/>
                <w:sz w:val="20"/>
                <w:szCs w:val="20"/>
                <w:lang w:val="en-US"/>
              </w:rPr>
              <w:t xml:space="preserve">w - lub równoważny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Zestaw ciekawych i niezbędnych przyrząd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do poławiania i obserwacji owad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W skład zestawu wchodzą</w:t>
            </w:r>
            <w:r w:rsidRPr="008B3C36">
              <w:rPr>
                <w:rStyle w:val="Brak"/>
                <w:rFonts w:ascii="Times New Roman" w:hAnsi="Times New Roman" w:cs="Times New Roman"/>
                <w:sz w:val="20"/>
                <w:szCs w:val="20"/>
                <w:u w:color="333333"/>
                <w:shd w:val="clear" w:color="auto" w:fill="FFFFFF"/>
                <w:lang w:val="pt-PT"/>
              </w:rPr>
              <w:t>: min. 2 pude</w:t>
            </w:r>
            <w:r w:rsidRPr="008B3C36">
              <w:rPr>
                <w:rStyle w:val="Brak"/>
                <w:rFonts w:ascii="Times New Roman" w:hAnsi="Times New Roman" w:cs="Times New Roman"/>
                <w:sz w:val="20"/>
                <w:szCs w:val="20"/>
                <w:u w:color="333333"/>
                <w:shd w:val="clear" w:color="auto" w:fill="FFFFFF"/>
              </w:rPr>
              <w:t>łka do zasysania owad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przezroczysty pojemnik nożycowy do poławiania owad</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(długość min. 21cm), min. 4 różne walcowate pojemniki z przezroczystym dnem i pokrywką (średnice: min. od 3 do 6cm), min. 3 płaskie plastikowe pojemniki z przykrywkami (wym. min. 3,5 x 4,5cm), kartonowy wzornik do szacowania wymiar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okaz</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pęseta, pędzelek, lupa w obudowie z trwałego plastiku oraz notes i worek z mocnego tworzywa, kt</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lang w:val="en-US"/>
              </w:rPr>
              <w:t>ry mo</w:t>
            </w:r>
            <w:r w:rsidRPr="008B3C36">
              <w:rPr>
                <w:rStyle w:val="Brak"/>
                <w:rFonts w:ascii="Times New Roman" w:hAnsi="Times New Roman" w:cs="Times New Roman"/>
                <w:sz w:val="20"/>
                <w:szCs w:val="20"/>
                <w:u w:color="333333"/>
                <w:shd w:val="clear" w:color="auto" w:fill="FFFFFF"/>
              </w:rPr>
              <w:t>żna nosić jak plecak.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EF0880" w:rsidRPr="008B3C36" w:rsidTr="00ED4351">
        <w:trPr>
          <w:trHeight w:val="1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lang w:val="ru-RU"/>
              </w:rPr>
              <w:lastRenderedPageBreak/>
              <w:t>34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Szkielet człowieka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 xml:space="preserve">Szkielet człowieka o wysokości  min. 85cm. </w:t>
            </w:r>
            <w:r w:rsidRPr="008B3C36">
              <w:rPr>
                <w:rStyle w:val="Brak"/>
                <w:rFonts w:ascii="Times New Roman" w:hAnsi="Times New Roman" w:cs="Times New Roman"/>
                <w:sz w:val="20"/>
                <w:szCs w:val="20"/>
                <w:u w:color="333333"/>
                <w:shd w:val="clear" w:color="auto" w:fill="FFFFFF"/>
              </w:rPr>
              <w:t>Szkielet z mostkiem, przepukliną i zakończeniami nerwowymi. Model pokazuje podstawowe kostne elementy układu ruchu człowieka oraz dodatkowo początkowe odcinki nerw</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rdzeniowych i tętnic kręgowych. Kończyny dolne i g</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 xml:space="preserve">rne zostały zamocowane ruchomo. Umieszczony na statywie. Modelu zawiera instrukcja w języku polskim.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19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funkcjonalny płuc</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Model funkcjonalny płuc. </w:t>
            </w:r>
            <w:r w:rsidRPr="008B3C36">
              <w:rPr>
                <w:rStyle w:val="Brak"/>
                <w:rFonts w:ascii="Times New Roman" w:hAnsi="Times New Roman" w:cs="Times New Roman"/>
                <w:sz w:val="20"/>
                <w:szCs w:val="20"/>
                <w:u w:color="333333"/>
                <w:shd w:val="clear" w:color="auto" w:fill="FFFFFF"/>
              </w:rPr>
              <w:t>Bardzo prosty w użyciu model, kt</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ry pozwala przedstawić zmiany objętości klatki piersiowej w trakcie oddychania i wpływ przepony na ten proces. Dolna, czerwona pokrywa modelu pełni rolę przepony. Energiczne pociąganie za dolny uchwyt przepony symuluje proces oddychania, pokazuje proces napełniania się płuc powietrzem oraz ich unoszenie. Wymiary modelu min.:17x17x20cm.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D51E65">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 Higiena jamy ustnej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Model szczęki w rozmiarze min. 16x18x12cm z pełnym uzębieniem - szczęka, żuchwa ze sztywną masą dziąsłową, językiem i szczoteczką w zestawie. Zestaw wykonany z wysokiej jakoś</w:t>
            </w:r>
            <w:r w:rsidRPr="008B3C36">
              <w:rPr>
                <w:rStyle w:val="Brak"/>
                <w:rFonts w:ascii="Times New Roman" w:hAnsi="Times New Roman" w:cs="Times New Roman"/>
                <w:sz w:val="20"/>
                <w:szCs w:val="20"/>
                <w:u w:color="333333"/>
                <w:shd w:val="clear" w:color="auto" w:fill="FFFFFF"/>
                <w:lang w:val="it-IT"/>
              </w:rPr>
              <w:t>ci materia</w:t>
            </w:r>
            <w:r w:rsidRPr="008B3C36">
              <w:rPr>
                <w:rStyle w:val="Brak"/>
                <w:rFonts w:ascii="Times New Roman" w:hAnsi="Times New Roman" w:cs="Times New Roman"/>
                <w:sz w:val="20"/>
                <w:szCs w:val="20"/>
                <w:u w:color="333333"/>
                <w:shd w:val="clear" w:color="auto" w:fill="FFFFFF"/>
              </w:rPr>
              <w:t>łó</w:t>
            </w:r>
            <w:r w:rsidRPr="008B3C36">
              <w:rPr>
                <w:rStyle w:val="Brak"/>
                <w:rFonts w:ascii="Times New Roman" w:hAnsi="Times New Roman" w:cs="Times New Roman"/>
                <w:sz w:val="20"/>
                <w:szCs w:val="20"/>
                <w:u w:color="333333"/>
                <w:shd w:val="clear" w:color="auto" w:fill="FFFFFF"/>
                <w:lang w:val="en-US"/>
              </w:rPr>
              <w:t>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187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 Układ mięśniowy człowieka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lang w:val="es-ES_tradnl"/>
              </w:rPr>
              <w:t>Model uk</w:t>
            </w:r>
            <w:r w:rsidRPr="008B3C36">
              <w:rPr>
                <w:rStyle w:val="Brak"/>
                <w:rFonts w:ascii="Times New Roman" w:hAnsi="Times New Roman" w:cs="Times New Roman"/>
                <w:sz w:val="20"/>
                <w:szCs w:val="20"/>
                <w:u w:color="333333"/>
                <w:shd w:val="clear" w:color="auto" w:fill="FFFFFF"/>
              </w:rPr>
              <w:t>ładu mięśniowego stanowi doskonałe uzupełnienie wiedzy anatomicznej dotyczącej budowy mięśniowej człowieka. Ręcznie malowany, wykonany z najwyższej jakości tworzyw sztucznych. Do modelu dołączona jest instrukcja w języku polskim. Wymiary modelu w przybliżeniu stanowią 1/4 wymiar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rzeczywistych. Wysokość modelu min. 50cm.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109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serca ludzkiego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Model serca naturalnej wielkości, rozkładany na 2 części (zdejmowana przednia ściana) - widoczne komory i pozostałe elementy. Model umieszczony jest na podstawie. Wymiary modelu min. 19 x 12 x 12cm.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20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przestrzenny – Krab</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Preparat zawiera okaz kraba w pleksi. Dzięki przezroczystemu tworzywu można obserwować typowy dla tych skorupiak</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szeroki, zbliżony w kształcie do okręgu głowotułów, zredukowany odwłok podwinięty pod pokryty twardym pancerzem głowotułów, szczypce powstałe na drodze przekształcenia pierwszej pary odnóży krocznych i inne szczegóły anatomiczne. Wymiary preparatu min.: 7,5x4x2,5cm.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13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Model przestrzenny – </w:t>
            </w:r>
            <w:r w:rsidRPr="008B3C36">
              <w:rPr>
                <w:rStyle w:val="Brak"/>
                <w:rFonts w:ascii="Times New Roman" w:hAnsi="Times New Roman" w:cs="Times New Roman"/>
                <w:sz w:val="20"/>
                <w:szCs w:val="20"/>
                <w:lang w:val="nl-NL"/>
              </w:rPr>
              <w:t>Krewetka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Preparat zawiera okaz krewetki w pleksi. Dzięki przezroczystemu tworzywu można zaobserwować typowy dla tych skorupiak</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wydłużony odwłok pokryty elastycznym pancerzem, niewielkie skrzela i inne szczegóły anatomiczne. Wymiary preparatu min.: 7,5x4x2,5cm.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15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41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przestrzenny - Sosna – rozw</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Model przedstawia r</w:t>
            </w:r>
            <w:r w:rsidRPr="008B3C36">
              <w:rPr>
                <w:rStyle w:val="Brak"/>
                <w:rFonts w:ascii="Times New Roman" w:hAnsi="Times New Roman" w:cs="Times New Roman"/>
                <w:sz w:val="20"/>
                <w:szCs w:val="20"/>
                <w:u w:color="333333"/>
                <w:shd w:val="clear" w:color="auto" w:fill="FFFFFF"/>
              </w:rPr>
              <w:t>ozw</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j sosny na przykładzie Pinus tabuliformis zaprezentowany w pleksi. Wymiary modelu min. 16x7,5x2cm. W tworzywie zalano: kwiatostan (szyszka) męski , kwiatostan (szyszka) żeński, dojrzała, dwuletnia szyszka, nasiono (bez skrzydełka),  igły osadzone na kr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tkopędzie.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174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przestrzenny - Typy blaszki liściowej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Preparat zawiera 7 okaz</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liś</w:t>
            </w:r>
            <w:r w:rsidRPr="008B3C36">
              <w:rPr>
                <w:rStyle w:val="Brak"/>
                <w:rFonts w:ascii="Times New Roman" w:hAnsi="Times New Roman" w:cs="Times New Roman"/>
                <w:sz w:val="20"/>
                <w:szCs w:val="20"/>
                <w:u w:color="333333"/>
                <w:shd w:val="clear" w:color="auto" w:fill="FFFFFF"/>
                <w:lang w:val="it-IT"/>
              </w:rPr>
              <w:t>ci r</w:t>
            </w:r>
            <w:r w:rsidRPr="008B3C36">
              <w:rPr>
                <w:rStyle w:val="Brak"/>
                <w:rFonts w:ascii="Times New Roman" w:hAnsi="Times New Roman" w:cs="Times New Roman"/>
                <w:sz w:val="20"/>
                <w:szCs w:val="20"/>
                <w:u w:color="333333"/>
                <w:shd w:val="clear" w:color="auto" w:fill="FFFFFF"/>
              </w:rPr>
              <w:t>óżnych rodzin zatopionych w pleksi. Jest to doskonała pomoc edukacyjna, kt</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ra umożliwia zapoznanie ucznia z różnorodnością kształt</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blaszki liściowej, ich brzeg</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 oraz nasady i szczytu liścia. Przejrzyste tworzywo, w kt</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rych zalane został</w:t>
            </w:r>
            <w:r w:rsidRPr="008B3C36">
              <w:rPr>
                <w:rStyle w:val="Brak"/>
                <w:rFonts w:ascii="Times New Roman" w:hAnsi="Times New Roman" w:cs="Times New Roman"/>
                <w:sz w:val="20"/>
                <w:szCs w:val="20"/>
                <w:u w:color="333333"/>
                <w:shd w:val="clear" w:color="auto" w:fill="FFFFFF"/>
                <w:lang w:val="en-US"/>
              </w:rPr>
              <w:t>y li</w:t>
            </w:r>
            <w:r w:rsidRPr="008B3C36">
              <w:rPr>
                <w:rStyle w:val="Brak"/>
                <w:rFonts w:ascii="Times New Roman" w:hAnsi="Times New Roman" w:cs="Times New Roman"/>
                <w:sz w:val="20"/>
                <w:szCs w:val="20"/>
                <w:u w:color="333333"/>
                <w:shd w:val="clear" w:color="auto" w:fill="FFFFFF"/>
              </w:rPr>
              <w:t>ście pozwala na wnikliwą obserwację. Wymiary pleksi min.: 16x7,5x2cm.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EF0880" w:rsidRPr="008B3C36" w:rsidTr="00ED4351">
        <w:trPr>
          <w:trHeight w:val="15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123A57" w:rsidRDefault="00EF0880" w:rsidP="00EF0880">
            <w:pPr>
              <w:spacing w:after="0" w:line="240" w:lineRule="auto"/>
              <w:rPr>
                <w:rFonts w:ascii="Times New Roman" w:hAnsi="Times New Roman" w:cs="Times New Roman"/>
                <w:color w:val="auto"/>
                <w:sz w:val="20"/>
                <w:szCs w:val="20"/>
              </w:rPr>
            </w:pPr>
            <w:r w:rsidRPr="00123A57">
              <w:rPr>
                <w:rStyle w:val="Hyperlink0"/>
                <w:rFonts w:ascii="Times New Roman" w:hAnsi="Times New Roman" w:cs="Times New Roman"/>
                <w:color w:val="auto"/>
                <w:sz w:val="20"/>
                <w:szCs w:val="20"/>
              </w:rPr>
              <w:t>Model przestrzenny - Liść struktura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Duży, przestrzenny model liścia doskonale obrazuje budowę tkankową w tym organie i układ warstw poszczeg</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lnych kom</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lang w:val="it-IT"/>
              </w:rPr>
              <w:t>rek. Model dok</w:t>
            </w:r>
            <w:r w:rsidRPr="008B3C36">
              <w:rPr>
                <w:rStyle w:val="Brak"/>
                <w:rFonts w:ascii="Times New Roman" w:hAnsi="Times New Roman" w:cs="Times New Roman"/>
                <w:sz w:val="20"/>
                <w:szCs w:val="20"/>
                <w:u w:color="333333"/>
                <w:shd w:val="clear" w:color="auto" w:fill="FFFFFF"/>
              </w:rPr>
              <w:t>ładnie przedstawia tr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jwymiarową morfologię organu. Widoczny jest zar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wno przekr</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j poprzeczny jak i podłuż</w:t>
            </w:r>
            <w:r w:rsidRPr="008B3C36">
              <w:rPr>
                <w:rStyle w:val="Brak"/>
                <w:rFonts w:ascii="Times New Roman" w:hAnsi="Times New Roman" w:cs="Times New Roman"/>
                <w:sz w:val="20"/>
                <w:szCs w:val="20"/>
                <w:u w:color="333333"/>
                <w:shd w:val="clear" w:color="auto" w:fill="FFFFFF"/>
                <w:lang w:val="en-US"/>
              </w:rPr>
              <w:t>ny li</w:t>
            </w:r>
            <w:r w:rsidRPr="008B3C36">
              <w:rPr>
                <w:rStyle w:val="Brak"/>
                <w:rFonts w:ascii="Times New Roman" w:hAnsi="Times New Roman" w:cs="Times New Roman"/>
                <w:sz w:val="20"/>
                <w:szCs w:val="20"/>
                <w:u w:color="333333"/>
                <w:shd w:val="clear" w:color="auto" w:fill="FFFFFF"/>
              </w:rPr>
              <w:t>ścia. Wymiary modelu min.: 42x30x12cm.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0880" w:rsidRPr="008B3C36" w:rsidRDefault="00EF0880" w:rsidP="00EF0880">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EF0880" w:rsidRPr="008B3C36" w:rsidRDefault="00EF0880" w:rsidP="00EF0880">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66872">
        <w:trPr>
          <w:trHeight w:val="4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123A57" w:rsidRDefault="00366872" w:rsidP="00366872">
            <w:pPr>
              <w:spacing w:after="0" w:line="240" w:lineRule="auto"/>
              <w:rPr>
                <w:rStyle w:val="Hyperlink0"/>
                <w:rFonts w:ascii="Times New Roman" w:hAnsi="Times New Roman" w:cs="Times New Roman"/>
                <w:color w:val="auto"/>
                <w:sz w:val="20"/>
                <w:szCs w:val="20"/>
              </w:rPr>
            </w:pPr>
            <w:r w:rsidRPr="00123A57">
              <w:rPr>
                <w:rStyle w:val="Hyperlink0"/>
                <w:rFonts w:ascii="Times New Roman" w:hAnsi="Times New Roman" w:cs="Times New Roman"/>
                <w:color w:val="auto"/>
                <w:sz w:val="20"/>
                <w:szCs w:val="20"/>
              </w:rPr>
              <w:t>Plansza - Systematyka roślin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rPr>
                <w:rStyle w:val="Brak"/>
                <w:rFonts w:ascii="Times New Roman" w:hAnsi="Times New Roman" w:cs="Times New Roman"/>
                <w:sz w:val="20"/>
                <w:szCs w:val="20"/>
                <w:u w:color="333333"/>
                <w:shd w:val="clear" w:color="auto" w:fill="FFFFFF"/>
              </w:rPr>
            </w:pPr>
            <w:r w:rsidRPr="00366872">
              <w:rPr>
                <w:rStyle w:val="Brak"/>
                <w:rFonts w:ascii="Times New Roman" w:hAnsi="Times New Roman" w:cs="Times New Roman"/>
                <w:sz w:val="20"/>
                <w:szCs w:val="20"/>
                <w:u w:color="333333"/>
                <w:shd w:val="clear" w:color="auto" w:fill="FFFFFF"/>
              </w:rPr>
              <w:t xml:space="preserve">Plansza prezentująca podział systematyczny roślin. Wymiar planszy </w:t>
            </w:r>
            <w:r>
              <w:rPr>
                <w:rStyle w:val="Brak"/>
                <w:rFonts w:ascii="Times New Roman" w:hAnsi="Times New Roman" w:cs="Times New Roman"/>
                <w:sz w:val="20"/>
                <w:szCs w:val="20"/>
                <w:u w:color="333333"/>
                <w:shd w:val="clear" w:color="auto" w:fill="FFFFFF"/>
              </w:rPr>
              <w:t xml:space="preserve">min. </w:t>
            </w:r>
            <w:r w:rsidRPr="00366872">
              <w:rPr>
                <w:rStyle w:val="Brak"/>
                <w:rFonts w:ascii="Times New Roman" w:hAnsi="Times New Roman" w:cs="Times New Roman"/>
                <w:sz w:val="20"/>
                <w:szCs w:val="20"/>
                <w:u w:color="333333"/>
                <w:shd w:val="clear" w:color="auto" w:fill="FFFFFF"/>
              </w:rPr>
              <w:t>70x100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66872">
        <w:trPr>
          <w:trHeight w:val="54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123A57" w:rsidRDefault="00366872" w:rsidP="00366872">
            <w:pPr>
              <w:spacing w:after="0" w:line="240" w:lineRule="auto"/>
              <w:rPr>
                <w:rStyle w:val="Hyperlink0"/>
                <w:rFonts w:ascii="Times New Roman" w:hAnsi="Times New Roman" w:cs="Times New Roman"/>
                <w:color w:val="auto"/>
                <w:sz w:val="20"/>
                <w:szCs w:val="20"/>
              </w:rPr>
            </w:pPr>
            <w:r w:rsidRPr="00123A57">
              <w:rPr>
                <w:rStyle w:val="Brak"/>
                <w:rFonts w:ascii="Times New Roman" w:hAnsi="Times New Roman" w:cs="Times New Roman"/>
                <w:color w:val="auto"/>
                <w:sz w:val="20"/>
                <w:szCs w:val="20"/>
                <w:u w:color="333333"/>
                <w:shd w:val="clear" w:color="auto" w:fill="FFFFFF"/>
              </w:rPr>
              <w:t>Plansza</w:t>
            </w:r>
            <w:r w:rsidRPr="00123A57">
              <w:rPr>
                <w:rStyle w:val="Hyperlink0"/>
                <w:rFonts w:ascii="Times New Roman" w:hAnsi="Times New Roman" w:cs="Times New Roman"/>
                <w:color w:val="auto"/>
                <w:sz w:val="20"/>
                <w:szCs w:val="20"/>
              </w:rPr>
              <w:t xml:space="preserve">  - Budowa i rodzaje korzeni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jc w:val="both"/>
              <w:rPr>
                <w:rStyle w:val="Brak"/>
                <w:rFonts w:ascii="Times New Roman" w:hAnsi="Times New Roman" w:cs="Times New Roman"/>
                <w:sz w:val="20"/>
                <w:szCs w:val="20"/>
                <w:u w:color="333333"/>
                <w:shd w:val="clear" w:color="auto" w:fill="FFFFFF"/>
              </w:rPr>
            </w:pPr>
            <w:r w:rsidRPr="00366872">
              <w:rPr>
                <w:rStyle w:val="Brak"/>
                <w:rFonts w:ascii="Times New Roman" w:hAnsi="Times New Roman" w:cs="Times New Roman"/>
                <w:sz w:val="20"/>
                <w:szCs w:val="20"/>
                <w:u w:color="333333"/>
                <w:shd w:val="clear" w:color="auto" w:fill="FFFFFF"/>
              </w:rPr>
              <w:t xml:space="preserve">Plansza dydaktyczna o wymiarach </w:t>
            </w:r>
            <w:r w:rsidR="00206B85">
              <w:rPr>
                <w:rStyle w:val="Brak"/>
                <w:rFonts w:ascii="Times New Roman" w:hAnsi="Times New Roman" w:cs="Times New Roman"/>
                <w:sz w:val="20"/>
                <w:szCs w:val="20"/>
                <w:u w:color="333333"/>
                <w:shd w:val="clear" w:color="auto" w:fill="FFFFFF"/>
              </w:rPr>
              <w:t xml:space="preserve">min. </w:t>
            </w:r>
            <w:r w:rsidR="00206B85" w:rsidRPr="00366872">
              <w:rPr>
                <w:rStyle w:val="Brak"/>
                <w:rFonts w:ascii="Times New Roman" w:hAnsi="Times New Roman" w:cs="Times New Roman"/>
                <w:sz w:val="20"/>
                <w:szCs w:val="20"/>
                <w:u w:color="333333"/>
                <w:shd w:val="clear" w:color="auto" w:fill="FFFFFF"/>
              </w:rPr>
              <w:t>70</w:t>
            </w:r>
            <w:r w:rsidRPr="00366872">
              <w:rPr>
                <w:rStyle w:val="Brak"/>
                <w:rFonts w:ascii="Times New Roman" w:hAnsi="Times New Roman" w:cs="Times New Roman"/>
                <w:sz w:val="20"/>
                <w:szCs w:val="20"/>
                <w:u w:color="333333"/>
                <w:shd w:val="clear" w:color="auto" w:fill="FFFFFF"/>
              </w:rPr>
              <w:t xml:space="preserve">x </w:t>
            </w:r>
            <w:r w:rsidR="00206B85" w:rsidRPr="00366872">
              <w:rPr>
                <w:rStyle w:val="Brak"/>
                <w:rFonts w:ascii="Times New Roman" w:hAnsi="Times New Roman" w:cs="Times New Roman"/>
                <w:sz w:val="20"/>
                <w:szCs w:val="20"/>
                <w:u w:color="333333"/>
                <w:shd w:val="clear" w:color="auto" w:fill="FFFFFF"/>
              </w:rPr>
              <w:t>100</w:t>
            </w:r>
            <w:r w:rsidRPr="00366872">
              <w:rPr>
                <w:rStyle w:val="Brak"/>
                <w:rFonts w:ascii="Times New Roman" w:hAnsi="Times New Roman" w:cs="Times New Roman"/>
                <w:sz w:val="20"/>
                <w:szCs w:val="20"/>
                <w:u w:color="333333"/>
                <w:shd w:val="clear" w:color="auto" w:fill="FFFFFF"/>
              </w:rPr>
              <w:t xml:space="preserve">cm przedstawiająca </w:t>
            </w:r>
            <w:r>
              <w:rPr>
                <w:rStyle w:val="Brak"/>
                <w:rFonts w:ascii="Times New Roman" w:hAnsi="Times New Roman" w:cs="Times New Roman"/>
                <w:sz w:val="20"/>
                <w:szCs w:val="20"/>
                <w:u w:color="333333"/>
                <w:shd w:val="clear" w:color="auto" w:fill="FFFFFF"/>
              </w:rPr>
              <w:t>b</w:t>
            </w:r>
            <w:r w:rsidRPr="00366872">
              <w:rPr>
                <w:rStyle w:val="Brak"/>
                <w:rFonts w:ascii="Times New Roman" w:hAnsi="Times New Roman" w:cs="Times New Roman"/>
                <w:sz w:val="20"/>
                <w:szCs w:val="20"/>
                <w:u w:color="333333"/>
                <w:shd w:val="clear" w:color="auto" w:fill="FFFFFF"/>
              </w:rPr>
              <w:t>udowę i rodzaje korzeni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66872">
        <w:trPr>
          <w:trHeight w:val="112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46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123A57" w:rsidRDefault="00366872" w:rsidP="00366872">
            <w:pPr>
              <w:spacing w:after="0" w:line="240" w:lineRule="auto"/>
              <w:rPr>
                <w:rStyle w:val="Hyperlink0"/>
                <w:rFonts w:ascii="Times New Roman" w:hAnsi="Times New Roman" w:cs="Times New Roman"/>
                <w:color w:val="auto"/>
                <w:sz w:val="20"/>
                <w:szCs w:val="20"/>
              </w:rPr>
            </w:pPr>
            <w:r w:rsidRPr="00123A57">
              <w:rPr>
                <w:rStyle w:val="Brak"/>
                <w:rFonts w:ascii="Times New Roman" w:hAnsi="Times New Roman" w:cs="Times New Roman"/>
                <w:color w:val="auto"/>
                <w:sz w:val="20"/>
                <w:szCs w:val="20"/>
                <w:u w:color="333333"/>
                <w:shd w:val="clear" w:color="auto" w:fill="FFFFFF"/>
              </w:rPr>
              <w:t>Plansza</w:t>
            </w:r>
            <w:r w:rsidRPr="00123A57">
              <w:rPr>
                <w:rStyle w:val="Hyperlink0"/>
                <w:rFonts w:ascii="Times New Roman" w:hAnsi="Times New Roman" w:cs="Times New Roman"/>
                <w:color w:val="auto"/>
                <w:sz w:val="20"/>
                <w:szCs w:val="20"/>
              </w:rPr>
              <w:t xml:space="preserve">  - Budowa rośliny i proces fotosyntezy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jc w:val="both"/>
              <w:rPr>
                <w:rStyle w:val="Brak"/>
                <w:rFonts w:ascii="Times New Roman" w:hAnsi="Times New Roman" w:cs="Times New Roman"/>
                <w:sz w:val="20"/>
                <w:szCs w:val="20"/>
                <w:u w:color="333333"/>
                <w:shd w:val="clear" w:color="auto" w:fill="FFFFFF"/>
              </w:rPr>
            </w:pPr>
            <w:r w:rsidRPr="00366872">
              <w:rPr>
                <w:rStyle w:val="Brak"/>
                <w:rFonts w:ascii="Times New Roman" w:hAnsi="Times New Roman" w:cs="Times New Roman"/>
                <w:sz w:val="20"/>
                <w:szCs w:val="20"/>
                <w:u w:color="333333"/>
                <w:shd w:val="clear" w:color="auto" w:fill="FFFFFF"/>
              </w:rPr>
              <w:t>Plansza dydaktyczna</w:t>
            </w:r>
            <w:r>
              <w:rPr>
                <w:rStyle w:val="Brak"/>
                <w:rFonts w:ascii="Times New Roman" w:hAnsi="Times New Roman" w:cs="Times New Roman"/>
                <w:sz w:val="20"/>
                <w:szCs w:val="20"/>
                <w:u w:color="333333"/>
                <w:shd w:val="clear" w:color="auto" w:fill="FFFFFF"/>
              </w:rPr>
              <w:t xml:space="preserve"> o wymiarach </w:t>
            </w:r>
            <w:r w:rsidR="00F461EC">
              <w:rPr>
                <w:rStyle w:val="Brak"/>
                <w:rFonts w:ascii="Times New Roman" w:hAnsi="Times New Roman" w:cs="Times New Roman"/>
                <w:sz w:val="20"/>
                <w:szCs w:val="20"/>
                <w:u w:color="333333"/>
                <w:shd w:val="clear" w:color="auto" w:fill="FFFFFF"/>
              </w:rPr>
              <w:t xml:space="preserve">min. </w:t>
            </w:r>
            <w:r w:rsidRPr="00366872">
              <w:rPr>
                <w:rStyle w:val="Brak"/>
                <w:rFonts w:ascii="Times New Roman" w:hAnsi="Times New Roman" w:cs="Times New Roman"/>
                <w:sz w:val="20"/>
                <w:szCs w:val="20"/>
                <w:u w:color="333333"/>
                <w:shd w:val="clear" w:color="auto" w:fill="FFFFFF"/>
              </w:rPr>
              <w:t>70x100 cm., która przedstawia budowę rośliny, budowę komórki roślinnej, proces fotosyntezy oraz rodzaje liści.</w:t>
            </w:r>
            <w:r>
              <w:rPr>
                <w:rStyle w:val="Brak"/>
                <w:rFonts w:ascii="Times New Roman" w:hAnsi="Times New Roman" w:cs="Times New Roman"/>
                <w:sz w:val="20"/>
                <w:szCs w:val="20"/>
                <w:u w:color="333333"/>
                <w:shd w:val="clear" w:color="auto" w:fill="FFFFFF"/>
              </w:rPr>
              <w:t xml:space="preserve"> Plansza jest o</w:t>
            </w:r>
            <w:r w:rsidRPr="00366872">
              <w:rPr>
                <w:rStyle w:val="Brak"/>
                <w:rFonts w:ascii="Times New Roman" w:hAnsi="Times New Roman" w:cs="Times New Roman"/>
                <w:sz w:val="20"/>
                <w:szCs w:val="20"/>
                <w:u w:color="333333"/>
                <w:shd w:val="clear" w:color="auto" w:fill="FFFFFF"/>
              </w:rPr>
              <w:t>foliowana, wyposażona w listwy metalowe i zawieszkę.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5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47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123A57" w:rsidRDefault="00206B85" w:rsidP="00366872">
            <w:pPr>
              <w:spacing w:after="0" w:line="240" w:lineRule="auto"/>
              <w:rPr>
                <w:rStyle w:val="Hyperlink0"/>
                <w:rFonts w:ascii="Times New Roman" w:hAnsi="Times New Roman" w:cs="Times New Roman"/>
                <w:color w:val="auto"/>
                <w:sz w:val="20"/>
                <w:szCs w:val="20"/>
              </w:rPr>
            </w:pPr>
            <w:r w:rsidRPr="00123A57">
              <w:rPr>
                <w:rStyle w:val="Brak"/>
                <w:rFonts w:ascii="Times New Roman" w:hAnsi="Times New Roman" w:cs="Times New Roman"/>
                <w:color w:val="auto"/>
                <w:sz w:val="20"/>
                <w:szCs w:val="20"/>
                <w:u w:color="333333"/>
                <w:shd w:val="clear" w:color="auto" w:fill="FFFFFF"/>
              </w:rPr>
              <w:t xml:space="preserve">Plansza </w:t>
            </w:r>
            <w:r w:rsidR="00366872" w:rsidRPr="00123A57">
              <w:rPr>
                <w:rStyle w:val="Hyperlink0"/>
                <w:rFonts w:ascii="Times New Roman" w:hAnsi="Times New Roman" w:cs="Times New Roman"/>
                <w:color w:val="auto"/>
                <w:sz w:val="20"/>
                <w:szCs w:val="20"/>
              </w:rPr>
              <w:t>Muszle ślimaków i małż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206B85" w:rsidP="00206B85">
            <w:pPr>
              <w:spacing w:after="0" w:line="240" w:lineRule="auto"/>
              <w:jc w:val="both"/>
              <w:rPr>
                <w:rStyle w:val="Brak"/>
                <w:rFonts w:ascii="Times New Roman" w:hAnsi="Times New Roman" w:cs="Times New Roman"/>
                <w:sz w:val="20"/>
                <w:szCs w:val="20"/>
                <w:u w:color="333333"/>
                <w:shd w:val="clear" w:color="auto" w:fill="FFFFFF"/>
              </w:rPr>
            </w:pPr>
            <w:r w:rsidRPr="00206B85">
              <w:rPr>
                <w:rStyle w:val="Brak"/>
                <w:rFonts w:ascii="Times New Roman" w:hAnsi="Times New Roman" w:cs="Times New Roman"/>
                <w:sz w:val="20"/>
                <w:szCs w:val="20"/>
                <w:u w:color="333333"/>
                <w:shd w:val="clear" w:color="auto" w:fill="FFFFFF"/>
              </w:rPr>
              <w:t>Plansza dydaktyczna, która przedstawia muszle ślimaków i małż (porcelanki, rozkolcowate i skrzydelniki, trąbikowate, trochusty, stożki, wstężyki).</w:t>
            </w:r>
            <w:r>
              <w:rPr>
                <w:rStyle w:val="Brak"/>
                <w:rFonts w:ascii="Times New Roman" w:hAnsi="Times New Roman" w:cs="Times New Roman"/>
                <w:sz w:val="20"/>
                <w:szCs w:val="20"/>
                <w:u w:color="333333"/>
                <w:shd w:val="clear" w:color="auto" w:fill="FFFFFF"/>
              </w:rPr>
              <w:t xml:space="preserve"> Wymiary min. </w:t>
            </w:r>
            <w:r w:rsidRPr="00206B85">
              <w:rPr>
                <w:rStyle w:val="Brak"/>
                <w:rFonts w:ascii="Times New Roman" w:hAnsi="Times New Roman" w:cs="Times New Roman"/>
                <w:sz w:val="20"/>
                <w:szCs w:val="20"/>
                <w:u w:color="333333"/>
                <w:shd w:val="clear" w:color="auto" w:fill="FFFFFF"/>
              </w:rPr>
              <w:t>70 cm x 100 cm. Wykonanie:</w:t>
            </w:r>
            <w:r>
              <w:rPr>
                <w:rStyle w:val="Brak"/>
                <w:rFonts w:ascii="Times New Roman" w:hAnsi="Times New Roman" w:cs="Times New Roman"/>
                <w:sz w:val="20"/>
                <w:szCs w:val="20"/>
                <w:u w:color="333333"/>
                <w:shd w:val="clear" w:color="auto" w:fill="FFFFFF"/>
              </w:rPr>
              <w:t xml:space="preserve"> </w:t>
            </w:r>
            <w:r w:rsidRPr="00206B85">
              <w:rPr>
                <w:rStyle w:val="Brak"/>
                <w:rFonts w:ascii="Times New Roman" w:hAnsi="Times New Roman" w:cs="Times New Roman"/>
                <w:sz w:val="20"/>
                <w:szCs w:val="20"/>
                <w:u w:color="333333"/>
                <w:shd w:val="clear" w:color="auto" w:fill="FFFFFF"/>
              </w:rPr>
              <w:t>Papier kredowy</w:t>
            </w:r>
            <w:r w:rsidR="0026230D">
              <w:rPr>
                <w:rStyle w:val="Brak"/>
                <w:rFonts w:ascii="Times New Roman" w:hAnsi="Times New Roman" w:cs="Times New Roman"/>
                <w:sz w:val="20"/>
                <w:szCs w:val="20"/>
                <w:u w:color="333333"/>
                <w:shd w:val="clear" w:color="auto" w:fill="FFFFFF"/>
              </w:rPr>
              <w:t>, o</w:t>
            </w:r>
            <w:r w:rsidRPr="00206B85">
              <w:rPr>
                <w:rStyle w:val="Brak"/>
                <w:rFonts w:ascii="Times New Roman" w:hAnsi="Times New Roman" w:cs="Times New Roman"/>
                <w:sz w:val="20"/>
                <w:szCs w:val="20"/>
                <w:u w:color="333333"/>
                <w:shd w:val="clear" w:color="auto" w:fill="FFFFFF"/>
              </w:rPr>
              <w:t>foliowana, wyposażona w listwy metalowe i zawieszkę.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206B85"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56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48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123A57" w:rsidRDefault="0026230D" w:rsidP="00366872">
            <w:pPr>
              <w:spacing w:after="0" w:line="240" w:lineRule="auto"/>
              <w:rPr>
                <w:rStyle w:val="Hyperlink0"/>
                <w:rFonts w:ascii="Times New Roman" w:hAnsi="Times New Roman" w:cs="Times New Roman"/>
                <w:color w:val="auto"/>
                <w:sz w:val="20"/>
                <w:szCs w:val="20"/>
              </w:rPr>
            </w:pPr>
            <w:r w:rsidRPr="00123A57">
              <w:rPr>
                <w:rStyle w:val="Brak"/>
                <w:rFonts w:ascii="Times New Roman" w:hAnsi="Times New Roman" w:cs="Times New Roman"/>
                <w:color w:val="auto"/>
                <w:sz w:val="20"/>
                <w:szCs w:val="20"/>
                <w:u w:color="333333"/>
                <w:shd w:val="clear" w:color="auto" w:fill="FFFFFF"/>
              </w:rPr>
              <w:t xml:space="preserve">Plansza </w:t>
            </w:r>
            <w:r w:rsidR="00366872" w:rsidRPr="00123A57">
              <w:rPr>
                <w:rStyle w:val="Hyperlink0"/>
                <w:rFonts w:ascii="Times New Roman" w:hAnsi="Times New Roman" w:cs="Times New Roman"/>
                <w:color w:val="auto"/>
                <w:sz w:val="20"/>
                <w:szCs w:val="20"/>
              </w:rPr>
              <w:t>Drzewa iglaste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26230D" w:rsidP="00366872">
            <w:pPr>
              <w:spacing w:after="0" w:line="240" w:lineRule="auto"/>
              <w:jc w:val="both"/>
              <w:rPr>
                <w:rStyle w:val="Brak"/>
                <w:rFonts w:ascii="Times New Roman" w:hAnsi="Times New Roman" w:cs="Times New Roman"/>
                <w:sz w:val="20"/>
                <w:szCs w:val="20"/>
                <w:u w:color="333333"/>
                <w:shd w:val="clear" w:color="auto" w:fill="FFFFFF"/>
              </w:rPr>
            </w:pPr>
            <w:r w:rsidRPr="0026230D">
              <w:rPr>
                <w:rStyle w:val="Brak"/>
                <w:rFonts w:ascii="Times New Roman" w:hAnsi="Times New Roman" w:cs="Times New Roman"/>
                <w:sz w:val="20"/>
                <w:szCs w:val="20"/>
                <w:u w:color="333333"/>
                <w:shd w:val="clear" w:color="auto" w:fill="FFFFFF"/>
              </w:rPr>
              <w:t xml:space="preserve">Plansza dydaktyczna, która przedstawia drzewa iglaste występujące w Polsce: sosna, świerk, jodła, modrzew, limba, </w:t>
            </w:r>
            <w:r>
              <w:rPr>
                <w:rStyle w:val="Brak"/>
                <w:rFonts w:ascii="Times New Roman" w:hAnsi="Times New Roman" w:cs="Times New Roman"/>
                <w:sz w:val="20"/>
                <w:szCs w:val="20"/>
                <w:u w:color="333333"/>
                <w:shd w:val="clear" w:color="auto" w:fill="FFFFFF"/>
              </w:rPr>
              <w:t>c</w:t>
            </w:r>
            <w:r w:rsidRPr="0026230D">
              <w:rPr>
                <w:rStyle w:val="Brak"/>
                <w:rFonts w:ascii="Times New Roman" w:hAnsi="Times New Roman" w:cs="Times New Roman"/>
                <w:sz w:val="20"/>
                <w:szCs w:val="20"/>
                <w:u w:color="333333"/>
                <w:shd w:val="clear" w:color="auto" w:fill="FFFFFF"/>
              </w:rPr>
              <w:t>is, jałowiec, daglezja, tuja oraz ich nasiona i igły charakterystyczne dla danego gatunku.</w:t>
            </w:r>
            <w:r>
              <w:rPr>
                <w:rStyle w:val="Brak"/>
                <w:rFonts w:ascii="Times New Roman" w:hAnsi="Times New Roman" w:cs="Times New Roman"/>
                <w:sz w:val="20"/>
                <w:szCs w:val="20"/>
                <w:u w:color="333333"/>
                <w:shd w:val="clear" w:color="auto" w:fill="FFFFFF"/>
              </w:rPr>
              <w:t xml:space="preserve"> Wymiary min. </w:t>
            </w:r>
            <w:r w:rsidRPr="00206B85">
              <w:rPr>
                <w:rStyle w:val="Brak"/>
                <w:rFonts w:ascii="Times New Roman" w:hAnsi="Times New Roman" w:cs="Times New Roman"/>
                <w:sz w:val="20"/>
                <w:szCs w:val="20"/>
                <w:u w:color="333333"/>
                <w:shd w:val="clear" w:color="auto" w:fill="FFFFFF"/>
              </w:rPr>
              <w:t>70 cm x 100 cm. Wykonanie:</w:t>
            </w:r>
            <w:r>
              <w:rPr>
                <w:rStyle w:val="Brak"/>
                <w:rFonts w:ascii="Times New Roman" w:hAnsi="Times New Roman" w:cs="Times New Roman"/>
                <w:sz w:val="20"/>
                <w:szCs w:val="20"/>
                <w:u w:color="333333"/>
                <w:shd w:val="clear" w:color="auto" w:fill="FFFFFF"/>
              </w:rPr>
              <w:t xml:space="preserve"> </w:t>
            </w:r>
            <w:r w:rsidRPr="00206B85">
              <w:rPr>
                <w:rStyle w:val="Brak"/>
                <w:rFonts w:ascii="Times New Roman" w:hAnsi="Times New Roman" w:cs="Times New Roman"/>
                <w:sz w:val="20"/>
                <w:szCs w:val="20"/>
                <w:u w:color="333333"/>
                <w:shd w:val="clear" w:color="auto" w:fill="FFFFFF"/>
              </w:rPr>
              <w:t>Papier kredowy</w:t>
            </w:r>
            <w:r>
              <w:rPr>
                <w:rStyle w:val="Brak"/>
                <w:rFonts w:ascii="Times New Roman" w:hAnsi="Times New Roman" w:cs="Times New Roman"/>
                <w:sz w:val="20"/>
                <w:szCs w:val="20"/>
                <w:u w:color="333333"/>
                <w:shd w:val="clear" w:color="auto" w:fill="FFFFFF"/>
              </w:rPr>
              <w:t>, o</w:t>
            </w:r>
            <w:r w:rsidRPr="00206B85">
              <w:rPr>
                <w:rStyle w:val="Brak"/>
                <w:rFonts w:ascii="Times New Roman" w:hAnsi="Times New Roman" w:cs="Times New Roman"/>
                <w:sz w:val="20"/>
                <w:szCs w:val="20"/>
                <w:u w:color="333333"/>
                <w:shd w:val="clear" w:color="auto" w:fill="FFFFFF"/>
              </w:rPr>
              <w:t>foliowana, wyposażona w listwy metalowe i zawieszkę.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64164D"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9C4842">
        <w:trPr>
          <w:trHeight w:val="11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49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123A57" w:rsidRDefault="0064164D" w:rsidP="00366872">
            <w:pPr>
              <w:spacing w:after="0" w:line="240" w:lineRule="auto"/>
              <w:rPr>
                <w:rStyle w:val="Hyperlink0"/>
                <w:rFonts w:ascii="Times New Roman" w:hAnsi="Times New Roman" w:cs="Times New Roman"/>
                <w:color w:val="auto"/>
                <w:sz w:val="20"/>
                <w:szCs w:val="20"/>
              </w:rPr>
            </w:pPr>
            <w:r w:rsidRPr="00123A57">
              <w:rPr>
                <w:rStyle w:val="Brak"/>
                <w:rFonts w:ascii="Times New Roman" w:hAnsi="Times New Roman" w:cs="Times New Roman"/>
                <w:color w:val="auto"/>
                <w:sz w:val="20"/>
                <w:szCs w:val="20"/>
                <w:u w:color="333333"/>
                <w:shd w:val="clear" w:color="auto" w:fill="FFFFFF"/>
              </w:rPr>
              <w:t>Plansza</w:t>
            </w:r>
            <w:r w:rsidRPr="00123A57">
              <w:rPr>
                <w:rStyle w:val="Hyperlink0"/>
                <w:rFonts w:ascii="Times New Roman" w:hAnsi="Times New Roman" w:cs="Times New Roman"/>
                <w:color w:val="auto"/>
                <w:sz w:val="20"/>
                <w:szCs w:val="20"/>
              </w:rPr>
              <w:t xml:space="preserve">  </w:t>
            </w:r>
            <w:r w:rsidR="00366872" w:rsidRPr="00123A57">
              <w:rPr>
                <w:rStyle w:val="Hyperlink0"/>
                <w:rFonts w:ascii="Times New Roman" w:hAnsi="Times New Roman" w:cs="Times New Roman"/>
                <w:color w:val="auto"/>
                <w:sz w:val="20"/>
                <w:szCs w:val="20"/>
              </w:rPr>
              <w:t>Drzewa liściaste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164D" w:rsidRPr="0064164D" w:rsidRDefault="0064164D" w:rsidP="0064164D">
            <w:pPr>
              <w:spacing w:after="0" w:line="240" w:lineRule="auto"/>
              <w:jc w:val="both"/>
              <w:rPr>
                <w:rStyle w:val="Brak"/>
                <w:rFonts w:ascii="Times New Roman" w:hAnsi="Times New Roman" w:cs="Times New Roman"/>
                <w:sz w:val="20"/>
                <w:szCs w:val="20"/>
                <w:u w:color="333333"/>
                <w:shd w:val="clear" w:color="auto" w:fill="FFFFFF"/>
              </w:rPr>
            </w:pPr>
            <w:r w:rsidRPr="0064164D">
              <w:rPr>
                <w:rStyle w:val="Brak"/>
                <w:rFonts w:ascii="Times New Roman" w:hAnsi="Times New Roman" w:cs="Times New Roman"/>
                <w:sz w:val="20"/>
                <w:szCs w:val="20"/>
                <w:u w:color="333333"/>
                <w:shd w:val="clear" w:color="auto" w:fill="FFFFFF"/>
              </w:rPr>
              <w:t>Zalaminowana plansza dydaktyczna, które prezentuje drzewa liściaste (dąb, kasztanowiec, klon, wierzba, lipa, brzoza)</w:t>
            </w:r>
            <w:r>
              <w:rPr>
                <w:rStyle w:val="Brak"/>
                <w:rFonts w:ascii="Times New Roman" w:hAnsi="Times New Roman" w:cs="Times New Roman"/>
                <w:sz w:val="20"/>
                <w:szCs w:val="20"/>
                <w:u w:color="333333"/>
                <w:shd w:val="clear" w:color="auto" w:fill="FFFFFF"/>
              </w:rPr>
              <w:t xml:space="preserve"> </w:t>
            </w:r>
            <w:r w:rsidRPr="0026230D">
              <w:rPr>
                <w:rStyle w:val="Brak"/>
                <w:rFonts w:ascii="Times New Roman" w:hAnsi="Times New Roman" w:cs="Times New Roman"/>
                <w:sz w:val="20"/>
                <w:szCs w:val="20"/>
                <w:u w:color="333333"/>
                <w:shd w:val="clear" w:color="auto" w:fill="FFFFFF"/>
              </w:rPr>
              <w:t xml:space="preserve">oraz ich nasiona i </w:t>
            </w:r>
            <w:r>
              <w:rPr>
                <w:rStyle w:val="Brak"/>
                <w:rFonts w:ascii="Times New Roman" w:hAnsi="Times New Roman" w:cs="Times New Roman"/>
                <w:sz w:val="20"/>
                <w:szCs w:val="20"/>
                <w:u w:color="333333"/>
                <w:shd w:val="clear" w:color="auto" w:fill="FFFFFF"/>
              </w:rPr>
              <w:t>liście</w:t>
            </w:r>
            <w:r w:rsidRPr="0026230D">
              <w:rPr>
                <w:rStyle w:val="Brak"/>
                <w:rFonts w:ascii="Times New Roman" w:hAnsi="Times New Roman" w:cs="Times New Roman"/>
                <w:sz w:val="20"/>
                <w:szCs w:val="20"/>
                <w:u w:color="333333"/>
                <w:shd w:val="clear" w:color="auto" w:fill="FFFFFF"/>
              </w:rPr>
              <w:t xml:space="preserve"> charakterystyczne dla danego gatunku.</w:t>
            </w:r>
          </w:p>
          <w:p w:rsidR="00366872" w:rsidRPr="008B3C36" w:rsidRDefault="0064164D" w:rsidP="0064164D">
            <w:pPr>
              <w:spacing w:after="0" w:line="240" w:lineRule="auto"/>
              <w:jc w:val="both"/>
              <w:rPr>
                <w:rStyle w:val="Brak"/>
                <w:rFonts w:ascii="Times New Roman" w:hAnsi="Times New Roman" w:cs="Times New Roman"/>
                <w:sz w:val="20"/>
                <w:szCs w:val="20"/>
                <w:u w:color="333333"/>
                <w:shd w:val="clear" w:color="auto" w:fill="FFFFFF"/>
              </w:rPr>
            </w:pPr>
            <w:r w:rsidRPr="0064164D">
              <w:rPr>
                <w:rStyle w:val="Brak"/>
                <w:rFonts w:ascii="Times New Roman" w:hAnsi="Times New Roman" w:cs="Times New Roman"/>
                <w:sz w:val="20"/>
                <w:szCs w:val="20"/>
                <w:u w:color="333333"/>
                <w:shd w:val="clear" w:color="auto" w:fill="FFFFFF"/>
              </w:rPr>
              <w:t>Wymiary planszy min.: 61 x 86 cm, zalaminowane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64164D"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9C4842">
        <w:trPr>
          <w:trHeight w:val="6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lastRenderedPageBreak/>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123A57" w:rsidRDefault="00366872" w:rsidP="00366872">
            <w:pPr>
              <w:spacing w:after="0" w:line="240" w:lineRule="auto"/>
              <w:rPr>
                <w:rStyle w:val="Hyperlink0"/>
                <w:rFonts w:ascii="Times New Roman" w:hAnsi="Times New Roman" w:cs="Times New Roman"/>
                <w:color w:val="auto"/>
                <w:sz w:val="20"/>
                <w:szCs w:val="20"/>
              </w:rPr>
            </w:pPr>
            <w:r w:rsidRPr="00123A57">
              <w:rPr>
                <w:rStyle w:val="Hyperlink0"/>
                <w:rFonts w:ascii="Times New Roman" w:hAnsi="Times New Roman" w:cs="Times New Roman"/>
                <w:color w:val="auto"/>
                <w:sz w:val="20"/>
                <w:szCs w:val="20"/>
              </w:rPr>
              <w:t>Grzyby jadalne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64164D" w:rsidP="0064164D">
            <w:pPr>
              <w:tabs>
                <w:tab w:val="left" w:pos="1476"/>
              </w:tabs>
              <w:spacing w:after="0" w:line="240" w:lineRule="auto"/>
              <w:jc w:val="both"/>
              <w:rPr>
                <w:rStyle w:val="Brak"/>
                <w:rFonts w:ascii="Times New Roman" w:hAnsi="Times New Roman" w:cs="Times New Roman"/>
                <w:sz w:val="20"/>
                <w:szCs w:val="20"/>
                <w:u w:color="333333"/>
                <w:shd w:val="clear" w:color="auto" w:fill="FFFFFF"/>
              </w:rPr>
            </w:pPr>
            <w:r w:rsidRPr="0064164D">
              <w:rPr>
                <w:rStyle w:val="Brak"/>
                <w:rFonts w:ascii="Times New Roman" w:hAnsi="Times New Roman" w:cs="Times New Roman"/>
                <w:sz w:val="20"/>
                <w:szCs w:val="20"/>
                <w:u w:color="333333"/>
                <w:shd w:val="clear" w:color="auto" w:fill="FFFFFF"/>
              </w:rPr>
              <w:t>Plansza przedstawia rysunki grzybów jadalnych, trujących i chronionych w Polsce. Wymiary min.: 70x100 cm, dwustronnie foliowana z zawieszką.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64164D"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77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przestrzenny - Łodyga rośliny jednoliściennej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Model przedstawia schemat przekroju zewnętrznej częś</w:t>
            </w:r>
            <w:r w:rsidRPr="008B3C36">
              <w:rPr>
                <w:rStyle w:val="Brak"/>
                <w:rFonts w:ascii="Times New Roman" w:hAnsi="Times New Roman" w:cs="Times New Roman"/>
                <w:sz w:val="20"/>
                <w:szCs w:val="20"/>
                <w:u w:color="333333"/>
                <w:shd w:val="clear" w:color="auto" w:fill="FFFFFF"/>
                <w:lang w:val="it-IT"/>
              </w:rPr>
              <w:t xml:space="preserve">ci </w:t>
            </w:r>
            <w:r w:rsidRPr="008B3C36">
              <w:rPr>
                <w:rStyle w:val="Brak"/>
                <w:rFonts w:ascii="Times New Roman" w:hAnsi="Times New Roman" w:cs="Times New Roman"/>
                <w:sz w:val="20"/>
                <w:szCs w:val="20"/>
                <w:u w:color="333333"/>
                <w:shd w:val="clear" w:color="auto" w:fill="FFFFFF"/>
              </w:rPr>
              <w:t>łodygi rośliny jednoliściennej. Dzięki ujęciu na modelu przekroju poprzecznego i promieniowego doskonale widoczna jest og</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lna budowa tkankowa łodygi. Model wykonano w kolorze. Wykonany jest z wysokiej jakoś</w:t>
            </w:r>
            <w:r w:rsidRPr="008B3C36">
              <w:rPr>
                <w:rStyle w:val="Brak"/>
                <w:rFonts w:ascii="Times New Roman" w:hAnsi="Times New Roman" w:cs="Times New Roman"/>
                <w:sz w:val="20"/>
                <w:szCs w:val="20"/>
                <w:u w:color="333333"/>
                <w:shd w:val="clear" w:color="auto" w:fill="FFFFFF"/>
                <w:lang w:val="it-IT"/>
              </w:rPr>
              <w:t>ci materia</w:t>
            </w:r>
            <w:r w:rsidRPr="008B3C36">
              <w:rPr>
                <w:rStyle w:val="Brak"/>
                <w:rFonts w:ascii="Times New Roman" w:hAnsi="Times New Roman" w:cs="Times New Roman"/>
                <w:sz w:val="20"/>
                <w:szCs w:val="20"/>
                <w:u w:color="333333"/>
                <w:shd w:val="clear" w:color="auto" w:fill="FFFFFF"/>
              </w:rPr>
              <w:t>łów. Model umocowany jest trwale na tablicy. Wymiary modelu min.: 30x42x11cm.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9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Model przestrzenny - Łodyga rośliny dwuliściennej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u w:color="333333"/>
                <w:shd w:val="clear" w:color="auto" w:fill="FFFFFF"/>
              </w:rPr>
              <w:t>Model przedstawia schemat przekroju zewnętrznej częś</w:t>
            </w:r>
            <w:r w:rsidRPr="008B3C36">
              <w:rPr>
                <w:rStyle w:val="Brak"/>
                <w:rFonts w:ascii="Times New Roman" w:hAnsi="Times New Roman" w:cs="Times New Roman"/>
                <w:sz w:val="20"/>
                <w:szCs w:val="20"/>
                <w:u w:color="333333"/>
                <w:shd w:val="clear" w:color="auto" w:fill="FFFFFF"/>
                <w:lang w:val="it-IT"/>
              </w:rPr>
              <w:t xml:space="preserve">ci </w:t>
            </w:r>
            <w:r w:rsidRPr="008B3C36">
              <w:rPr>
                <w:rStyle w:val="Brak"/>
                <w:rFonts w:ascii="Times New Roman" w:hAnsi="Times New Roman" w:cs="Times New Roman"/>
                <w:sz w:val="20"/>
                <w:szCs w:val="20"/>
                <w:u w:color="333333"/>
                <w:shd w:val="clear" w:color="auto" w:fill="FFFFFF"/>
              </w:rPr>
              <w:t>łodygi rośliny dwuliściennej. Dzięki ujęciu na modelu przekroju poprzecznego i promieniowego doskonale widoczna jest og</w:t>
            </w:r>
            <w:r w:rsidRPr="008B3C36">
              <w:rPr>
                <w:rStyle w:val="Brak"/>
                <w:rFonts w:ascii="Times New Roman" w:hAnsi="Times New Roman" w:cs="Times New Roman"/>
                <w:sz w:val="20"/>
                <w:szCs w:val="20"/>
                <w:u w:color="333333"/>
                <w:shd w:val="clear" w:color="auto" w:fill="FFFFFF"/>
                <w:lang w:val="es-ES_tradnl"/>
              </w:rPr>
              <w:t>ó</w:t>
            </w:r>
            <w:r w:rsidRPr="008B3C36">
              <w:rPr>
                <w:rStyle w:val="Brak"/>
                <w:rFonts w:ascii="Times New Roman" w:hAnsi="Times New Roman" w:cs="Times New Roman"/>
                <w:sz w:val="20"/>
                <w:szCs w:val="20"/>
                <w:u w:color="333333"/>
                <w:shd w:val="clear" w:color="auto" w:fill="FFFFFF"/>
              </w:rPr>
              <w:t>lna budowa tkankowa łodygi. Model wykonano w kolorze. Wykonany jest z wysokiej jakoś</w:t>
            </w:r>
            <w:r w:rsidRPr="008B3C36">
              <w:rPr>
                <w:rStyle w:val="Brak"/>
                <w:rFonts w:ascii="Times New Roman" w:hAnsi="Times New Roman" w:cs="Times New Roman"/>
                <w:sz w:val="20"/>
                <w:szCs w:val="20"/>
                <w:u w:color="333333"/>
                <w:shd w:val="clear" w:color="auto" w:fill="FFFFFF"/>
                <w:lang w:val="it-IT"/>
              </w:rPr>
              <w:t>ci materia</w:t>
            </w:r>
            <w:r w:rsidRPr="008B3C36">
              <w:rPr>
                <w:rStyle w:val="Brak"/>
                <w:rFonts w:ascii="Times New Roman" w:hAnsi="Times New Roman" w:cs="Times New Roman"/>
                <w:sz w:val="20"/>
                <w:szCs w:val="20"/>
                <w:u w:color="333333"/>
                <w:shd w:val="clear" w:color="auto" w:fill="FFFFFF"/>
              </w:rPr>
              <w:t>łów. Model umocowany jest trwale na tablicy. Wymiary modelu min.: 30x42x11cm.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90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53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Style w:val="Hyperlink0"/>
                <w:rFonts w:ascii="Times New Roman" w:hAnsi="Times New Roman" w:cs="Times New Roman"/>
                <w:sz w:val="20"/>
                <w:szCs w:val="20"/>
              </w:rPr>
            </w:pPr>
            <w:r w:rsidRPr="00123A57">
              <w:rPr>
                <w:rStyle w:val="Hyperlink0"/>
                <w:rFonts w:ascii="Times New Roman" w:hAnsi="Times New Roman" w:cs="Times New Roman"/>
                <w:color w:val="auto"/>
                <w:sz w:val="20"/>
                <w:szCs w:val="20"/>
              </w:rPr>
              <w:t xml:space="preserve">Tors z głową naturalnej wielkości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0C59A2" w:rsidP="00366872">
            <w:pPr>
              <w:spacing w:after="0" w:line="240" w:lineRule="auto"/>
              <w:jc w:val="both"/>
              <w:rPr>
                <w:rStyle w:val="Brak"/>
                <w:rFonts w:ascii="Times New Roman" w:hAnsi="Times New Roman" w:cs="Times New Roman"/>
                <w:sz w:val="20"/>
                <w:szCs w:val="20"/>
                <w:u w:color="333333"/>
                <w:shd w:val="clear" w:color="auto" w:fill="FFFFFF"/>
              </w:rPr>
            </w:pPr>
            <w:r>
              <w:rPr>
                <w:rStyle w:val="Brak"/>
                <w:rFonts w:ascii="Times New Roman" w:hAnsi="Times New Roman" w:cs="Times New Roman"/>
                <w:sz w:val="20"/>
                <w:szCs w:val="20"/>
                <w:u w:color="333333"/>
                <w:shd w:val="clear" w:color="auto" w:fill="FFFFFF"/>
              </w:rPr>
              <w:t>T</w:t>
            </w:r>
            <w:r w:rsidR="009C4842" w:rsidRPr="009C4842">
              <w:rPr>
                <w:rStyle w:val="Brak"/>
                <w:rFonts w:ascii="Times New Roman" w:hAnsi="Times New Roman" w:cs="Times New Roman"/>
                <w:sz w:val="20"/>
                <w:szCs w:val="20"/>
                <w:u w:color="333333"/>
                <w:shd w:val="clear" w:color="auto" w:fill="FFFFFF"/>
              </w:rPr>
              <w:t>ors człowieka naturalnej wielkości kolorowy model prezentujący anatomię ludzkiego ciała. Odlana z trwałego tworzywa pomoc dydaktyczna przez wiele lat służyć może w nauce anatomii. Na torsie- podstawie zamontowane zostały</w:t>
            </w:r>
            <w:r>
              <w:rPr>
                <w:rStyle w:val="Brak"/>
                <w:rFonts w:ascii="Times New Roman" w:hAnsi="Times New Roman" w:cs="Times New Roman"/>
                <w:sz w:val="20"/>
                <w:szCs w:val="20"/>
                <w:u w:color="333333"/>
                <w:shd w:val="clear" w:color="auto" w:fill="FFFFFF"/>
              </w:rPr>
              <w:t xml:space="preserve"> min.</w:t>
            </w:r>
            <w:r w:rsidR="009C4842" w:rsidRPr="009C4842">
              <w:rPr>
                <w:rStyle w:val="Brak"/>
                <w:rFonts w:ascii="Times New Roman" w:hAnsi="Times New Roman" w:cs="Times New Roman"/>
                <w:sz w:val="20"/>
                <w:szCs w:val="20"/>
                <w:u w:color="333333"/>
                <w:shd w:val="clear" w:color="auto" w:fill="FFFFFF"/>
              </w:rPr>
              <w:t xml:space="preserve"> 24 wyjmowane części odwzorowujące w naturalnej wielkości narządy: płuca, serce, jelito cienkie i grube, wątrobę, żołądek, klatkę piersiową, nerkę, narządy płciowe męskie i żeńskie (wymienne) oraz głowę z wyjmowanym modelem gałki ocznej i półkulą mózgową. Model pokazuje także przebieg i budowę kręgosłupa; istnieje możliwość wyjęcia </w:t>
            </w:r>
            <w:r>
              <w:rPr>
                <w:rStyle w:val="Brak"/>
                <w:rFonts w:ascii="Times New Roman" w:hAnsi="Times New Roman" w:cs="Times New Roman"/>
                <w:sz w:val="20"/>
                <w:szCs w:val="20"/>
                <w:u w:color="333333"/>
                <w:shd w:val="clear" w:color="auto" w:fill="FFFFFF"/>
              </w:rPr>
              <w:t xml:space="preserve">min. </w:t>
            </w:r>
            <w:r w:rsidR="009C4842" w:rsidRPr="009C4842">
              <w:rPr>
                <w:rStyle w:val="Brak"/>
                <w:rFonts w:ascii="Times New Roman" w:hAnsi="Times New Roman" w:cs="Times New Roman"/>
                <w:sz w:val="20"/>
                <w:szCs w:val="20"/>
                <w:u w:color="333333"/>
                <w:shd w:val="clear" w:color="auto" w:fill="FFFFFF"/>
              </w:rPr>
              <w:t xml:space="preserve">jednego z kręgów do dokładniejszych oględzin.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9C484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0C59A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481"/>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ED4351" w:rsidRDefault="00366872" w:rsidP="00366872">
            <w:pPr>
              <w:spacing w:after="0" w:line="240" w:lineRule="auto"/>
              <w:jc w:val="center"/>
              <w:rPr>
                <w:rFonts w:ascii="Times New Roman" w:hAnsi="Times New Roman" w:cs="Times New Roman"/>
                <w:sz w:val="24"/>
                <w:szCs w:val="20"/>
              </w:rPr>
            </w:pPr>
            <w:r w:rsidRPr="00ED4351">
              <w:rPr>
                <w:rStyle w:val="Brak"/>
                <w:rFonts w:ascii="Times New Roman" w:hAnsi="Times New Roman" w:cs="Times New Roman"/>
                <w:b/>
                <w:bCs/>
                <w:sz w:val="24"/>
                <w:szCs w:val="20"/>
              </w:rPr>
              <w:t>JĘZYK ANGIELSKI</w:t>
            </w:r>
          </w:p>
        </w:tc>
      </w:tr>
      <w:tr w:rsidR="00366872" w:rsidRPr="008B3C36" w:rsidTr="00ED4351">
        <w:trPr>
          <w:trHeight w:val="128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Gra plenerowa dla dzieci typu - Outdoor Game Jump and Talk – Skacz i m</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NormalnyWeb"/>
              <w:spacing w:after="0" w:line="240" w:lineRule="auto"/>
              <w:jc w:val="both"/>
              <w:rPr>
                <w:rStyle w:val="Brak"/>
                <w:rFonts w:cs="Times New Roman"/>
                <w:sz w:val="20"/>
                <w:szCs w:val="20"/>
              </w:rPr>
            </w:pPr>
            <w:r w:rsidRPr="008B3C36">
              <w:rPr>
                <w:rStyle w:val="Brak"/>
                <w:rFonts w:cs="Times New Roman"/>
                <w:kern w:val="3"/>
                <w:sz w:val="20"/>
                <w:szCs w:val="20"/>
              </w:rPr>
              <w:t>Gra plenerowa dla dzieci w kt</w:t>
            </w:r>
            <w:r w:rsidRPr="008B3C36">
              <w:rPr>
                <w:rStyle w:val="Brak"/>
                <w:rFonts w:cs="Times New Roman"/>
                <w:kern w:val="3"/>
                <w:sz w:val="20"/>
                <w:szCs w:val="20"/>
                <w:lang w:val="es-ES_tradnl"/>
              </w:rPr>
              <w:t>ó</w:t>
            </w:r>
            <w:r w:rsidRPr="008B3C36">
              <w:rPr>
                <w:rStyle w:val="Brak"/>
                <w:rFonts w:cs="Times New Roman"/>
                <w:kern w:val="3"/>
                <w:sz w:val="20"/>
                <w:szCs w:val="20"/>
              </w:rPr>
              <w:t>rej ruszając się musimy ćwiczyć wymowę angielskich zwrot</w:t>
            </w:r>
            <w:r w:rsidRPr="008B3C36">
              <w:rPr>
                <w:rStyle w:val="Brak"/>
                <w:rFonts w:cs="Times New Roman"/>
                <w:kern w:val="3"/>
                <w:sz w:val="20"/>
                <w:szCs w:val="20"/>
                <w:lang w:val="es-ES_tradnl"/>
              </w:rPr>
              <w:t>ó</w:t>
            </w:r>
            <w:r w:rsidRPr="008B3C36">
              <w:rPr>
                <w:rStyle w:val="Brak"/>
                <w:rFonts w:cs="Times New Roman"/>
                <w:kern w:val="3"/>
                <w:sz w:val="20"/>
                <w:szCs w:val="20"/>
              </w:rPr>
              <w:t>w i słówek. Gra zawiera:</w:t>
            </w:r>
            <w:r w:rsidRPr="008B3C36">
              <w:rPr>
                <w:rStyle w:val="Brak"/>
                <w:rFonts w:cs="Times New Roman"/>
                <w:sz w:val="20"/>
                <w:szCs w:val="20"/>
              </w:rPr>
              <w:t xml:space="preserve"> </w:t>
            </w:r>
          </w:p>
          <w:p w:rsidR="00366872" w:rsidRPr="008B3C36" w:rsidRDefault="00366872" w:rsidP="00366872">
            <w:pPr>
              <w:pStyle w:val="NormalnyWeb"/>
              <w:spacing w:after="0" w:line="240" w:lineRule="auto"/>
              <w:jc w:val="both"/>
              <w:rPr>
                <w:rStyle w:val="Brak"/>
                <w:rFonts w:cs="Times New Roman"/>
                <w:sz w:val="20"/>
                <w:szCs w:val="20"/>
              </w:rPr>
            </w:pPr>
            <w:r w:rsidRPr="008B3C36">
              <w:rPr>
                <w:rStyle w:val="Brak"/>
                <w:rFonts w:cs="Times New Roman"/>
                <w:sz w:val="20"/>
                <w:szCs w:val="20"/>
              </w:rPr>
              <w:t>- Plansza o wym. min. 2,5 x 3 m</w:t>
            </w:r>
          </w:p>
          <w:p w:rsidR="00366872" w:rsidRPr="008B3C36" w:rsidRDefault="00366872" w:rsidP="00366872">
            <w:pPr>
              <w:spacing w:after="0" w:line="240" w:lineRule="auto"/>
              <w:jc w:val="both"/>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 kostka o wym. min. 30 x 30 x 30 cm</w:t>
            </w:r>
          </w:p>
          <w:p w:rsidR="00366872" w:rsidRPr="008B3C36" w:rsidRDefault="00366872" w:rsidP="00366872">
            <w:pPr>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instrukcja.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Style w:val="Brak"/>
                <w:rFonts w:ascii="Times New Roman" w:eastAsia="Times New Roman" w:hAnsi="Times New Roman" w:cs="Times New Roman"/>
                <w:kern w:val="1"/>
                <w:sz w:val="20"/>
                <w:szCs w:val="20"/>
              </w:rPr>
            </w:pPr>
          </w:p>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Brak"/>
                <w:rFonts w:ascii="Times New Roman" w:eastAsia="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54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lang w:val="en-US"/>
              </w:rPr>
              <w:t xml:space="preserve">Gra typu - Outdoor Game Present Simple orContinuous </w:t>
            </w:r>
            <w:r w:rsidRPr="008B3C36">
              <w:rPr>
                <w:rStyle w:val="Brak"/>
                <w:rFonts w:ascii="Times New Roman" w:hAnsi="Times New Roman" w:cs="Times New Roman"/>
                <w:kern w:val="3"/>
                <w:sz w:val="20"/>
                <w:szCs w:val="20"/>
              </w:rPr>
              <w:t>– Odgadnij czasy teraźniejsze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 xml:space="preserve">Gra planszowa o wym. planszy min. </w:t>
            </w:r>
            <w:r w:rsidRPr="008B3C36">
              <w:rPr>
                <w:rStyle w:val="Brak"/>
                <w:rFonts w:ascii="Times New Roman" w:hAnsi="Times New Roman" w:cs="Times New Roman"/>
                <w:sz w:val="20"/>
                <w:szCs w:val="20"/>
              </w:rPr>
              <w:t>2,5m x 3,5m</w:t>
            </w:r>
            <w:r w:rsidRPr="008B3C36">
              <w:rPr>
                <w:rStyle w:val="Brak"/>
                <w:rFonts w:ascii="Times New Roman" w:hAnsi="Times New Roman" w:cs="Times New Roman"/>
                <w:kern w:val="3"/>
                <w:sz w:val="20"/>
                <w:szCs w:val="20"/>
              </w:rPr>
              <w:t xml:space="preserve">  pomaga rozwinąć kreatywność, ułatwia rozwinąć umiejętność wypowiadania się w języku angielskim, ćwiczy formę budowy pytania, zdania twierdzącego i zdania przeczącego.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5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w:t>
            </w:r>
            <w:r w:rsidRPr="008B3C36">
              <w:rPr>
                <w:rStyle w:val="Brak"/>
                <w:rFonts w:ascii="Times New Roman" w:hAnsi="Times New Roman" w:cs="Times New Roman"/>
                <w:kern w:val="3"/>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Gra pamięciowa typu - Memory Game – Town.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Gra pamięciowa jest jednym z najlepszych sposob</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 nauki koncentracji i ćwiczenia i pamięci. Memory Game spełnia dodatkowo istotne zadanie: uczy angielskich słówek i zwrot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w:t>
            </w:r>
            <w:r w:rsidRPr="008B3C36">
              <w:rPr>
                <w:rStyle w:val="Brak"/>
                <w:rFonts w:ascii="Times New Roman" w:hAnsi="Times New Roman" w:cs="Times New Roman"/>
                <w:sz w:val="20"/>
                <w:szCs w:val="20"/>
              </w:rPr>
              <w:t xml:space="preserve">  </w:t>
            </w:r>
            <w:r w:rsidRPr="008B3C36">
              <w:rPr>
                <w:rStyle w:val="Brak"/>
                <w:rFonts w:ascii="Times New Roman" w:hAnsi="Times New Roman" w:cs="Times New Roman"/>
                <w:kern w:val="3"/>
                <w:sz w:val="20"/>
                <w:szCs w:val="20"/>
              </w:rPr>
              <w:t>Zawartość opakowania: 72 kartoniki z 36 angielskimi słowami, instrukcja, inne propozycje zabaw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6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Gra pamięciowa typu-  Memory Game – Clothes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NormalnyWeb"/>
              <w:spacing w:after="0" w:line="240" w:lineRule="auto"/>
              <w:rPr>
                <w:rFonts w:cs="Times New Roman"/>
                <w:sz w:val="20"/>
                <w:szCs w:val="20"/>
              </w:rPr>
            </w:pPr>
            <w:r w:rsidRPr="008B3C36">
              <w:rPr>
                <w:rStyle w:val="Brak"/>
                <w:rFonts w:cs="Times New Roman"/>
                <w:kern w:val="3"/>
                <w:sz w:val="20"/>
                <w:szCs w:val="20"/>
                <w:lang w:val="en-US"/>
              </w:rPr>
              <w:t xml:space="preserve">Memory Game </w:t>
            </w:r>
            <w:r w:rsidRPr="008B3C36">
              <w:rPr>
                <w:rStyle w:val="Brak"/>
                <w:rFonts w:cs="Times New Roman"/>
                <w:kern w:val="3"/>
                <w:sz w:val="20"/>
                <w:szCs w:val="20"/>
              </w:rPr>
              <w:t xml:space="preserve">– </w:t>
            </w:r>
            <w:r w:rsidRPr="008B3C36">
              <w:rPr>
                <w:rStyle w:val="Brak"/>
                <w:rFonts w:cs="Times New Roman"/>
                <w:kern w:val="3"/>
                <w:sz w:val="20"/>
                <w:szCs w:val="20"/>
                <w:lang w:val="en-US"/>
              </w:rPr>
              <w:t>Clothes.  Gra pami</w:t>
            </w:r>
            <w:r w:rsidRPr="008B3C36">
              <w:rPr>
                <w:rStyle w:val="Brak"/>
                <w:rFonts w:cs="Times New Roman"/>
                <w:kern w:val="3"/>
                <w:sz w:val="20"/>
                <w:szCs w:val="20"/>
              </w:rPr>
              <w:t>ęciowa jest jednym z najlepszych sposob</w:t>
            </w:r>
            <w:r w:rsidRPr="008B3C36">
              <w:rPr>
                <w:rStyle w:val="Brak"/>
                <w:rFonts w:cs="Times New Roman"/>
                <w:kern w:val="3"/>
                <w:sz w:val="20"/>
                <w:szCs w:val="20"/>
                <w:lang w:val="es-ES_tradnl"/>
              </w:rPr>
              <w:t>ó</w:t>
            </w:r>
            <w:r w:rsidRPr="008B3C36">
              <w:rPr>
                <w:rStyle w:val="Brak"/>
                <w:rFonts w:cs="Times New Roman"/>
                <w:kern w:val="3"/>
                <w:sz w:val="20"/>
                <w:szCs w:val="20"/>
              </w:rPr>
              <w:t xml:space="preserve">w nauki koncentracji i ćwiczenia i pamięci. </w:t>
            </w:r>
            <w:r w:rsidRPr="008B3C36">
              <w:rPr>
                <w:rStyle w:val="Brak"/>
                <w:rFonts w:cs="Times New Roman"/>
                <w:sz w:val="20"/>
                <w:szCs w:val="20"/>
              </w:rPr>
              <w:t>Gracze poszukują par obraz</w:t>
            </w:r>
            <w:r w:rsidRPr="008B3C36">
              <w:rPr>
                <w:rStyle w:val="Brak"/>
                <w:rFonts w:cs="Times New Roman"/>
                <w:sz w:val="20"/>
                <w:szCs w:val="20"/>
                <w:lang w:val="es-ES_tradnl"/>
              </w:rPr>
              <w:t>ó</w:t>
            </w:r>
            <w:r w:rsidRPr="008B3C36">
              <w:rPr>
                <w:rStyle w:val="Brak"/>
                <w:rFonts w:cs="Times New Roman"/>
                <w:sz w:val="20"/>
                <w:szCs w:val="20"/>
              </w:rPr>
              <w:t>w, jednego z podpisem angielskim, drugiego - z polskim oraz zdobywają punkty. Gra zawiera min. 72 kartoniki, 36 słówek związanych z ubranie.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209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Gra pamięciowa typu- Memory Game – House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Memory Game – House.  Gra pamięciowa jest jednym z najlepszych sposob</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nauki koncentracji i ćwiczenia i pamięci. </w:t>
            </w:r>
            <w:r w:rsidRPr="008B3C36">
              <w:rPr>
                <w:rStyle w:val="Brak"/>
                <w:rFonts w:ascii="Times New Roman" w:hAnsi="Times New Roman" w:cs="Times New Roman"/>
                <w:sz w:val="20"/>
                <w:szCs w:val="20"/>
              </w:rPr>
              <w:t xml:space="preserve">Gracze poszukują par obrazów, jednego z podpisem angielskim, drugiego - z polskim oraz zdobywają punkty. Gra zawiera min. 72 kartoniki, 36 słówek związanych z domem. </w:t>
            </w:r>
            <w:r w:rsidRPr="008B3C36">
              <w:rPr>
                <w:rStyle w:val="Brak"/>
                <w:rFonts w:ascii="Times New Roman" w:hAnsi="Times New Roman" w:cs="Times New Roman"/>
                <w:kern w:val="3"/>
                <w:sz w:val="20"/>
                <w:szCs w:val="20"/>
              </w:rPr>
              <w:t>Memory Game spełnia dodatkowo istotne zadanie: uczy angielskich słówek i zwrot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20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 xml:space="preserve">Gra pamięciowa typu-Memory Game – </w:t>
            </w:r>
            <w:r w:rsidRPr="008B3C36">
              <w:rPr>
                <w:rStyle w:val="Brak"/>
                <w:rFonts w:ascii="Times New Roman" w:hAnsi="Times New Roman" w:cs="Times New Roman"/>
                <w:kern w:val="3"/>
                <w:sz w:val="20"/>
                <w:szCs w:val="20"/>
                <w:lang w:val="fr-FR"/>
              </w:rPr>
              <w:t>Nature</w:t>
            </w:r>
            <w:r w:rsidRPr="008B3C36">
              <w:rPr>
                <w:rStyle w:val="Brak"/>
                <w:rFonts w:ascii="Times New Roman" w:hAnsi="Times New Roman" w:cs="Times New Roman"/>
                <w:kern w:val="3"/>
                <w:sz w:val="20"/>
                <w:szCs w:val="20"/>
              </w:rPr>
              <w:t xml:space="preserve">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wnoważna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 xml:space="preserve">Memory Game – </w:t>
            </w:r>
            <w:r w:rsidRPr="008B3C36">
              <w:rPr>
                <w:rStyle w:val="Brak"/>
                <w:rFonts w:ascii="Times New Roman" w:hAnsi="Times New Roman" w:cs="Times New Roman"/>
                <w:kern w:val="3"/>
                <w:sz w:val="20"/>
                <w:szCs w:val="20"/>
                <w:lang w:val="fr-FR"/>
              </w:rPr>
              <w:t>Nature</w:t>
            </w:r>
            <w:r w:rsidRPr="008B3C36">
              <w:rPr>
                <w:rStyle w:val="Brak"/>
                <w:rFonts w:ascii="Times New Roman" w:hAnsi="Times New Roman" w:cs="Times New Roman"/>
                <w:kern w:val="3"/>
                <w:sz w:val="20"/>
                <w:szCs w:val="20"/>
              </w:rPr>
              <w:t xml:space="preserve"> Gra pamięciowa jest jednym z najlepszych sposob</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nauki koncentracji i ćwiczenia i pamięci. </w:t>
            </w:r>
            <w:r w:rsidRPr="008B3C36">
              <w:rPr>
                <w:rStyle w:val="Brak"/>
                <w:rFonts w:ascii="Times New Roman" w:hAnsi="Times New Roman" w:cs="Times New Roman"/>
                <w:sz w:val="20"/>
                <w:szCs w:val="20"/>
              </w:rPr>
              <w:t>Gracze poszukują par obrazów, jednego z podpisem angielskim, drugiego - z polskim oraz zdobywają punkty. Gra zawiera 72 kartoniki, 36 słówek związanych z naturą.</w:t>
            </w:r>
            <w:r w:rsidRPr="008B3C36">
              <w:rPr>
                <w:rStyle w:val="Brak"/>
                <w:rFonts w:ascii="Times New Roman" w:hAnsi="Times New Roman" w:cs="Times New Roman"/>
                <w:kern w:val="3"/>
                <w:sz w:val="20"/>
                <w:szCs w:val="20"/>
              </w:rPr>
              <w:t xml:space="preserve"> Memory Game spełnia dodatkowo istotne zadanie: uczy angielskich słówek i zwrot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211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Gra pamięciowa typu Memory Game – Supermarket - House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wnoważna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Memory Game – Supermarket Gra pamięciowa jest jednym z najlepszych sposob</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nauki koncentracji i ćwiczenia i pamięci. </w:t>
            </w:r>
            <w:r w:rsidRPr="008B3C36">
              <w:rPr>
                <w:rStyle w:val="Brak"/>
                <w:rFonts w:ascii="Times New Roman" w:hAnsi="Times New Roman" w:cs="Times New Roman"/>
                <w:sz w:val="20"/>
                <w:szCs w:val="20"/>
              </w:rPr>
              <w:t>Gracze poszukują par obrazów, jednego z podpisem angielskim, drugiego - z polskim oraz zdobywają punkty. Gra zawiera min. 72 kartoniki, 36 słówek związanych z Supermarketem.</w:t>
            </w:r>
            <w:r w:rsidRPr="008B3C36">
              <w:rPr>
                <w:rStyle w:val="Brak"/>
                <w:rFonts w:ascii="Times New Roman" w:hAnsi="Times New Roman" w:cs="Times New Roman"/>
                <w:kern w:val="3"/>
                <w:sz w:val="20"/>
                <w:szCs w:val="20"/>
              </w:rPr>
              <w:t xml:space="preserve"> Memory Game spełnia dodatkowo istotne zadanie: uczy angielskich słówek i zwrot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437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Program edukacyjny typu - Języki Bez Problemu! – Angielski Programy edukacyjne do nauki angielskiego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Style w:val="Hyperlink0"/>
                <w:rFonts w:ascii="Times New Roman" w:eastAsia="Times New Roman" w:hAnsi="Times New Roman" w:cs="Times New Roman"/>
                <w:kern w:val="3"/>
                <w:sz w:val="20"/>
                <w:szCs w:val="20"/>
              </w:rPr>
            </w:pPr>
            <w:r w:rsidRPr="008B3C36">
              <w:rPr>
                <w:rStyle w:val="Brak"/>
                <w:rFonts w:ascii="Times New Roman" w:hAnsi="Times New Roman" w:cs="Times New Roman"/>
                <w:kern w:val="3"/>
                <w:sz w:val="20"/>
                <w:szCs w:val="20"/>
              </w:rPr>
              <w:t xml:space="preserve">Angielski Programy edukacyjne do nauki angielskiego, Programy multimedialne z serii Języki. Bez Problemu!: </w:t>
            </w:r>
          </w:p>
          <w:p w:rsidR="00366872" w:rsidRPr="008B3C36" w:rsidRDefault="00366872" w:rsidP="00366872">
            <w:pPr>
              <w:pStyle w:val="DomylneA"/>
              <w:numPr>
                <w:ilvl w:val="0"/>
                <w:numId w:val="4"/>
              </w:numPr>
              <w:suppressAutoHyphens/>
              <w:ind w:left="62" w:firstLine="51"/>
              <w:rPr>
                <w:rFonts w:ascii="Times New Roman" w:hAnsi="Times New Roman" w:cs="Times New Roman"/>
                <w:kern w:val="3"/>
                <w:sz w:val="20"/>
                <w:szCs w:val="20"/>
              </w:rPr>
            </w:pPr>
            <w:r w:rsidRPr="008B3C36">
              <w:rPr>
                <w:rStyle w:val="Brak"/>
                <w:rFonts w:ascii="Times New Roman" w:hAnsi="Times New Roman" w:cs="Times New Roman"/>
                <w:kern w:val="3"/>
                <w:sz w:val="20"/>
                <w:szCs w:val="20"/>
              </w:rPr>
              <w:t xml:space="preserve">pozwalają na uczenie się języka na 3 poziomach zaawansowania A1 - C1 według Europejskiego Systemu Opisu Kształcenia Językowego, </w:t>
            </w:r>
          </w:p>
          <w:p w:rsidR="00366872" w:rsidRPr="008B3C36" w:rsidRDefault="00366872" w:rsidP="00366872">
            <w:pPr>
              <w:pStyle w:val="DomylneA"/>
              <w:numPr>
                <w:ilvl w:val="0"/>
                <w:numId w:val="4"/>
              </w:numPr>
              <w:suppressAutoHyphens/>
              <w:ind w:left="62" w:firstLine="51"/>
              <w:rPr>
                <w:rFonts w:ascii="Times New Roman" w:hAnsi="Times New Roman" w:cs="Times New Roman"/>
                <w:kern w:val="3"/>
                <w:sz w:val="20"/>
                <w:szCs w:val="20"/>
              </w:rPr>
            </w:pPr>
            <w:r w:rsidRPr="008B3C36">
              <w:rPr>
                <w:rStyle w:val="Brak"/>
                <w:rFonts w:ascii="Times New Roman" w:hAnsi="Times New Roman" w:cs="Times New Roman"/>
                <w:kern w:val="3"/>
                <w:sz w:val="20"/>
                <w:szCs w:val="20"/>
              </w:rPr>
              <w:t>zawierają ponad 3 000 ćwiczeń, dzięki kt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rym uczeń opanuje zasady gramatyczne oraz 1000 nowych słów a także: </w:t>
            </w:r>
          </w:p>
          <w:p w:rsidR="00366872" w:rsidRPr="008B3C36" w:rsidRDefault="00366872" w:rsidP="00366872">
            <w:pPr>
              <w:pStyle w:val="DomylneA"/>
              <w:numPr>
                <w:ilvl w:val="0"/>
                <w:numId w:val="4"/>
              </w:numPr>
              <w:suppressAutoHyphens/>
              <w:ind w:left="62" w:firstLine="51"/>
              <w:rPr>
                <w:rFonts w:ascii="Times New Roman" w:hAnsi="Times New Roman" w:cs="Times New Roman"/>
                <w:kern w:val="3"/>
                <w:sz w:val="20"/>
                <w:szCs w:val="20"/>
              </w:rPr>
            </w:pPr>
            <w:r w:rsidRPr="008B3C36">
              <w:rPr>
                <w:rStyle w:val="Brak"/>
                <w:rFonts w:ascii="Times New Roman" w:hAnsi="Times New Roman" w:cs="Times New Roman"/>
                <w:kern w:val="3"/>
                <w:sz w:val="20"/>
                <w:szCs w:val="20"/>
              </w:rPr>
              <w:t xml:space="preserve">dialogi i teksty do czytania i słuchania </w:t>
            </w:r>
          </w:p>
          <w:p w:rsidR="00366872" w:rsidRPr="008B3C36" w:rsidRDefault="00366872" w:rsidP="00366872">
            <w:pPr>
              <w:pStyle w:val="DomylneA"/>
              <w:numPr>
                <w:ilvl w:val="0"/>
                <w:numId w:val="4"/>
              </w:numPr>
              <w:suppressAutoHyphens/>
              <w:ind w:left="62" w:firstLine="51"/>
              <w:rPr>
                <w:rFonts w:ascii="Times New Roman" w:hAnsi="Times New Roman" w:cs="Times New Roman"/>
                <w:kern w:val="3"/>
                <w:sz w:val="20"/>
                <w:szCs w:val="20"/>
              </w:rPr>
            </w:pPr>
            <w:r w:rsidRPr="008B3C36">
              <w:rPr>
                <w:rStyle w:val="Brak"/>
                <w:rFonts w:ascii="Times New Roman" w:hAnsi="Times New Roman" w:cs="Times New Roman"/>
                <w:kern w:val="3"/>
                <w:sz w:val="20"/>
                <w:szCs w:val="20"/>
              </w:rPr>
              <w:t xml:space="preserve">ćwiczenia z zakresu nowych słówek </w:t>
            </w:r>
          </w:p>
          <w:p w:rsidR="00366872" w:rsidRPr="008B3C36" w:rsidRDefault="00366872" w:rsidP="00366872">
            <w:pPr>
              <w:pStyle w:val="DomylneA"/>
              <w:numPr>
                <w:ilvl w:val="0"/>
                <w:numId w:val="4"/>
              </w:numPr>
              <w:suppressAutoHyphens/>
              <w:ind w:left="62" w:firstLine="51"/>
              <w:rPr>
                <w:rFonts w:ascii="Times New Roman" w:hAnsi="Times New Roman" w:cs="Times New Roman"/>
                <w:kern w:val="3"/>
                <w:sz w:val="20"/>
                <w:szCs w:val="20"/>
              </w:rPr>
            </w:pPr>
            <w:r w:rsidRPr="008B3C36">
              <w:rPr>
                <w:rStyle w:val="Brak"/>
                <w:rFonts w:ascii="Times New Roman" w:hAnsi="Times New Roman" w:cs="Times New Roman"/>
                <w:kern w:val="3"/>
                <w:sz w:val="20"/>
                <w:szCs w:val="20"/>
              </w:rPr>
              <w:t xml:space="preserve">objaśnienia gramatyczne, językowe i kulturowe </w:t>
            </w:r>
          </w:p>
          <w:p w:rsidR="00366872" w:rsidRPr="008B3C36" w:rsidRDefault="00366872" w:rsidP="00366872">
            <w:pPr>
              <w:pStyle w:val="DomylneA"/>
              <w:numPr>
                <w:ilvl w:val="0"/>
                <w:numId w:val="4"/>
              </w:numPr>
              <w:suppressAutoHyphens/>
              <w:ind w:left="62" w:firstLine="51"/>
              <w:rPr>
                <w:rFonts w:ascii="Times New Roman" w:hAnsi="Times New Roman" w:cs="Times New Roman"/>
                <w:kern w:val="3"/>
                <w:sz w:val="20"/>
                <w:szCs w:val="20"/>
              </w:rPr>
            </w:pPr>
            <w:r w:rsidRPr="008B3C36">
              <w:rPr>
                <w:rStyle w:val="Brak"/>
                <w:rFonts w:ascii="Times New Roman" w:hAnsi="Times New Roman" w:cs="Times New Roman"/>
                <w:kern w:val="3"/>
                <w:sz w:val="20"/>
                <w:szCs w:val="20"/>
              </w:rPr>
              <w:t xml:space="preserve">trener wymowy i słowniczek </w:t>
            </w:r>
          </w:p>
          <w:p w:rsidR="00366872" w:rsidRPr="008B3C36" w:rsidRDefault="00366872" w:rsidP="00366872">
            <w:pPr>
              <w:pStyle w:val="DomylneA"/>
              <w:numPr>
                <w:ilvl w:val="0"/>
                <w:numId w:val="4"/>
              </w:numPr>
              <w:suppressAutoHyphens/>
              <w:ind w:left="62" w:firstLine="51"/>
              <w:rPr>
                <w:rFonts w:ascii="Times New Roman" w:hAnsi="Times New Roman" w:cs="Times New Roman"/>
                <w:kern w:val="3"/>
                <w:sz w:val="20"/>
                <w:szCs w:val="20"/>
              </w:rPr>
            </w:pPr>
            <w:r w:rsidRPr="008B3C36">
              <w:rPr>
                <w:rStyle w:val="Brak"/>
                <w:rFonts w:ascii="Times New Roman" w:hAnsi="Times New Roman" w:cs="Times New Roman"/>
                <w:kern w:val="3"/>
                <w:sz w:val="20"/>
                <w:szCs w:val="20"/>
              </w:rPr>
              <w:t>nagrania wykonane przez native speaker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w:t>
            </w:r>
          </w:p>
          <w:p w:rsidR="00366872" w:rsidRPr="008B3C36" w:rsidRDefault="00366872" w:rsidP="00366872">
            <w:pPr>
              <w:pStyle w:val="DomylneA"/>
              <w:numPr>
                <w:ilvl w:val="0"/>
                <w:numId w:val="4"/>
              </w:numPr>
              <w:suppressAutoHyphens/>
              <w:ind w:left="62" w:firstLine="51"/>
              <w:rPr>
                <w:rFonts w:ascii="Times New Roman" w:hAnsi="Times New Roman" w:cs="Times New Roman"/>
                <w:kern w:val="3"/>
                <w:sz w:val="20"/>
                <w:szCs w:val="20"/>
              </w:rPr>
            </w:pPr>
            <w:r w:rsidRPr="008B3C36">
              <w:rPr>
                <w:rStyle w:val="Brak"/>
                <w:rFonts w:ascii="Times New Roman" w:hAnsi="Times New Roman" w:cs="Times New Roman"/>
                <w:kern w:val="3"/>
                <w:sz w:val="20"/>
                <w:szCs w:val="20"/>
              </w:rPr>
              <w:t>wersja na smartfony i tablety systemem Android.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910C3C">
        <w:trPr>
          <w:trHeight w:val="270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Pomoc dydaktyczna typu - Tęczowe mikrofony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Zestaw 6 kolorowych mikrofon</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mp3 z bazą łatwą </w:t>
            </w:r>
            <w:r w:rsidRPr="008B3C36">
              <w:rPr>
                <w:rStyle w:val="Brak"/>
                <w:rFonts w:ascii="Times New Roman" w:hAnsi="Times New Roman" w:cs="Times New Roman"/>
                <w:kern w:val="3"/>
                <w:sz w:val="20"/>
                <w:szCs w:val="20"/>
                <w:lang w:val="pt-PT"/>
              </w:rPr>
              <w:t>do pod</w:t>
            </w:r>
            <w:r w:rsidRPr="008B3C36">
              <w:rPr>
                <w:rStyle w:val="Brak"/>
                <w:rFonts w:ascii="Times New Roman" w:hAnsi="Times New Roman" w:cs="Times New Roman"/>
                <w:kern w:val="3"/>
                <w:sz w:val="20"/>
                <w:szCs w:val="20"/>
              </w:rPr>
              <w:t>łączenia do komputera bądź gniazdka, umożliwiającą ich jednoczesne ładowanie. Różne kolory pozwalają na zorganizowanie zabawy w grupach jak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wnież ułatwiają zlokalizowanie urządzeń, poprzez kontrolę nad tym, kt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re dziecko w danej chwili używa konkretnego mikrofonu. Posiadają możliwość nagrywania i odtwarzania (4 godzin) dźwięk</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 piosenek i muzyki, można przenieść dane na dysk poprzez podłączenie mikrofon</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do komputera. Wbudowana pamięć min. </w:t>
            </w:r>
            <w:r w:rsidRPr="008B3C36">
              <w:rPr>
                <w:rStyle w:val="Brak"/>
                <w:rFonts w:ascii="Times New Roman" w:hAnsi="Times New Roman" w:cs="Times New Roman"/>
                <w:kern w:val="3"/>
                <w:sz w:val="20"/>
                <w:szCs w:val="20"/>
                <w:lang w:val="de-DE"/>
              </w:rPr>
              <w:t>128 MB.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366872" w:rsidRPr="008B3C36" w:rsidTr="00ED4351">
        <w:trPr>
          <w:trHeight w:val="46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Pomoc dydaktyczna typu - Angielski Karty dla dzieci - 100 pierwszych zdań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Książeczka z grami i podstawami gramatyki. Znajdują się w niej pomysły na ponad 40 wsp</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lnych gier i zabaw </w:t>
            </w:r>
            <w:r w:rsidRPr="008B3C36">
              <w:rPr>
                <w:rStyle w:val="Brak"/>
                <w:rFonts w:ascii="Times New Roman" w:hAnsi="Times New Roman" w:cs="Times New Roman"/>
                <w:kern w:val="3"/>
                <w:sz w:val="20"/>
                <w:szCs w:val="20"/>
              </w:rPr>
              <w:br/>
              <w:t>z wykorzystaniem dołączonych do książki min. 104 karty z obrazkami, opracowane przez nauczycieli języka angielskiego szkoły podstawowej. Zawiera wprowadzenie gramatyczne dla opiekun</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 i podpowiedzi, jak dostosować rodzaj zabawy i nauki do potrzeb dziecka. Ponadto zamieszczono w niej gotowe scenariusze zabaw indywidualnych i zespołowych, karty bowiem doskonale sprawdzają się zar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 w pracy z jednym dzieckiem, jak i na zajęciach z grupą przedszkolną lub klasą. </w:t>
            </w:r>
            <w:r w:rsidRPr="008B3C36">
              <w:rPr>
                <w:rStyle w:val="Brak"/>
                <w:rFonts w:ascii="Times New Roman" w:hAnsi="Times New Roman" w:cs="Times New Roman"/>
                <w:kern w:val="3"/>
                <w:sz w:val="20"/>
                <w:szCs w:val="20"/>
              </w:rPr>
              <w:br/>
              <w:t>• Płyta CD z nagraniami zdań i piosenek Znajdują się na niej wszystkie zdania oraz piosenki udźwiękowione przez profesjonalnych lektor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 Dzięki nagraniom dzieci szybciej nauczą się  poprawnej wymowy, będą lepiej rozumiały angielskie wypowiedzi i chętniej rozmawiały w języku obcym.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Pomoc dydaktyczna typu - Interaktywna ściana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Style w:val="Hyperlink0"/>
                <w:rFonts w:ascii="Times New Roman" w:eastAsia="Times New Roman" w:hAnsi="Times New Roman" w:cs="Times New Roman"/>
                <w:kern w:val="3"/>
                <w:sz w:val="20"/>
                <w:szCs w:val="20"/>
              </w:rPr>
            </w:pPr>
            <w:r w:rsidRPr="008B3C36">
              <w:rPr>
                <w:rStyle w:val="Brak"/>
                <w:rFonts w:ascii="Times New Roman" w:hAnsi="Times New Roman" w:cs="Times New Roman"/>
                <w:kern w:val="3"/>
                <w:sz w:val="20"/>
                <w:szCs w:val="20"/>
              </w:rPr>
              <w:t>Interaktywna ściana z kieszonkami wykonana z tworzywa sztucznego.    W kieszonkach można umieszczać obrazki, zdjęcia, drobne przedmioty i na temat każdego z nich nagrywać wiadomości trwające 10 sekund.</w:t>
            </w:r>
          </w:p>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sz w:val="20"/>
                <w:szCs w:val="20"/>
              </w:rPr>
              <w:t>Ściana ma wymiary min. wym. 53 x 67 cm I posiada min.  30 kieszonek na karty o wym. Min. 7,5 x 7,5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13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Gra typu -  Sowa Samogłosek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Gra rozwija u dzieci świadomość fonologiczną i uczy poprawnej wymowy  w języku angielskim. Każda z s</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 jest oznaczona inną samogłoską. Karty z obrazkami należy umieszczać w odpowiednich sowach w zależności od tego, jak wymawia się przedstawione na kartach słowo.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ED4351">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Puzzle angielskie typu – liczba mnoga i pojedyncza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 xml:space="preserve">Zestaw min. 27 puzzli służy do łączenia odpowiednich słówek w liczbie pojedynczej i mnogiej. Dziecko poprawia słownictwo i czytanie słówek w języku angielskim.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25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 xml:space="preserve"> Pomoc dydaktyczna typu - Czasowniki po angielsku – Zdjęcia.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Style w:val="Hyperlink0"/>
                <w:rFonts w:ascii="Times New Roman" w:eastAsia="Times New Roman" w:hAnsi="Times New Roman" w:cs="Times New Roman"/>
                <w:kern w:val="3"/>
                <w:sz w:val="20"/>
                <w:szCs w:val="20"/>
              </w:rPr>
            </w:pPr>
            <w:r w:rsidRPr="008B3C36">
              <w:rPr>
                <w:rStyle w:val="Brak"/>
                <w:rFonts w:ascii="Times New Roman" w:hAnsi="Times New Roman" w:cs="Times New Roman"/>
                <w:kern w:val="3"/>
                <w:sz w:val="20"/>
                <w:szCs w:val="20"/>
              </w:rPr>
              <w:t>Pomoce urozmaicające wprowadzanie i utrwalanie słownictwa, doskonałe do zabaw językowych. Układanie kart ułatwia zapamiętywanie poprawnej pisowni i słownictwa. Kolorowe paski umieszczone na fotografiach pomagają dziecku w samokontroli, dzięki temu może pracować samodzielnie lub z pomocą nauczyciela.</w:t>
            </w:r>
          </w:p>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sz w:val="20"/>
                <w:szCs w:val="20"/>
              </w:rPr>
              <w:t xml:space="preserve">Zestaw zawiera: </w:t>
            </w:r>
            <w:r w:rsidRPr="008B3C36">
              <w:rPr>
                <w:rStyle w:val="Brak"/>
                <w:rFonts w:ascii="Times New Roman" w:eastAsia="Helvetica Neue" w:hAnsi="Times New Roman" w:cs="Times New Roman"/>
                <w:sz w:val="20"/>
                <w:szCs w:val="20"/>
              </w:rPr>
              <w:br/>
            </w:r>
            <w:r w:rsidRPr="008B3C36">
              <w:rPr>
                <w:rStyle w:val="Brak"/>
                <w:rFonts w:ascii="Times New Roman" w:hAnsi="Times New Roman" w:cs="Times New Roman"/>
                <w:sz w:val="20"/>
                <w:szCs w:val="20"/>
              </w:rPr>
              <w:t xml:space="preserve">- min. 108 fotografii o wym. Min. 7 x 7 cm </w:t>
            </w:r>
            <w:r w:rsidRPr="008B3C36">
              <w:rPr>
                <w:rStyle w:val="Brak"/>
                <w:rFonts w:ascii="Times New Roman" w:eastAsia="Helvetica Neue" w:hAnsi="Times New Roman" w:cs="Times New Roman"/>
                <w:sz w:val="20"/>
                <w:szCs w:val="20"/>
              </w:rPr>
              <w:br/>
            </w:r>
            <w:r w:rsidRPr="008B3C36">
              <w:rPr>
                <w:rStyle w:val="Brak"/>
                <w:rFonts w:ascii="Times New Roman" w:hAnsi="Times New Roman" w:cs="Times New Roman"/>
                <w:sz w:val="20"/>
                <w:szCs w:val="20"/>
              </w:rPr>
              <w:t xml:space="preserve">- min. 108 podpisów o wym. Min. 7 x 3 cm </w:t>
            </w:r>
            <w:r w:rsidRPr="008B3C36">
              <w:rPr>
                <w:rStyle w:val="Brak"/>
                <w:rFonts w:ascii="Times New Roman" w:eastAsia="Helvetica Neue" w:hAnsi="Times New Roman" w:cs="Times New Roman"/>
                <w:sz w:val="20"/>
                <w:szCs w:val="20"/>
              </w:rPr>
              <w:br/>
            </w:r>
            <w:r w:rsidRPr="008B3C36">
              <w:rPr>
                <w:rStyle w:val="Brak"/>
                <w:rFonts w:ascii="Times New Roman" w:hAnsi="Times New Roman" w:cs="Times New Roman"/>
                <w:sz w:val="20"/>
                <w:szCs w:val="20"/>
              </w:rPr>
              <w:t>- instrukcję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8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Nakładanka – Zegar.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Nakładanka – Zegar. Drewniany zegar, kt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ry pomoże nauczyć najmłodszych rozpoznawania czasu. W zestawie znajduje się </w:t>
            </w:r>
            <w:r w:rsidRPr="008B3C36">
              <w:rPr>
                <w:rStyle w:val="Brak"/>
                <w:rFonts w:ascii="Times New Roman" w:hAnsi="Times New Roman" w:cs="Times New Roman"/>
                <w:kern w:val="3"/>
                <w:sz w:val="20"/>
                <w:szCs w:val="20"/>
                <w:lang w:val="fr-FR"/>
              </w:rPr>
              <w:t>13 element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Wymiary zegara min. 29x29 cm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130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Parawan teatrzyk – typu English School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wnoważny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Parawan teatrzyk – English School. Kolorowe parawany z wesołym motywem  i okienkiem. Pozwalają na dekorowanie pomieszczeń, dzielenie przestrzeni itp. Parawan dostarczany wraz ze stelażem wykonanym z drewna.</w:t>
            </w:r>
            <w:r w:rsidRPr="008B3C36">
              <w:rPr>
                <w:rStyle w:val="Brak"/>
                <w:rFonts w:ascii="Times New Roman" w:hAnsi="Times New Roman" w:cs="Times New Roman"/>
                <w:sz w:val="20"/>
                <w:szCs w:val="20"/>
              </w:rPr>
              <w:t xml:space="preserve"> Wym. Min.  92 x 40 x 154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366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Komplet pacynek z torbą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Komplet pacynek z torbą Zabawa pacynkami jest dla dzieci nie tylko wspaniałą zabawą, ale także rozwija ich wyobraźnię, kreatywność i kompetencje społeczne. Dziecko może tworzyć za pomocą pacynek swoje własne historie i bajki, kt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re potem przedstawia kolegom i koleżankom w języku angielskim.</w:t>
            </w:r>
            <w:r w:rsidRPr="008B3C36">
              <w:rPr>
                <w:rStyle w:val="Brak"/>
                <w:rFonts w:ascii="Times New Roman" w:hAnsi="Times New Roman" w:cs="Times New Roman"/>
                <w:sz w:val="20"/>
                <w:szCs w:val="20"/>
              </w:rPr>
              <w:t xml:space="preserve"> Torba, w której umiwszczone są pacynki wyposażona jest w uchwyt, ekspres umożliwiający całkowite otwieranie i rozkładanie torby, a także taśmy ułatwiające trzymanie pacynek na swoim miejscu. Dzięki temu można także przymocować w sali otwartą torbę, a pacynki pozostawione na widoku będą zachęcały dzieci do częstej zabawy. Komplet zawiera min. 14 pacynek o wys. od 22 do 30 cm , zamykana torba wym. Min. 63 x 48 cm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komplet</w:t>
            </w:r>
          </w:p>
        </w:tc>
      </w:tr>
      <w:tr w:rsidR="00366872" w:rsidRPr="008B3C36" w:rsidTr="003C2A95">
        <w:trPr>
          <w:trHeight w:val="67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Multimedialny program edukacyjny typu - Didakta – język angielski 1 – początkujący SP/GM.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Multimedialny program edukacyjny, służy do przećwiczenia i sprawdzenia wiadomości, jak i do doskonalenia języka angielskiego na poziomie szkoły podstawowej i gimnazjum.</w:t>
            </w:r>
          </w:p>
          <w:p w:rsidR="00366872" w:rsidRPr="008B3C36" w:rsidRDefault="00366872" w:rsidP="00366872">
            <w:pPr>
              <w:shd w:val="clear" w:color="auto" w:fill="FFFFFF"/>
              <w:spacing w:after="0" w:line="240" w:lineRule="auto"/>
              <w:jc w:val="both"/>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Zadania i ćwiczenia interaktywne z zakresu gramatyki języka angielskiego podzielone są na następujące działy tematyczne:</w:t>
            </w:r>
          </w:p>
          <w:p w:rsidR="00366872" w:rsidRPr="008B3C36" w:rsidRDefault="00366872" w:rsidP="00366872">
            <w:pPr>
              <w:numPr>
                <w:ilvl w:val="0"/>
                <w:numId w:val="5"/>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Części zdania i rzeczowniki - występowanie części w zdaniu, liczba mnoga</w:t>
            </w:r>
          </w:p>
          <w:p w:rsidR="00366872" w:rsidRPr="008B3C36" w:rsidRDefault="00366872" w:rsidP="00366872">
            <w:pPr>
              <w:numPr>
                <w:ilvl w:val="0"/>
                <w:numId w:val="5"/>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Zaimki - osobowe, dzierżawcze, nieokreś</w:t>
            </w:r>
            <w:r w:rsidRPr="008B3C36">
              <w:rPr>
                <w:rStyle w:val="Hyperlink0"/>
                <w:rFonts w:ascii="Times New Roman" w:hAnsi="Times New Roman" w:cs="Times New Roman"/>
                <w:sz w:val="20"/>
                <w:szCs w:val="20"/>
                <w:lang w:val="it-IT"/>
              </w:rPr>
              <w:t>lone</w:t>
            </w:r>
          </w:p>
          <w:p w:rsidR="00366872" w:rsidRPr="008B3C36" w:rsidRDefault="00366872" w:rsidP="00366872">
            <w:pPr>
              <w:numPr>
                <w:ilvl w:val="0"/>
                <w:numId w:val="5"/>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Czasowniki - czas teraźniejszy i czas przeszły prosty, czasowniki modalne</w:t>
            </w:r>
          </w:p>
          <w:p w:rsidR="00366872" w:rsidRPr="008B3C36" w:rsidRDefault="00366872" w:rsidP="00366872">
            <w:pPr>
              <w:numPr>
                <w:ilvl w:val="0"/>
                <w:numId w:val="5"/>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Przyimki i sp</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jniki - połączenia przyimkowe, sp</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jniki</w:t>
            </w:r>
          </w:p>
          <w:p w:rsidR="00366872" w:rsidRPr="008B3C36" w:rsidRDefault="00366872" w:rsidP="00366872">
            <w:pPr>
              <w:numPr>
                <w:ilvl w:val="0"/>
                <w:numId w:val="5"/>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Tworzenie pytań, odpowiedzi i negacji - zmiana szyku wyraz</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pytania uzupełniające, tworzenie negacji</w:t>
            </w:r>
          </w:p>
          <w:p w:rsidR="00366872" w:rsidRPr="008B3C36" w:rsidRDefault="00366872" w:rsidP="00366872">
            <w:pPr>
              <w:numPr>
                <w:ilvl w:val="0"/>
                <w:numId w:val="5"/>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Zas</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b słó</w:t>
            </w:r>
            <w:r w:rsidRPr="008B3C36">
              <w:rPr>
                <w:rStyle w:val="Hyperlink0"/>
                <w:rFonts w:ascii="Times New Roman" w:hAnsi="Times New Roman" w:cs="Times New Roman"/>
                <w:sz w:val="20"/>
                <w:szCs w:val="20"/>
                <w:lang w:val="en-US"/>
              </w:rPr>
              <w:t>w</w:t>
            </w:r>
            <w:r w:rsidRPr="008B3C36">
              <w:rPr>
                <w:rStyle w:val="Hyperlink0"/>
                <w:rFonts w:ascii="Times New Roman" w:hAnsi="Times New Roman" w:cs="Times New Roman"/>
                <w:sz w:val="20"/>
                <w:szCs w:val="20"/>
              </w:rPr>
              <w:t> - określanie czasu, stopniowanie przymiotnik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słówka</w:t>
            </w:r>
          </w:p>
          <w:p w:rsidR="00366872" w:rsidRPr="008B3C36" w:rsidRDefault="00366872" w:rsidP="00366872">
            <w:pPr>
              <w:numPr>
                <w:ilvl w:val="0"/>
                <w:numId w:val="5"/>
              </w:numPr>
              <w:shd w:val="clear" w:color="auto" w:fill="FFFFFF"/>
              <w:spacing w:after="0" w:line="240" w:lineRule="auto"/>
              <w:rPr>
                <w:rFonts w:ascii="Times New Roman" w:hAnsi="Times New Roman" w:cs="Times New Roman"/>
                <w:sz w:val="20"/>
                <w:szCs w:val="20"/>
                <w:lang w:val="sv-SE"/>
              </w:rPr>
            </w:pPr>
            <w:r w:rsidRPr="008B3C36">
              <w:rPr>
                <w:rStyle w:val="Hyperlink0"/>
                <w:rFonts w:ascii="Times New Roman" w:hAnsi="Times New Roman" w:cs="Times New Roman"/>
                <w:sz w:val="20"/>
                <w:szCs w:val="20"/>
                <w:lang w:val="sv-SE"/>
              </w:rPr>
              <w:t>Dyktanda</w:t>
            </w:r>
            <w:r w:rsidRPr="008B3C36">
              <w:rPr>
                <w:rStyle w:val="Hyperlink0"/>
                <w:rFonts w:ascii="Times New Roman" w:hAnsi="Times New Roman" w:cs="Times New Roman"/>
                <w:sz w:val="20"/>
                <w:szCs w:val="20"/>
              </w:rPr>
              <w:t> - uzupełnianie liter i słów w zdaniach</w:t>
            </w:r>
          </w:p>
          <w:p w:rsidR="00366872" w:rsidRPr="008B3C36" w:rsidRDefault="00366872" w:rsidP="00366872">
            <w:pPr>
              <w:shd w:val="clear" w:color="auto" w:fill="FFFFFF"/>
              <w:spacing w:after="0" w:line="240" w:lineRule="auto"/>
              <w:jc w:val="both"/>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Aplikacja umożliwia drukowanie zadań oraz test</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w:t>
            </w:r>
          </w:p>
          <w:p w:rsidR="00366872" w:rsidRPr="008B3C36" w:rsidRDefault="00366872" w:rsidP="00366872">
            <w:pPr>
              <w:shd w:val="clear" w:color="auto" w:fill="FFFFFF"/>
              <w:spacing w:after="0" w:line="240" w:lineRule="auto"/>
              <w:jc w:val="both"/>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Program jest łatwy w obsłudze i dzięki intuicyjnemu interfejsowi graficznemu orientacja w programie nie stanowi problemu, także dla dzieci.</w:t>
            </w:r>
          </w:p>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rPr>
              <w:t>Program dostę</w:t>
            </w:r>
            <w:r w:rsidRPr="008B3C36">
              <w:rPr>
                <w:rStyle w:val="Brak"/>
                <w:rFonts w:ascii="Times New Roman" w:hAnsi="Times New Roman" w:cs="Times New Roman"/>
                <w:sz w:val="20"/>
                <w:szCs w:val="20"/>
                <w:lang w:val="en-US"/>
              </w:rPr>
              <w:t>pny online.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73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rPr>
              <w:t>Multimedialny program edukacyjny</w:t>
            </w:r>
            <w:r w:rsidRPr="008B3C36">
              <w:rPr>
                <w:rStyle w:val="Brak"/>
                <w:rFonts w:ascii="Times New Roman" w:hAnsi="Times New Roman" w:cs="Times New Roman"/>
                <w:b/>
                <w:bCs/>
                <w:kern w:val="3"/>
                <w:sz w:val="20"/>
                <w:szCs w:val="20"/>
              </w:rPr>
              <w:t xml:space="preserve"> typu - Didakta</w:t>
            </w:r>
            <w:r w:rsidRPr="008B3C36">
              <w:rPr>
                <w:rStyle w:val="Brak"/>
                <w:rFonts w:ascii="Times New Roman" w:hAnsi="Times New Roman" w:cs="Times New Roman"/>
                <w:kern w:val="3"/>
                <w:sz w:val="20"/>
                <w:szCs w:val="20"/>
              </w:rPr>
              <w:t xml:space="preserve"> – język angielski 2 – zaawansowany SP/GM -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Multimedialny program edukacyjny służy do przećwiczenia i sprawdzenia wiadomości w zakresie gramatyki języka angielskiego na poziomie szkoły podstawowej i gimnazjum.</w:t>
            </w:r>
          </w:p>
          <w:p w:rsidR="00366872" w:rsidRPr="008B3C36" w:rsidRDefault="00366872" w:rsidP="00366872">
            <w:pPr>
              <w:shd w:val="clear" w:color="auto" w:fill="FFFFFF"/>
              <w:spacing w:after="0" w:line="240" w:lineRule="auto"/>
              <w:jc w:val="both"/>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Testy i ćwiczenia interaktywne podzielone są na następujące działy tematyczne:</w:t>
            </w:r>
          </w:p>
          <w:p w:rsidR="00366872" w:rsidRPr="008B3C36" w:rsidRDefault="00366872" w:rsidP="00366872">
            <w:pPr>
              <w:numPr>
                <w:ilvl w:val="0"/>
                <w:numId w:val="6"/>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Czasy angielskie - regularny i nieregularny czas przeszły, czas przyszły, czas teraźniejszy złożony, koniugacja i negacja czasownik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modalnych</w:t>
            </w:r>
          </w:p>
          <w:p w:rsidR="00366872" w:rsidRPr="008B3C36" w:rsidRDefault="00366872" w:rsidP="00366872">
            <w:pPr>
              <w:numPr>
                <w:ilvl w:val="0"/>
                <w:numId w:val="6"/>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Następstwo czas</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lang w:val="en-US"/>
              </w:rPr>
              <w:t>w</w:t>
            </w:r>
            <w:r w:rsidRPr="008B3C36">
              <w:rPr>
                <w:rStyle w:val="Hyperlink0"/>
                <w:rFonts w:ascii="Times New Roman" w:hAnsi="Times New Roman" w:cs="Times New Roman"/>
                <w:sz w:val="20"/>
                <w:szCs w:val="20"/>
              </w:rPr>
              <w:t> - mowa zależna, pytania nie wprost</w:t>
            </w:r>
          </w:p>
          <w:p w:rsidR="00366872" w:rsidRPr="008B3C36" w:rsidRDefault="00366872" w:rsidP="00366872">
            <w:pPr>
              <w:numPr>
                <w:ilvl w:val="0"/>
                <w:numId w:val="6"/>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Strony i okresy warunkowe - pierwszy i drugi okres warunkowy, strona czynna i bierna</w:t>
            </w:r>
          </w:p>
          <w:p w:rsidR="00366872" w:rsidRPr="008B3C36" w:rsidRDefault="00366872" w:rsidP="00366872">
            <w:pPr>
              <w:numPr>
                <w:ilvl w:val="0"/>
                <w:numId w:val="6"/>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Połączenia przyimkowe i czasownik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lang w:val="en-US"/>
              </w:rPr>
              <w:t>w</w:t>
            </w:r>
            <w:r w:rsidRPr="008B3C36">
              <w:rPr>
                <w:rStyle w:val="Hyperlink0"/>
                <w:rFonts w:ascii="Times New Roman" w:hAnsi="Times New Roman" w:cs="Times New Roman"/>
                <w:sz w:val="20"/>
                <w:szCs w:val="20"/>
              </w:rPr>
              <w:t> - przyimki, połączenia imion i przyimk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połączenia czasownik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z przyimkami, połączenia czasownik + bezokolicznik / -ing</w:t>
            </w:r>
          </w:p>
          <w:p w:rsidR="00366872" w:rsidRPr="008B3C36" w:rsidRDefault="00366872" w:rsidP="00366872">
            <w:pPr>
              <w:numPr>
                <w:ilvl w:val="0"/>
                <w:numId w:val="6"/>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Słownictwo - przedrostki przeczące, przyrostki, sp</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jniki, słówka</w:t>
            </w:r>
          </w:p>
          <w:p w:rsidR="00366872" w:rsidRPr="008B3C36" w:rsidRDefault="00366872" w:rsidP="00366872">
            <w:pPr>
              <w:numPr>
                <w:ilvl w:val="0"/>
                <w:numId w:val="6"/>
              </w:num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Ortografia - pisanie apostrof</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poprawianie błęd</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w zdaniach</w:t>
            </w:r>
          </w:p>
          <w:p w:rsidR="00366872" w:rsidRPr="008B3C36" w:rsidRDefault="00366872" w:rsidP="00366872">
            <w:pPr>
              <w:numPr>
                <w:ilvl w:val="0"/>
                <w:numId w:val="6"/>
              </w:numPr>
              <w:shd w:val="clear" w:color="auto" w:fill="FFFFFF"/>
              <w:spacing w:after="0" w:line="240" w:lineRule="auto"/>
              <w:rPr>
                <w:rFonts w:ascii="Times New Roman" w:hAnsi="Times New Roman" w:cs="Times New Roman"/>
                <w:sz w:val="20"/>
                <w:szCs w:val="20"/>
                <w:lang w:val="sv-SE"/>
              </w:rPr>
            </w:pPr>
            <w:r w:rsidRPr="008B3C36">
              <w:rPr>
                <w:rStyle w:val="Hyperlink0"/>
                <w:rFonts w:ascii="Times New Roman" w:hAnsi="Times New Roman" w:cs="Times New Roman"/>
                <w:sz w:val="20"/>
                <w:szCs w:val="20"/>
                <w:lang w:val="sv-SE"/>
              </w:rPr>
              <w:t>Dyktanda</w:t>
            </w:r>
            <w:r w:rsidRPr="008B3C36">
              <w:rPr>
                <w:rStyle w:val="Hyperlink0"/>
                <w:rFonts w:ascii="Times New Roman" w:hAnsi="Times New Roman" w:cs="Times New Roman"/>
                <w:sz w:val="20"/>
                <w:szCs w:val="20"/>
              </w:rPr>
              <w:t> - uzupełnij brakujące słowo, dyktanda całych zdań</w:t>
            </w:r>
          </w:p>
          <w:p w:rsidR="00366872" w:rsidRPr="008B3C36" w:rsidRDefault="00366872" w:rsidP="00366872">
            <w:pPr>
              <w:shd w:val="clear" w:color="auto" w:fill="FFFFFF"/>
              <w:spacing w:after="0" w:line="240" w:lineRule="auto"/>
              <w:jc w:val="both"/>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Program jest dostępny online, nie trzeba go instalować, ponieważ działa w dowolnej przeglądarce, jest także odpowiedni dla wszystkich typ</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tablic interaktywnych.</w:t>
            </w:r>
          </w:p>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Aplikacja umożliwia drukowanie ćwiczeń oraz test</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w:t>
            </w:r>
            <w:r>
              <w:rPr>
                <w:rStyle w:val="Hyperlink0"/>
                <w:rFonts w:ascii="Times New Roman" w:hAnsi="Times New Roman" w:cs="Times New Roman"/>
                <w:sz w:val="20"/>
                <w:szCs w:val="20"/>
              </w:rPr>
              <w:t xml:space="preserve"> </w:t>
            </w:r>
            <w:r w:rsidRPr="008B3C36">
              <w:rPr>
                <w:rStyle w:val="Brak"/>
                <w:rFonts w:ascii="Times New Roman" w:hAnsi="Times New Roman" w:cs="Times New Roman"/>
                <w:sz w:val="20"/>
                <w:szCs w:val="20"/>
              </w:rPr>
              <w:t>Program dostę</w:t>
            </w:r>
            <w:r w:rsidRPr="008B3C36">
              <w:rPr>
                <w:rStyle w:val="Brak"/>
                <w:rFonts w:ascii="Times New Roman" w:hAnsi="Times New Roman" w:cs="Times New Roman"/>
                <w:sz w:val="20"/>
                <w:szCs w:val="20"/>
                <w:lang w:val="en-US"/>
              </w:rPr>
              <w:t>pny</w:t>
            </w:r>
            <w:r>
              <w:rPr>
                <w:rStyle w:val="Brak"/>
                <w:rFonts w:ascii="Times New Roman" w:hAnsi="Times New Roman" w:cs="Times New Roman"/>
                <w:sz w:val="20"/>
                <w:szCs w:val="20"/>
                <w:lang w:val="en-US"/>
              </w:rPr>
              <w:t xml:space="preserve"> w wersji </w:t>
            </w:r>
            <w:r w:rsidRPr="008B3C36">
              <w:rPr>
                <w:rStyle w:val="Brak"/>
                <w:rFonts w:ascii="Times New Roman" w:hAnsi="Times New Roman" w:cs="Times New Roman"/>
                <w:sz w:val="20"/>
                <w:szCs w:val="20"/>
                <w:lang w:val="en-US"/>
              </w:rPr>
              <w:t>online.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43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kern w:val="3"/>
                <w:sz w:val="20"/>
                <w:szCs w:val="20"/>
              </w:rPr>
              <w:t>Gra typu  - English Eater "Chatter" - lub r</w:t>
            </w:r>
            <w:r w:rsidRPr="008B3C36">
              <w:rPr>
                <w:rStyle w:val="Hyperlink0"/>
                <w:rFonts w:ascii="Times New Roman" w:hAnsi="Times New Roman" w:cs="Times New Roman"/>
                <w:kern w:val="3"/>
                <w:sz w:val="20"/>
                <w:szCs w:val="20"/>
                <w:lang w:val="es-ES_tradnl"/>
              </w:rPr>
              <w:t>ó</w:t>
            </w:r>
            <w:r w:rsidRPr="008B3C36">
              <w:rPr>
                <w:rStyle w:val="Hyperlink0"/>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Style w:val="Hyperlink0"/>
                <w:rFonts w:ascii="Times New Roman" w:eastAsia="Times New Roman" w:hAnsi="Times New Roman" w:cs="Times New Roman"/>
                <w:kern w:val="3"/>
                <w:sz w:val="20"/>
                <w:szCs w:val="20"/>
              </w:rPr>
            </w:pPr>
            <w:r w:rsidRPr="008B3C36">
              <w:rPr>
                <w:rStyle w:val="Brak"/>
                <w:rFonts w:ascii="Times New Roman" w:hAnsi="Times New Roman" w:cs="Times New Roman"/>
                <w:kern w:val="3"/>
                <w:sz w:val="20"/>
                <w:szCs w:val="20"/>
              </w:rPr>
              <w:t>English Eater "Chatter" Gra stanowi pomoc dydaktyczną do nauki języka angielskiego na poziomie podstawowym i rozszerzonym. Rozwija umiejętność wypowiadania się w języku angielskim, przypomina lub rozszerza zakres słownictwa, uczy stosowania różnych czas</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wnocześnie rozwija koncentrację uwagi, spostrzegawczość i kreatywność. Gra ma niezliczoną ilość wariant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każdorazowo można inaczej dobrać i ułożyć zestaw zadań, zmieniać długość gry, zakres tematyczny poleceń oraz ich poziom trudności. </w:t>
            </w:r>
          </w:p>
          <w:p w:rsidR="00366872" w:rsidRPr="008B3C36" w:rsidRDefault="00366872" w:rsidP="00366872">
            <w:pPr>
              <w:pStyle w:val="Nagwek4"/>
              <w:spacing w:before="0" w:line="240" w:lineRule="auto"/>
              <w:rPr>
                <w:rStyle w:val="Hyperlink0"/>
                <w:rFonts w:ascii="Times New Roman" w:eastAsia="Times New Roman" w:hAnsi="Times New Roman" w:cs="Times New Roman"/>
                <w:i w:val="0"/>
                <w:iCs w:val="0"/>
                <w:color w:val="000000"/>
                <w:sz w:val="20"/>
                <w:szCs w:val="20"/>
                <w:u w:color="000000"/>
              </w:rPr>
            </w:pPr>
            <w:r w:rsidRPr="008B3C36">
              <w:rPr>
                <w:rStyle w:val="Hyperlink0"/>
                <w:rFonts w:ascii="Times New Roman" w:hAnsi="Times New Roman" w:cs="Times New Roman"/>
                <w:i w:val="0"/>
                <w:iCs w:val="0"/>
                <w:color w:val="000000"/>
                <w:sz w:val="20"/>
                <w:szCs w:val="20"/>
                <w:u w:color="000000"/>
              </w:rPr>
              <w:t>Zawartość:</w:t>
            </w:r>
          </w:p>
          <w:p w:rsidR="00366872" w:rsidRPr="008B3C36" w:rsidRDefault="00366872" w:rsidP="00366872">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 plansza do gry o wymiarach min. 32 x 24 cm</w:t>
            </w:r>
          </w:p>
          <w:p w:rsidR="00366872" w:rsidRPr="008B3C36" w:rsidRDefault="00366872" w:rsidP="00366872">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 zestaw min. 68 drewnianych klock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o wymiarach min. 3 x 3 cm, w tym dwa zestawy klock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z różnymi zadaniami (po 28 sztuk) oraz jeden zestaw klock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mających pewną funkcję w grze (12 sztuk)</w:t>
            </w:r>
          </w:p>
          <w:p w:rsidR="00366872" w:rsidRPr="008B3C36" w:rsidRDefault="00366872" w:rsidP="00366872">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 min. 1 kostkę do gry</w:t>
            </w:r>
          </w:p>
          <w:p w:rsidR="00366872" w:rsidRPr="008B3C36" w:rsidRDefault="00366872" w:rsidP="00366872">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 min. 6 pionk</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lang w:val="en-US"/>
              </w:rPr>
              <w:t>w</w:t>
            </w:r>
          </w:p>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instrukcja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43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rPr>
              <w:t>Mapa fizyczno – polityczna USA w języku angielskim.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NormalnyWeb"/>
              <w:spacing w:after="0" w:line="240" w:lineRule="auto"/>
              <w:rPr>
                <w:rStyle w:val="Brak"/>
                <w:rFonts w:cs="Times New Roman"/>
                <w:sz w:val="20"/>
                <w:szCs w:val="20"/>
              </w:rPr>
            </w:pPr>
            <w:r w:rsidRPr="008B3C36">
              <w:rPr>
                <w:rStyle w:val="Brak"/>
                <w:rFonts w:cs="Times New Roman"/>
                <w:sz w:val="20"/>
                <w:szCs w:val="20"/>
              </w:rPr>
              <w:t>Mapa ścienna, geograficzna mapa szkolna przedstawiająca podział administracyjny USA. Opr</w:t>
            </w:r>
            <w:r w:rsidRPr="008B3C36">
              <w:rPr>
                <w:rStyle w:val="Brak"/>
                <w:rFonts w:cs="Times New Roman"/>
                <w:sz w:val="20"/>
                <w:szCs w:val="20"/>
                <w:lang w:val="es-ES_tradnl"/>
              </w:rPr>
              <w:t>ó</w:t>
            </w:r>
            <w:r w:rsidRPr="008B3C36">
              <w:rPr>
                <w:rStyle w:val="Brak"/>
                <w:rFonts w:cs="Times New Roman"/>
                <w:sz w:val="20"/>
                <w:szCs w:val="20"/>
              </w:rPr>
              <w:t>cz klasycznej zawartości mapy administracyjnej, czyli podziału na stany zawiera ona wiele ciekawych i przydatnych dydaktycznie informacji, takich jak:</w:t>
            </w:r>
            <w:r w:rsidRPr="008B3C36">
              <w:rPr>
                <w:rStyle w:val="Brak"/>
                <w:rFonts w:cs="Times New Roman"/>
                <w:sz w:val="20"/>
                <w:szCs w:val="20"/>
              </w:rPr>
              <w:br/>
              <w:t>* porty morskie i śr</w:t>
            </w:r>
            <w:r w:rsidRPr="008B3C36">
              <w:rPr>
                <w:rStyle w:val="Brak"/>
                <w:rFonts w:cs="Times New Roman"/>
                <w:sz w:val="20"/>
                <w:szCs w:val="20"/>
                <w:lang w:val="es-ES_tradnl"/>
              </w:rPr>
              <w:t>ó</w:t>
            </w:r>
            <w:r w:rsidRPr="008B3C36">
              <w:rPr>
                <w:rStyle w:val="Brak"/>
                <w:rFonts w:cs="Times New Roman"/>
                <w:sz w:val="20"/>
                <w:szCs w:val="20"/>
              </w:rPr>
              <w:t>dlądowe o największych przeładunkach</w:t>
            </w:r>
            <w:r w:rsidRPr="008B3C36">
              <w:rPr>
                <w:rStyle w:val="Brak"/>
                <w:rFonts w:cs="Times New Roman"/>
                <w:sz w:val="20"/>
                <w:szCs w:val="20"/>
              </w:rPr>
              <w:br/>
              <w:t>* porty lotnicze o największym ruchu pasażerskim</w:t>
            </w:r>
            <w:r w:rsidRPr="008B3C36">
              <w:rPr>
                <w:rStyle w:val="Brak"/>
                <w:rFonts w:cs="Times New Roman"/>
                <w:sz w:val="20"/>
                <w:szCs w:val="20"/>
              </w:rPr>
              <w:br/>
              <w:t>* przebieg i numeracja autostrad</w:t>
            </w:r>
            <w:r w:rsidRPr="008B3C36">
              <w:rPr>
                <w:rStyle w:val="Brak"/>
                <w:rFonts w:cs="Times New Roman"/>
                <w:sz w:val="20"/>
                <w:szCs w:val="20"/>
              </w:rPr>
              <w:br/>
              <w:t>* miejsca o szczeg</w:t>
            </w:r>
            <w:r w:rsidRPr="008B3C36">
              <w:rPr>
                <w:rStyle w:val="Brak"/>
                <w:rFonts w:cs="Times New Roman"/>
                <w:sz w:val="20"/>
                <w:szCs w:val="20"/>
                <w:lang w:val="es-ES_tradnl"/>
              </w:rPr>
              <w:t>ó</w:t>
            </w:r>
            <w:r w:rsidRPr="008B3C36">
              <w:rPr>
                <w:rStyle w:val="Brak"/>
                <w:rFonts w:cs="Times New Roman"/>
                <w:sz w:val="20"/>
                <w:szCs w:val="20"/>
              </w:rPr>
              <w:t>lnym znaczeniu historycznym lub kulturowym</w:t>
            </w:r>
          </w:p>
          <w:p w:rsidR="00366872" w:rsidRPr="008B3C36" w:rsidRDefault="00366872" w:rsidP="00366872">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rPr>
              <w:t>Mapa w języku angielskim.</w:t>
            </w:r>
          </w:p>
          <w:p w:rsidR="00366872" w:rsidRPr="008B3C36" w:rsidRDefault="00366872" w:rsidP="00366872">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lang w:val="fr-FR"/>
              </w:rPr>
              <w:t xml:space="preserve">Skala: 1 : 1 900 000 </w:t>
            </w:r>
          </w:p>
          <w:p w:rsidR="00366872" w:rsidRPr="008B3C36" w:rsidRDefault="00366872" w:rsidP="00366872">
            <w:pPr>
              <w:spacing w:after="0" w:line="240" w:lineRule="auto"/>
              <w:rPr>
                <w:rStyle w:val="Hyperlink0"/>
                <w:rFonts w:ascii="Times New Roman" w:eastAsia="Times New Roman" w:hAnsi="Times New Roman" w:cs="Times New Roman"/>
                <w:sz w:val="20"/>
                <w:szCs w:val="20"/>
              </w:rPr>
            </w:pPr>
            <w:r w:rsidRPr="008B3C36">
              <w:rPr>
                <w:rStyle w:val="Hyperlink0"/>
                <w:rFonts w:ascii="Times New Roman" w:hAnsi="Times New Roman" w:cs="Times New Roman"/>
                <w:sz w:val="20"/>
                <w:szCs w:val="20"/>
                <w:lang w:val="it-IT"/>
              </w:rPr>
              <w:t xml:space="preserve">Format: min. 110 x 150 cm </w:t>
            </w:r>
          </w:p>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Mapa laminowana dwustronnie folią strukturalną o podwyższonej wytrzymałości na rozdzieranie oprawiona w drewniane półwałki z zawieszeniem sznurkowym.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294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kern w:val="3"/>
                <w:sz w:val="20"/>
                <w:szCs w:val="20"/>
                <w:lang w:val="en-US"/>
              </w:rPr>
              <w:t>Mapa typu - Basic facts about Great Britain- lub 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wnoważna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Style w:val="Hyperlink0"/>
                <w:rFonts w:ascii="Times New Roman" w:eastAsia="Times New Roman" w:hAnsi="Times New Roman" w:cs="Times New Roman"/>
                <w:kern w:val="3"/>
                <w:sz w:val="20"/>
                <w:szCs w:val="20"/>
              </w:rPr>
            </w:pPr>
            <w:r w:rsidRPr="008B3C36">
              <w:rPr>
                <w:rStyle w:val="Brak"/>
                <w:rFonts w:ascii="Times New Roman" w:hAnsi="Times New Roman" w:cs="Times New Roman"/>
                <w:kern w:val="3"/>
                <w:sz w:val="20"/>
                <w:szCs w:val="20"/>
              </w:rPr>
              <w:t>Mapa Basic facts about Great Britain to Plansza dwustronna 2 w 1, w j. angielskim. Format  min. 160x120 cm, laminowana. Strona 1 - mapa, strona 2 - zawiera informacje dotyczące Wielkiej Brytanii.</w:t>
            </w:r>
          </w:p>
          <w:p w:rsidR="00366872" w:rsidRPr="008B3C36" w:rsidRDefault="00366872" w:rsidP="00366872">
            <w:pPr>
              <w:pStyle w:val="DomylneA"/>
              <w:suppressAutoHyphens/>
              <w:rPr>
                <w:rStyle w:val="Hyperlink0"/>
                <w:rFonts w:ascii="Times New Roman" w:eastAsia="Times New Roman" w:hAnsi="Times New Roman" w:cs="Times New Roman"/>
                <w:kern w:val="3"/>
                <w:sz w:val="20"/>
                <w:szCs w:val="20"/>
              </w:rPr>
            </w:pPr>
            <w:r w:rsidRPr="008B3C36">
              <w:rPr>
                <w:rStyle w:val="Brak"/>
                <w:rFonts w:ascii="Times New Roman" w:hAnsi="Times New Roman" w:cs="Times New Roman"/>
                <w:kern w:val="3"/>
                <w:sz w:val="20"/>
                <w:szCs w:val="20"/>
              </w:rPr>
              <w:t>Plansza pokryta jest anty refleksyjną folią wzmacniającą, kt</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ra zawiera filtr UV opóźniający proces starzenia się planszy i płowienia kolor</w:t>
            </w:r>
            <w:r w:rsidRPr="008B3C36">
              <w:rPr>
                <w:rStyle w:val="Brak"/>
                <w:rFonts w:ascii="Times New Roman" w:hAnsi="Times New Roman" w:cs="Times New Roman"/>
                <w:kern w:val="3"/>
                <w:sz w:val="20"/>
                <w:szCs w:val="20"/>
                <w:lang w:val="es-ES_tradnl"/>
              </w:rPr>
              <w:t>ó</w:t>
            </w:r>
            <w:r w:rsidRPr="008B3C36">
              <w:rPr>
                <w:rStyle w:val="Brak"/>
                <w:rFonts w:ascii="Times New Roman" w:hAnsi="Times New Roman" w:cs="Times New Roman"/>
                <w:kern w:val="3"/>
                <w:sz w:val="20"/>
                <w:szCs w:val="20"/>
              </w:rPr>
              <w:t xml:space="preserve">w. Powłoka ta, jest zmywalna, a tym samym, przeznaczona do tego, aby pisać po niej flamastrami wodno zmywalnymi. </w:t>
            </w:r>
          </w:p>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kern w:val="3"/>
                <w:sz w:val="20"/>
                <w:szCs w:val="20"/>
              </w:rPr>
              <w:t xml:space="preserve">Plansza oprawiona jest w półwałki drewniane + linka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B4587C">
        <w:trPr>
          <w:trHeight w:val="30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3C2A95" w:rsidRDefault="00366872" w:rsidP="00366872">
            <w:pPr>
              <w:spacing w:after="0" w:line="240" w:lineRule="auto"/>
              <w:jc w:val="center"/>
              <w:rPr>
                <w:rFonts w:ascii="Times New Roman" w:hAnsi="Times New Roman" w:cs="Times New Roman"/>
                <w:sz w:val="24"/>
                <w:szCs w:val="20"/>
              </w:rPr>
            </w:pPr>
            <w:r w:rsidRPr="003C2A95">
              <w:rPr>
                <w:rStyle w:val="Hyperlink0"/>
                <w:rFonts w:ascii="Times New Roman" w:hAnsi="Times New Roman" w:cs="Times New Roman"/>
                <w:b/>
                <w:bCs/>
                <w:kern w:val="3"/>
                <w:sz w:val="24"/>
                <w:szCs w:val="20"/>
              </w:rPr>
              <w:t>FIZYKA</w:t>
            </w:r>
          </w:p>
        </w:tc>
      </w:tr>
      <w:tr w:rsidR="00366872" w:rsidRPr="008B3C36" w:rsidTr="003C2A95">
        <w:trPr>
          <w:trHeight w:val="31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Zestaw element</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typu - Sekrety elektroniki ponad 1200 eksperyment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 lub 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wnoważny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Kompletny zestaw element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kt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ry pozwoli uczniom wejść w tajemniczy świat elektroniki i elektrotechniki.. Zajmujące i stymulujące wyobraźnię eksperymenty zapewnią wiele godzin zabawy, a jednocześnie pozwolą na poznanie zasad działania układ</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elektronicznych. Wszystkie elementy wchodzące w skład zestawu są zaprojektowane w spos</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b umożliwiający ich bezproblemowe łączenie za pomocą zaciskanych złączek. Zestaw zawiera między innymi: złączki, płytka sensora, siniki, przełączniki, źr</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dła światł</w:t>
            </w:r>
            <w:r w:rsidRPr="008B3C36">
              <w:rPr>
                <w:rStyle w:val="Hyperlink0"/>
                <w:rFonts w:ascii="Times New Roman" w:hAnsi="Times New Roman" w:cs="Times New Roman"/>
                <w:sz w:val="20"/>
                <w:szCs w:val="20"/>
                <w:lang w:val="it-IT"/>
              </w:rPr>
              <w:t>a, modu</w:t>
            </w:r>
            <w:r w:rsidRPr="008B3C36">
              <w:rPr>
                <w:rStyle w:val="Hyperlink0"/>
                <w:rFonts w:ascii="Times New Roman" w:hAnsi="Times New Roman" w:cs="Times New Roman"/>
                <w:sz w:val="20"/>
                <w:szCs w:val="20"/>
              </w:rPr>
              <w:t>ł</w:t>
            </w:r>
            <w:r w:rsidRPr="008B3C36">
              <w:rPr>
                <w:rStyle w:val="Hyperlink0"/>
                <w:rFonts w:ascii="Times New Roman" w:hAnsi="Times New Roman" w:cs="Times New Roman"/>
                <w:sz w:val="20"/>
                <w:szCs w:val="20"/>
                <w:lang w:val="en-US"/>
              </w:rPr>
              <w:t>y d</w:t>
            </w:r>
            <w:r w:rsidRPr="008B3C36">
              <w:rPr>
                <w:rStyle w:val="Hyperlink0"/>
                <w:rFonts w:ascii="Times New Roman" w:hAnsi="Times New Roman" w:cs="Times New Roman"/>
                <w:sz w:val="20"/>
                <w:szCs w:val="20"/>
              </w:rPr>
              <w:t>źwiękowe, moduł radiowy MW i FM, rezystory, kondensatory, tyrystory, rejestrator dźwięku, wyświetlacze cyfrowe oraz instrukcja.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366872" w:rsidRPr="008B3C36" w:rsidTr="003C2A95">
        <w:trPr>
          <w:trHeight w:val="1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rPr>
              <w:t>Przyrząd do demonstracji przemiany pracy w energię wewnętrzną.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Przyrzą</w:t>
            </w:r>
            <w:r w:rsidRPr="008B3C36">
              <w:rPr>
                <w:rStyle w:val="Brak"/>
                <w:rFonts w:ascii="Times New Roman" w:hAnsi="Times New Roman" w:cs="Times New Roman"/>
                <w:sz w:val="20"/>
                <w:szCs w:val="20"/>
                <w:shd w:val="clear" w:color="auto" w:fill="FFFFFF"/>
                <w:lang w:val="da-DK"/>
              </w:rPr>
              <w:t>d sk</w:t>
            </w:r>
            <w:r w:rsidRPr="008B3C36">
              <w:rPr>
                <w:rStyle w:val="Brak"/>
                <w:rFonts w:ascii="Times New Roman" w:hAnsi="Times New Roman" w:cs="Times New Roman"/>
                <w:sz w:val="20"/>
                <w:szCs w:val="20"/>
                <w:shd w:val="clear" w:color="auto" w:fill="FFFFFF"/>
              </w:rPr>
              <w:t xml:space="preserve">łada się z plastikowego cylindra z tłokiem i  służy do demonstracji przemiany adiabatycznej. Naciśnięcie na rękojeść tłoka powoduje sprężenie znajdującego się </w:t>
            </w:r>
            <w:r w:rsidRPr="008B3C36">
              <w:rPr>
                <w:rStyle w:val="Brak"/>
                <w:rFonts w:ascii="Times New Roman" w:eastAsia="Arial Unicode MS" w:hAnsi="Times New Roman" w:cs="Times New Roman"/>
                <w:sz w:val="20"/>
                <w:szCs w:val="20"/>
                <w:shd w:val="clear" w:color="auto" w:fill="FFFFFF"/>
              </w:rPr>
              <w:br/>
            </w:r>
            <w:r w:rsidRPr="008B3C36">
              <w:rPr>
                <w:rStyle w:val="Brak"/>
                <w:rFonts w:ascii="Times New Roman" w:hAnsi="Times New Roman" w:cs="Times New Roman"/>
                <w:sz w:val="20"/>
                <w:szCs w:val="20"/>
                <w:shd w:val="clear" w:color="auto" w:fill="FFFFFF"/>
              </w:rPr>
              <w:t>w cylindrze powietrza i tak silne jego ogrzanie, że umieszczona w cylindrze wata  ulega zapaleniu.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153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Zestaw do badania rozszerzalności cieplnej.</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Zestaw do badania rozszerzalności cieplnej </w:t>
            </w:r>
            <w:r w:rsidRPr="008B3C36">
              <w:rPr>
                <w:rStyle w:val="Brak"/>
                <w:rFonts w:ascii="Times New Roman" w:hAnsi="Times New Roman" w:cs="Times New Roman"/>
                <w:sz w:val="20"/>
                <w:szCs w:val="20"/>
                <w:shd w:val="clear" w:color="auto" w:fill="FFFFFF"/>
              </w:rPr>
              <w:t xml:space="preserve">zwany jest też </w:t>
            </w:r>
            <w:r w:rsidRPr="008B3C36">
              <w:rPr>
                <w:rStyle w:val="Brak"/>
                <w:rFonts w:ascii="Times New Roman" w:hAnsi="Times New Roman" w:cs="Times New Roman"/>
                <w:sz w:val="20"/>
                <w:szCs w:val="20"/>
                <w:shd w:val="clear" w:color="auto" w:fill="FFFFFF"/>
                <w:lang w:val="fr-FR"/>
              </w:rPr>
              <w:t>Pier</w:t>
            </w:r>
            <w:r w:rsidRPr="008B3C36">
              <w:rPr>
                <w:rStyle w:val="Brak"/>
                <w:rFonts w:ascii="Times New Roman" w:hAnsi="Times New Roman" w:cs="Times New Roman"/>
                <w:sz w:val="20"/>
                <w:szCs w:val="20"/>
                <w:shd w:val="clear" w:color="auto" w:fill="FFFFFF"/>
              </w:rPr>
              <w:t>ścieniem Gravesanda. Komplet składa się z metalowej kulki i pierścienia osadzonych w uchwytach. Ogrzana (nad płomieniem) kulka nie przechodzi przez pierścień, podczas gdy oziębiona przechodzi. Szybkie i skuteczne doświadczenie dowodzące istnienia rozszerzalności cieplnej</w:t>
            </w:r>
            <w:r w:rsidRPr="008B3C36">
              <w:rPr>
                <w:rStyle w:val="Brak"/>
                <w:rFonts w:ascii="Times New Roman" w:hAnsi="Times New Roman" w:cs="Times New Roman"/>
                <w:sz w:val="20"/>
                <w:szCs w:val="20"/>
                <w:u w:color="995A0D"/>
                <w:shd w:val="clear" w:color="auto" w:fill="FFFFFF"/>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366872" w:rsidRPr="008B3C36" w:rsidTr="003C2A95">
        <w:trPr>
          <w:trHeight w:val="486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Zestaw do demonstracji przewodnictwa cieplnego.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pStyle w:val="DomylneA"/>
              <w:suppressAutoHyphens/>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Zestaw składa się z dw</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ch pojemnik</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lang w:val="it-IT"/>
              </w:rPr>
              <w:t>w-izolator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(styropianowe) z pokrywami oraz pałąka aluminiowego. Do jednego pojemnika wlewana jest gorąca woda, a do drugiego zimna. Do obydwu wsuwane są laboratoryjne termometry szklane o skali od -100C do 1100C, bezrtęciowe, oraz aluminiowy pałąk. Doświadczenie polega na obserwacji i notowaniu wynik</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temperatury na termometrach w jednakowych odstępach czasu (co kilka minut). Wskutek konwekcji cieplnej, w jednym kubku temperatura się obniża, a w drugim podwyższa; wyr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wnanie temperatur następuje po ok. 30 minutach. Zestaw zaprojektowany jest tak, aby można go było jak najwygodniej i bezpiecznie używać i przechowywać. Pokrywy są w dw</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ch kolorach - białej (na zimną wodę) i czerwonej (na gorącą wodę), z wyciętymi otworami dopasowanymi do termometr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oraz pałąka. Całość umieszczona jest w pudełku wypełnionymi gąbką z naciętymi otworami dopasowanymi do element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zestawu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366872" w:rsidRPr="008B3C36" w:rsidTr="003C2A95">
        <w:trPr>
          <w:trHeight w:val="18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rPr>
              <w:t>Przyrząd do demonstracji przewodności cieplnej różnych metali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Przyrząd służy do demonstracji stopnia przewodności cieplnej 5 różnych metali: aluminium, mosiądzu, miedzi, niklu i stali. Z metali tych wykonane są promieniste pręty osadzone na miedzianym dysku łączącym -całość przymocowana do uchwytu. Każdy pręt na końcu posiada wgłębienie do umieszczania parafiny. Podgrzewany jest środek przyrządu.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361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rPr>
              <w:t>Rurka do demonstracji zjawiska konwekcji</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rPr>
              <w:t>Rurka do demonstracji zjawiska konwekcji to p</w:t>
            </w:r>
            <w:r w:rsidRPr="008B3C36">
              <w:rPr>
                <w:rStyle w:val="Brak"/>
                <w:rFonts w:ascii="Times New Roman" w:hAnsi="Times New Roman" w:cs="Times New Roman"/>
                <w:sz w:val="20"/>
                <w:szCs w:val="20"/>
                <w:shd w:val="clear" w:color="auto" w:fill="FFFFFF"/>
              </w:rPr>
              <w:t>omoc dydaktyczna w kształcie wygiętej prostokątnej rurki szklanej z wlewem od g</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ry, za pomocą kt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 xml:space="preserve">rej można demonstrować efektownie zjawisko konwekcji </w:t>
            </w:r>
            <w:r w:rsidRPr="008B3C36">
              <w:rPr>
                <w:rStyle w:val="Brak"/>
                <w:rFonts w:ascii="Times New Roman" w:eastAsia="Arial Unicode MS" w:hAnsi="Times New Roman" w:cs="Times New Roman"/>
                <w:sz w:val="20"/>
                <w:szCs w:val="20"/>
                <w:shd w:val="clear" w:color="auto" w:fill="FFFFFF"/>
              </w:rPr>
              <w:br/>
            </w:r>
            <w:r w:rsidRPr="008B3C36">
              <w:rPr>
                <w:rStyle w:val="Brak"/>
                <w:rFonts w:ascii="Times New Roman" w:hAnsi="Times New Roman" w:cs="Times New Roman"/>
                <w:sz w:val="20"/>
                <w:szCs w:val="20"/>
                <w:shd w:val="clear" w:color="auto" w:fill="FFFFFF"/>
              </w:rPr>
              <w:t xml:space="preserve">w cieczach. Doświadczenie polega na napełnieniu unieruchomionej rurki wodą, dodaniu elementu barwiącego (barwnik spożywczy, atrament, nadmanganian potasu), podgrzaniu jednego narożnika rurki i obserwacji jak woda w rurce zaczyna krążyć (konwekcja), co dobrze jest widoczne dzięki przesuwaniu się zabarwionej wody </w:t>
            </w:r>
            <w:r w:rsidRPr="008B3C36">
              <w:rPr>
                <w:rStyle w:val="Brak"/>
                <w:rFonts w:ascii="Times New Roman" w:eastAsia="Arial Unicode MS" w:hAnsi="Times New Roman" w:cs="Times New Roman"/>
                <w:sz w:val="20"/>
                <w:szCs w:val="20"/>
                <w:shd w:val="clear" w:color="auto" w:fill="FFFFFF"/>
              </w:rPr>
              <w:br/>
            </w:r>
            <w:r w:rsidRPr="008B3C36">
              <w:rPr>
                <w:rStyle w:val="Brak"/>
                <w:rFonts w:ascii="Times New Roman" w:hAnsi="Times New Roman" w:cs="Times New Roman"/>
                <w:sz w:val="20"/>
                <w:szCs w:val="20"/>
                <w:shd w:val="clear" w:color="auto" w:fill="FFFFFF"/>
              </w:rPr>
              <w:t>w rurce. Podczas demonstracji pomoc najlepiej trzymać łapą laboratoryjną lub zawiesić na statywie.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15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Naczynia połączone różnych kształt</w:t>
            </w:r>
            <w:r w:rsidRPr="008B3C36">
              <w:rPr>
                <w:rStyle w:val="Hyperlink0"/>
                <w:rFonts w:ascii="Times New Roman" w:hAnsi="Times New Roman" w:cs="Times New Roman"/>
                <w:sz w:val="20"/>
                <w:szCs w:val="20"/>
                <w:lang w:val="es-ES_tradnl"/>
              </w:rPr>
              <w:t>ó</w:t>
            </w:r>
            <w:r w:rsidRPr="008B3C36">
              <w:rPr>
                <w:rStyle w:val="Hyperlink0"/>
                <w:rFonts w:ascii="Times New Roman" w:hAnsi="Times New Roman" w:cs="Times New Roman"/>
                <w:sz w:val="20"/>
                <w:szCs w:val="20"/>
                <w:lang w:val="en-US"/>
              </w:rPr>
              <w:t>w</w:t>
            </w:r>
            <w:r w:rsidRPr="008B3C36">
              <w:rPr>
                <w:rStyle w:val="Brak"/>
                <w:rFonts w:ascii="Times New Roman" w:hAnsi="Times New Roman" w:cs="Times New Roman"/>
                <w:sz w:val="20"/>
                <w:szCs w:val="20"/>
                <w:shd w:val="clear" w:color="auto" w:fill="FFFFFF"/>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shd w:val="clear" w:color="auto" w:fill="FFFFFF"/>
              </w:rPr>
              <w:t>Naczynia połączone to p</w:t>
            </w:r>
            <w:r w:rsidRPr="008B3C36">
              <w:rPr>
                <w:rStyle w:val="Brak"/>
                <w:rFonts w:ascii="Times New Roman" w:hAnsi="Times New Roman" w:cs="Times New Roman"/>
                <w:sz w:val="20"/>
                <w:szCs w:val="20"/>
                <w:shd w:val="clear" w:color="auto" w:fill="FFFFFF"/>
              </w:rPr>
              <w:t>omoc do zademonstrowania zjawiska utrzymywania się płynu na tym samym poziomie w naczyniach połączonych niezależnie od ich kształtu i przekroju. Przyrząd</w:t>
            </w:r>
            <w:r w:rsidRPr="008B3C36">
              <w:rPr>
                <w:rStyle w:val="Brak"/>
                <w:rFonts w:ascii="Times New Roman" w:hAnsi="Times New Roman" w:cs="Times New Roman"/>
                <w:sz w:val="20"/>
                <w:szCs w:val="20"/>
                <w:shd w:val="clear" w:color="auto" w:fill="FFFFFF"/>
                <w:lang w:val="da-DK"/>
              </w:rPr>
              <w:t xml:space="preserve"> sk</w:t>
            </w:r>
            <w:r w:rsidRPr="008B3C36">
              <w:rPr>
                <w:rStyle w:val="Brak"/>
                <w:rFonts w:ascii="Times New Roman" w:hAnsi="Times New Roman" w:cs="Times New Roman"/>
                <w:sz w:val="20"/>
                <w:szCs w:val="20"/>
                <w:shd w:val="clear" w:color="auto" w:fill="FFFFFF"/>
              </w:rPr>
              <w:t>łada się z pięciu naczyń połączonych o różnych kształtach na podstawce.</w:t>
            </w:r>
            <w:r>
              <w:rPr>
                <w:rStyle w:val="Brak"/>
                <w:rFonts w:ascii="Times New Roman" w:hAnsi="Times New Roman" w:cs="Times New Roman"/>
                <w:sz w:val="20"/>
                <w:szCs w:val="20"/>
                <w:shd w:val="clear" w:color="auto" w:fill="FFFFFF"/>
              </w:rPr>
              <w:t xml:space="preserve"> </w:t>
            </w:r>
            <w:r w:rsidRPr="008B3C36">
              <w:rPr>
                <w:rStyle w:val="Hyperlink0"/>
                <w:rFonts w:ascii="Times New Roman" w:hAnsi="Times New Roman" w:cs="Times New Roman"/>
                <w:sz w:val="20"/>
                <w:szCs w:val="20"/>
              </w:rPr>
              <w:t>Wymiary min. - 13,5 x 25 x 25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89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rPr>
              <w:t>Krążek barw Newtona z wirownicą ręczną.</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rPr>
                <w:rFonts w:ascii="Times New Roman" w:hAnsi="Times New Roman" w:cs="Times New Roman"/>
                <w:sz w:val="20"/>
                <w:szCs w:val="20"/>
              </w:rPr>
            </w:pPr>
            <w:r w:rsidRPr="008B3C36">
              <w:rPr>
                <w:rStyle w:val="Brak"/>
                <w:rFonts w:ascii="Times New Roman" w:hAnsi="Times New Roman" w:cs="Times New Roman"/>
                <w:sz w:val="20"/>
                <w:szCs w:val="20"/>
              </w:rPr>
              <w:t xml:space="preserve">Krążek barw Newtona z wirownicą ręczną. </w:t>
            </w:r>
            <w:r w:rsidRPr="008B3C36">
              <w:rPr>
                <w:rStyle w:val="Brak"/>
                <w:rFonts w:ascii="Times New Roman" w:hAnsi="Times New Roman" w:cs="Times New Roman"/>
                <w:sz w:val="20"/>
                <w:szCs w:val="20"/>
                <w:shd w:val="clear" w:color="auto" w:fill="FFFFFF"/>
              </w:rPr>
              <w:t>Krążek barw Newtona przymocowany do specjalnej podstawy i wprawiany w ruch za pomocą ręcznej wirownicy z korbką. Średnica krążka: ok. 17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122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Przyrząd do rozszczepiania światł</w:t>
            </w:r>
            <w:r w:rsidRPr="008B3C36">
              <w:rPr>
                <w:rStyle w:val="Brak"/>
                <w:rFonts w:ascii="Times New Roman" w:hAnsi="Times New Roman" w:cs="Times New Roman"/>
                <w:sz w:val="20"/>
                <w:szCs w:val="20"/>
                <w:lang w:val="it-IT"/>
              </w:rPr>
              <w:t>a bia</w:t>
            </w:r>
            <w:r w:rsidRPr="008B3C36">
              <w:rPr>
                <w:rStyle w:val="Hyperlink0"/>
                <w:rFonts w:ascii="Times New Roman" w:hAnsi="Times New Roman" w:cs="Times New Roman"/>
                <w:sz w:val="20"/>
                <w:szCs w:val="20"/>
              </w:rPr>
              <w:t>łego na kolory.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Przyrząd do rozszczepiania światł</w:t>
            </w:r>
            <w:r w:rsidRPr="008B3C36">
              <w:rPr>
                <w:rStyle w:val="Brak"/>
                <w:rFonts w:ascii="Times New Roman" w:hAnsi="Times New Roman" w:cs="Times New Roman"/>
                <w:sz w:val="20"/>
                <w:szCs w:val="20"/>
                <w:lang w:val="it-IT"/>
              </w:rPr>
              <w:t>a bia</w:t>
            </w:r>
            <w:r w:rsidRPr="008B3C36">
              <w:rPr>
                <w:rStyle w:val="Hyperlink0"/>
                <w:rFonts w:ascii="Times New Roman" w:hAnsi="Times New Roman" w:cs="Times New Roman"/>
                <w:sz w:val="20"/>
                <w:szCs w:val="20"/>
              </w:rPr>
              <w:t xml:space="preserve">łego na kolory to </w:t>
            </w:r>
            <w:r w:rsidRPr="008B3C36">
              <w:rPr>
                <w:rStyle w:val="Brak"/>
                <w:rFonts w:ascii="Times New Roman" w:hAnsi="Times New Roman" w:cs="Times New Roman"/>
                <w:sz w:val="20"/>
                <w:szCs w:val="20"/>
                <w:u w:val="single"/>
              </w:rPr>
              <w:t>m</w:t>
            </w:r>
            <w:r w:rsidRPr="008B3C36">
              <w:rPr>
                <w:rStyle w:val="Brak"/>
                <w:rFonts w:ascii="Times New Roman" w:hAnsi="Times New Roman" w:cs="Times New Roman"/>
                <w:sz w:val="20"/>
                <w:szCs w:val="20"/>
                <w:u w:val="single"/>
                <w:shd w:val="clear" w:color="auto" w:fill="FFFFFF"/>
              </w:rPr>
              <w:t xml:space="preserve">etalowa tuleja </w:t>
            </w:r>
            <w:r w:rsidRPr="008B3C36">
              <w:rPr>
                <w:rStyle w:val="Brak"/>
                <w:rFonts w:ascii="Times New Roman" w:hAnsi="Times New Roman" w:cs="Times New Roman"/>
                <w:sz w:val="20"/>
                <w:szCs w:val="20"/>
                <w:shd w:val="clear" w:color="auto" w:fill="FFFFFF"/>
              </w:rPr>
              <w:t>z achromatycznym szklanym obiektywem oraz 3-elementowym pryzmatem. Patrząc przez wziernik przyrządu zobaczymy rozszczepione białe światło, czyli piękne barwy tęczy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3C2A95">
        <w:trPr>
          <w:trHeight w:val="193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Zestaw 7 różnych pryzmat</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 blok</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 akrylowych.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Zestaw</w:t>
            </w:r>
            <w:r w:rsidRPr="008B3C36">
              <w:rPr>
                <w:rStyle w:val="Brak"/>
                <w:rFonts w:ascii="Times New Roman" w:hAnsi="Times New Roman" w:cs="Times New Roman"/>
                <w:sz w:val="20"/>
                <w:szCs w:val="20"/>
                <w:shd w:val="clear" w:color="auto" w:fill="FFFFFF"/>
              </w:rPr>
              <w:t xml:space="preserve"> 7 blok</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 akrylowych/pryzmat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 xml:space="preserve">w (grubość min. </w:t>
            </w:r>
            <w:r w:rsidRPr="008B3C36">
              <w:rPr>
                <w:rStyle w:val="Brak"/>
                <w:rFonts w:ascii="Times New Roman" w:hAnsi="Times New Roman" w:cs="Times New Roman"/>
                <w:sz w:val="20"/>
                <w:szCs w:val="20"/>
                <w:shd w:val="clear" w:color="auto" w:fill="FFFFFF"/>
                <w:lang w:val="pt-PT"/>
              </w:rPr>
              <w:t>15 mm) do do</w:t>
            </w:r>
            <w:r w:rsidRPr="008B3C36">
              <w:rPr>
                <w:rStyle w:val="Brak"/>
                <w:rFonts w:ascii="Times New Roman" w:hAnsi="Times New Roman" w:cs="Times New Roman"/>
                <w:sz w:val="20"/>
                <w:szCs w:val="20"/>
                <w:shd w:val="clear" w:color="auto" w:fill="FFFFFF"/>
              </w:rPr>
              <w:t>świadczeń z zakresu optyki. Zestaw zawiera prostopadłościenny wymiar min. 75x50 mm, półokrągły średnica min. 75 mm, 3 tr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lang w:val="nl-NL"/>
              </w:rPr>
              <w:t>jk</w:t>
            </w:r>
            <w:r w:rsidRPr="008B3C36">
              <w:rPr>
                <w:rStyle w:val="Brak"/>
                <w:rFonts w:ascii="Times New Roman" w:hAnsi="Times New Roman" w:cs="Times New Roman"/>
                <w:sz w:val="20"/>
                <w:szCs w:val="20"/>
                <w:shd w:val="clear" w:color="auto" w:fill="FFFFFF"/>
              </w:rPr>
              <w:t>ą</w:t>
            </w:r>
            <w:r w:rsidRPr="008B3C36">
              <w:rPr>
                <w:rStyle w:val="Brak"/>
                <w:rFonts w:ascii="Times New Roman" w:hAnsi="Times New Roman" w:cs="Times New Roman"/>
                <w:sz w:val="20"/>
                <w:szCs w:val="20"/>
                <w:shd w:val="clear" w:color="auto" w:fill="FFFFFF"/>
                <w:lang w:val="it-IT"/>
              </w:rPr>
              <w:t>tne: 1 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wnoboczny min. 58 mm ; 1 - prostokątny; 1-  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wnoramienny min. 75 mm / o kątach 90-60-30/ oraz wypukł</w:t>
            </w:r>
            <w:r w:rsidRPr="008B3C36">
              <w:rPr>
                <w:rStyle w:val="Brak"/>
                <w:rFonts w:ascii="Times New Roman" w:hAnsi="Times New Roman" w:cs="Times New Roman"/>
                <w:sz w:val="20"/>
                <w:szCs w:val="20"/>
                <w:shd w:val="clear" w:color="auto" w:fill="FFFFFF"/>
                <w:lang w:val="en-US"/>
              </w:rPr>
              <w:t>y i</w:t>
            </w:r>
            <w:r w:rsidRPr="008B3C36">
              <w:rPr>
                <w:rStyle w:val="Brak"/>
                <w:rFonts w:ascii="Times New Roman" w:hAnsi="Times New Roman" w:cs="Times New Roman"/>
                <w:sz w:val="20"/>
                <w:szCs w:val="20"/>
                <w:shd w:val="clear" w:color="auto" w:fill="FFFFFF"/>
              </w:rPr>
              <w:t> wklęsły wymiary min. 100 mm. Całość znajduje się w skrzyneczce drewnianej.</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zestaw</w:t>
            </w:r>
          </w:p>
        </w:tc>
      </w:tr>
      <w:tr w:rsidR="00366872" w:rsidRPr="008B3C36" w:rsidTr="003C2A95">
        <w:trPr>
          <w:trHeight w:val="195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Igła magnetyczna na podstawie.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rPr>
              <w:t>Igła magnetyczna zawieszona na podstawie ze wspornikiem, poruszają</w:t>
            </w:r>
            <w:r w:rsidRPr="008B3C36">
              <w:rPr>
                <w:rStyle w:val="Brak"/>
                <w:rFonts w:ascii="Times New Roman" w:hAnsi="Times New Roman" w:cs="Times New Roman"/>
                <w:sz w:val="20"/>
                <w:szCs w:val="20"/>
                <w:shd w:val="clear" w:color="auto" w:fill="FFFFFF"/>
                <w:lang w:val="it-IT"/>
              </w:rPr>
              <w:t>ca si</w:t>
            </w:r>
            <w:r w:rsidRPr="008B3C36">
              <w:rPr>
                <w:rStyle w:val="Brak"/>
                <w:rFonts w:ascii="Times New Roman" w:hAnsi="Times New Roman" w:cs="Times New Roman"/>
                <w:sz w:val="20"/>
                <w:szCs w:val="20"/>
                <w:shd w:val="clear" w:color="auto" w:fill="FFFFFF"/>
              </w:rPr>
              <w:t>ę swobodnie wokół osi, z jedną połową w kolorze czerwonym. Pomoc dydaktyczna wykorzystywana do wskazywania kierunku ziemskiego pola magnetycznego, wyjaśniania pojęcia bieguna magnetycznego Ziemi, demonstracji kierunku linii pola magnetycznego (magnesu, przewodnika), wyjaśniania zasady działania kompasu.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r w:rsidRPr="00796CAD">
              <w:rPr>
                <w:rStyle w:val="Hyperlink0"/>
                <w:rFonts w:ascii="Times New Roman" w:hAnsi="Times New Roman" w:cs="Times New Roman"/>
                <w:kern w:val="1"/>
                <w:sz w:val="20"/>
                <w:szCs w:val="20"/>
              </w:rPr>
              <w:t>sztuka</w:t>
            </w:r>
          </w:p>
        </w:tc>
      </w:tr>
      <w:tr w:rsidR="00366872" w:rsidRPr="008B3C36" w:rsidTr="003C2A95">
        <w:trPr>
          <w:trHeight w:val="128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wnia pochyła z wałkiem regulowana.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R</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wnia pochyła z wałkiem regulowana to t</w:t>
            </w:r>
            <w:r w:rsidRPr="008B3C36">
              <w:rPr>
                <w:rStyle w:val="Brak"/>
                <w:rFonts w:ascii="Times New Roman" w:hAnsi="Times New Roman" w:cs="Times New Roman"/>
                <w:sz w:val="20"/>
                <w:szCs w:val="20"/>
                <w:shd w:val="clear" w:color="auto" w:fill="FFFFFF"/>
              </w:rPr>
              <w:t>rwała, wykonana ze stali 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wnia z kątomierzem oraz regulowanym krążkiem. Dołączony wałek, kt</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lang w:val="en-US"/>
              </w:rPr>
              <w:t>ry mo</w:t>
            </w:r>
            <w:r w:rsidRPr="008B3C36">
              <w:rPr>
                <w:rStyle w:val="Brak"/>
                <w:rFonts w:ascii="Times New Roman" w:hAnsi="Times New Roman" w:cs="Times New Roman"/>
                <w:sz w:val="20"/>
                <w:szCs w:val="20"/>
                <w:shd w:val="clear" w:color="auto" w:fill="FFFFFF"/>
              </w:rPr>
              <w:t>że być wykorzystywany jako obiekt poruszający się po 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wni lub obciążnik. W składzie pomocy także szalka. Długość samej r</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wni: &gt; 50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r w:rsidRPr="00796CAD">
              <w:rPr>
                <w:rStyle w:val="Hyperlink0"/>
                <w:rFonts w:ascii="Times New Roman" w:hAnsi="Times New Roman" w:cs="Times New Roman"/>
                <w:kern w:val="1"/>
                <w:sz w:val="20"/>
                <w:szCs w:val="20"/>
              </w:rPr>
              <w:t>sztuka</w:t>
            </w:r>
          </w:p>
        </w:tc>
      </w:tr>
      <w:tr w:rsidR="00366872" w:rsidRPr="008B3C36" w:rsidTr="003C2A95">
        <w:trPr>
          <w:trHeight w:val="14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lang w:val="en-US"/>
              </w:rPr>
              <w:t>W</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zek do zderzeń i obciążania.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Brak"/>
                <w:rFonts w:ascii="Times New Roman" w:hAnsi="Times New Roman" w:cs="Times New Roman"/>
                <w:sz w:val="20"/>
                <w:szCs w:val="20"/>
                <w:shd w:val="clear" w:color="auto" w:fill="FFFFFF"/>
                <w:lang w:val="en-US"/>
              </w:rPr>
              <w:t>W</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zek zaprojektowany i dedykowany do doświadczeń fizycznych (ruch, energia, praca). Ma cztery koła o niskim współczynniku tarcia, a sam w</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rPr>
              <w:t>zek, z tworzywa sztucznego, wykonano jako jedną całość (z jednej formy wtryskowej) – jest odporny, nie wymaga regulacji, a pośrodku ma przestrzeń do obciążania.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r w:rsidRPr="00796CAD">
              <w:rPr>
                <w:rStyle w:val="Hyperlink0"/>
                <w:rFonts w:ascii="Times New Roman" w:hAnsi="Times New Roman" w:cs="Times New Roman"/>
                <w:kern w:val="1"/>
                <w:sz w:val="20"/>
                <w:szCs w:val="20"/>
              </w:rPr>
              <w:t>sztuka</w:t>
            </w:r>
          </w:p>
        </w:tc>
      </w:tr>
      <w:tr w:rsidR="00366872" w:rsidRPr="008B3C36" w:rsidTr="00910C3C">
        <w:trPr>
          <w:trHeight w:val="4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Kołyska Newtona.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hd w:val="clear" w:color="auto" w:fill="FFFFFF"/>
              <w:spacing w:after="0" w:line="240" w:lineRule="auto"/>
              <w:jc w:val="both"/>
              <w:rPr>
                <w:rFonts w:ascii="Times New Roman" w:hAnsi="Times New Roman" w:cs="Times New Roman"/>
                <w:sz w:val="20"/>
                <w:szCs w:val="20"/>
              </w:rPr>
            </w:pPr>
            <w:r w:rsidRPr="008B3C36">
              <w:rPr>
                <w:rStyle w:val="Hyperlink0"/>
                <w:rFonts w:ascii="Times New Roman" w:hAnsi="Times New Roman" w:cs="Times New Roman"/>
                <w:sz w:val="20"/>
                <w:szCs w:val="20"/>
              </w:rPr>
              <w:t xml:space="preserve">Kołyska Newtona składa się z </w:t>
            </w:r>
            <w:r w:rsidRPr="008B3C36">
              <w:rPr>
                <w:rStyle w:val="Brak"/>
                <w:rFonts w:ascii="Times New Roman" w:hAnsi="Times New Roman" w:cs="Times New Roman"/>
                <w:sz w:val="20"/>
                <w:szCs w:val="20"/>
                <w:shd w:val="clear" w:color="auto" w:fill="FFFFFF"/>
              </w:rPr>
              <w:t>5 stalowych kul zawieszonych na dw</w:t>
            </w:r>
            <w:r w:rsidRPr="008B3C36">
              <w:rPr>
                <w:rStyle w:val="Brak"/>
                <w:rFonts w:ascii="Times New Roman" w:hAnsi="Times New Roman" w:cs="Times New Roman"/>
                <w:sz w:val="20"/>
                <w:szCs w:val="20"/>
                <w:shd w:val="clear" w:color="auto" w:fill="FFFFFF"/>
                <w:lang w:val="es-ES_tradnl"/>
              </w:rPr>
              <w:t>ó</w:t>
            </w:r>
            <w:r w:rsidRPr="008B3C36">
              <w:rPr>
                <w:rStyle w:val="Brak"/>
                <w:rFonts w:ascii="Times New Roman" w:hAnsi="Times New Roman" w:cs="Times New Roman"/>
                <w:sz w:val="20"/>
                <w:szCs w:val="20"/>
                <w:shd w:val="clear" w:color="auto" w:fill="FFFFFF"/>
                <w:lang w:val="de-DE"/>
              </w:rPr>
              <w:t>ch stela</w:t>
            </w:r>
            <w:r w:rsidRPr="008B3C36">
              <w:rPr>
                <w:rStyle w:val="Brak"/>
                <w:rFonts w:ascii="Times New Roman" w:hAnsi="Times New Roman" w:cs="Times New Roman"/>
                <w:sz w:val="20"/>
                <w:szCs w:val="20"/>
                <w:shd w:val="clear" w:color="auto" w:fill="FFFFFF"/>
              </w:rPr>
              <w:t xml:space="preserve">żach-ramkach na nylonowych żyłkach demonstruje prawa przemiany (zachowania) energii. Całość na stabilnej </w:t>
            </w:r>
            <w:r w:rsidRPr="008B3C36">
              <w:rPr>
                <w:rStyle w:val="Brak"/>
                <w:rFonts w:ascii="Times New Roman" w:hAnsi="Times New Roman" w:cs="Times New Roman"/>
                <w:sz w:val="20"/>
                <w:szCs w:val="20"/>
                <w:shd w:val="clear" w:color="auto" w:fill="FFFFFF"/>
              </w:rPr>
              <w:lastRenderedPageBreak/>
              <w:t>podstawie. Pomoc dydaktyczna składana. Wymiary min. 14 x 11,5 x 13,5 cm.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r w:rsidR="00366872" w:rsidRPr="008B3C36" w:rsidTr="00B4587C">
        <w:trPr>
          <w:trHeight w:val="30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3C2A95" w:rsidRDefault="00366872" w:rsidP="00366872">
            <w:pPr>
              <w:spacing w:after="0" w:line="240" w:lineRule="auto"/>
              <w:jc w:val="center"/>
              <w:rPr>
                <w:rFonts w:ascii="Times New Roman" w:hAnsi="Times New Roman" w:cs="Times New Roman"/>
                <w:sz w:val="24"/>
                <w:szCs w:val="20"/>
              </w:rPr>
            </w:pPr>
            <w:r w:rsidRPr="003C2A95">
              <w:rPr>
                <w:rStyle w:val="Hyperlink0"/>
                <w:rFonts w:ascii="Times New Roman" w:hAnsi="Times New Roman" w:cs="Times New Roman"/>
                <w:b/>
                <w:bCs/>
                <w:sz w:val="24"/>
                <w:szCs w:val="20"/>
                <w:lang w:val="de-DE"/>
              </w:rPr>
              <w:lastRenderedPageBreak/>
              <w:t>CHEMIA</w:t>
            </w:r>
          </w:p>
        </w:tc>
      </w:tr>
      <w:tr w:rsidR="00366872" w:rsidRPr="008B3C36" w:rsidTr="003C2A95">
        <w:trPr>
          <w:trHeight w:val="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Alkohol etylowy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Alkohol etylowy 99,8% - 250 ml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Style w:val="Hyperlink0"/>
                <w:rFonts w:ascii="Times New Roman" w:hAnsi="Times New Roman" w:cs="Times New Roman"/>
                <w:kern w:val="1"/>
                <w:sz w:val="20"/>
                <w:szCs w:val="20"/>
              </w:rPr>
            </w:pPr>
            <w:r>
              <w:rPr>
                <w:rStyle w:val="Hyperlink0"/>
                <w:rFonts w:ascii="Times New Roman" w:hAnsi="Times New Roman" w:cs="Times New Roman"/>
                <w:kern w:val="1"/>
                <w:sz w:val="20"/>
                <w:szCs w:val="20"/>
              </w:rPr>
              <w:t>opakowanie</w:t>
            </w:r>
          </w:p>
        </w:tc>
      </w:tr>
      <w:tr w:rsidR="00366872" w:rsidRPr="008B3C36" w:rsidTr="003C2A95">
        <w:trPr>
          <w:trHeight w:val="9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Brom (woda bromowa)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Brom (woda bromowa) - 250 ml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spacing w:after="0" w:line="240" w:lineRule="auto"/>
            </w:pPr>
            <w:r w:rsidRPr="00C87098">
              <w:rPr>
                <w:rStyle w:val="Hyperlink0"/>
                <w:rFonts w:ascii="Times New Roman" w:hAnsi="Times New Roman" w:cs="Times New Roman"/>
                <w:kern w:val="1"/>
                <w:sz w:val="20"/>
                <w:szCs w:val="20"/>
              </w:rPr>
              <w:t>opakowanie</w:t>
            </w:r>
          </w:p>
        </w:tc>
      </w:tr>
      <w:tr w:rsidR="00366872" w:rsidRPr="008B3C36" w:rsidTr="003C2A95">
        <w:trPr>
          <w:trHeight w:val="2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Jodyna techniczna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Jodyna techniczna - 35 ml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spacing w:after="0" w:line="240" w:lineRule="auto"/>
            </w:pPr>
            <w:r w:rsidRPr="00C87098">
              <w:rPr>
                <w:rStyle w:val="Hyperlink0"/>
                <w:rFonts w:ascii="Times New Roman" w:hAnsi="Times New Roman" w:cs="Times New Roman"/>
                <w:kern w:val="1"/>
                <w:sz w:val="20"/>
                <w:szCs w:val="20"/>
              </w:rPr>
              <w:t>opakowanie</w:t>
            </w:r>
          </w:p>
        </w:tc>
      </w:tr>
      <w:tr w:rsidR="00366872" w:rsidRPr="008B3C36" w:rsidTr="003C2A95">
        <w:trPr>
          <w:trHeight w:val="1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Kwas oleinowy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Kwas oleinowy - 250 ml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spacing w:after="0" w:line="240" w:lineRule="auto"/>
            </w:pPr>
            <w:r w:rsidRPr="00C87098">
              <w:rPr>
                <w:rStyle w:val="Hyperlink0"/>
                <w:rFonts w:ascii="Times New Roman" w:hAnsi="Times New Roman" w:cs="Times New Roman"/>
                <w:kern w:val="1"/>
                <w:sz w:val="20"/>
                <w:szCs w:val="20"/>
              </w:rPr>
              <w:t>opakowanie</w:t>
            </w:r>
          </w:p>
        </w:tc>
      </w:tr>
      <w:tr w:rsidR="00366872" w:rsidRPr="008B3C36" w:rsidTr="003C2A95">
        <w:trPr>
          <w:trHeight w:val="1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Kwas solny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 xml:space="preserve">Kwas solny- 34-36% - 500 ml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spacing w:after="0" w:line="240" w:lineRule="auto"/>
            </w:pPr>
            <w:r w:rsidRPr="00C87098">
              <w:rPr>
                <w:rStyle w:val="Hyperlink0"/>
                <w:rFonts w:ascii="Times New Roman" w:hAnsi="Times New Roman" w:cs="Times New Roman"/>
                <w:kern w:val="1"/>
                <w:sz w:val="20"/>
                <w:szCs w:val="20"/>
              </w:rPr>
              <w:t>opakowanie</w:t>
            </w:r>
          </w:p>
        </w:tc>
      </w:tr>
      <w:tr w:rsidR="00366872" w:rsidRPr="008B3C36" w:rsidTr="003C2A95">
        <w:trPr>
          <w:trHeight w:val="3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Fenoloftaleina roztw</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r alkoholowy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spacing w:after="0" w:line="240" w:lineRule="auto"/>
              <w:rPr>
                <w:rFonts w:ascii="Times New Roman" w:hAnsi="Times New Roman" w:cs="Times New Roman"/>
                <w:sz w:val="20"/>
                <w:szCs w:val="20"/>
              </w:rPr>
            </w:pPr>
            <w:r w:rsidRPr="008B3C36">
              <w:rPr>
                <w:rStyle w:val="Hyperlink0"/>
                <w:rFonts w:ascii="Times New Roman" w:hAnsi="Times New Roman" w:cs="Times New Roman"/>
                <w:sz w:val="20"/>
                <w:szCs w:val="20"/>
              </w:rPr>
              <w:t>Fenoloftaleina roztw</w:t>
            </w:r>
            <w:r w:rsidRPr="008B3C36">
              <w:rPr>
                <w:rStyle w:val="Brak"/>
                <w:rFonts w:ascii="Times New Roman" w:hAnsi="Times New Roman" w:cs="Times New Roman"/>
                <w:sz w:val="20"/>
                <w:szCs w:val="20"/>
                <w:lang w:val="es-ES_tradnl"/>
              </w:rPr>
              <w:t>ó</w:t>
            </w:r>
            <w:r w:rsidRPr="008B3C36">
              <w:rPr>
                <w:rStyle w:val="Hyperlink0"/>
                <w:rFonts w:ascii="Times New Roman" w:hAnsi="Times New Roman" w:cs="Times New Roman"/>
                <w:sz w:val="20"/>
                <w:szCs w:val="20"/>
              </w:rPr>
              <w:t xml:space="preserve">r alkoholowy 1% - 250 ml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Style w:val="Hyperlink0"/>
                <w:rFonts w:ascii="Times New Roman" w:hAnsi="Times New Roman" w:cs="Times New Roman"/>
                <w:kern w:val="1"/>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366872" w:rsidRDefault="00366872" w:rsidP="00366872">
            <w:pPr>
              <w:spacing w:after="0" w:line="240" w:lineRule="auto"/>
            </w:pPr>
            <w:r w:rsidRPr="00C87098">
              <w:rPr>
                <w:rStyle w:val="Hyperlink0"/>
                <w:rFonts w:ascii="Times New Roman" w:hAnsi="Times New Roman" w:cs="Times New Roman"/>
                <w:kern w:val="1"/>
                <w:sz w:val="20"/>
                <w:szCs w:val="20"/>
              </w:rPr>
              <w:t>opakowanie</w:t>
            </w:r>
          </w:p>
        </w:tc>
      </w:tr>
      <w:tr w:rsidR="00366872" w:rsidRPr="008B3C36" w:rsidTr="00910C3C">
        <w:trPr>
          <w:trHeight w:val="2624"/>
        </w:trPr>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66872" w:rsidRPr="00BA7050" w:rsidRDefault="00366872" w:rsidP="00366872">
            <w:pPr>
              <w:widowControl w:val="0"/>
              <w:suppressAutoHyphens/>
              <w:spacing w:after="0" w:line="240" w:lineRule="auto"/>
              <w:jc w:val="center"/>
              <w:rPr>
                <w:rFonts w:ascii="Times New Roman" w:hAnsi="Times New Roman" w:cs="Times New Roman"/>
                <w:sz w:val="20"/>
                <w:szCs w:val="20"/>
              </w:rPr>
            </w:pPr>
            <w:r w:rsidRPr="00BA7050">
              <w:rPr>
                <w:rFonts w:ascii="Times New Roman" w:hAnsi="Times New Roman" w:cs="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66872" w:rsidRPr="00BA7050" w:rsidRDefault="00366872" w:rsidP="00366872">
            <w:pPr>
              <w:shd w:val="clear" w:color="auto" w:fill="FFFFFF"/>
              <w:spacing w:after="0" w:line="240" w:lineRule="auto"/>
              <w:rPr>
                <w:rFonts w:ascii="Times New Roman" w:hAnsi="Times New Roman" w:cs="Times New Roman"/>
                <w:sz w:val="20"/>
                <w:szCs w:val="20"/>
              </w:rPr>
            </w:pPr>
            <w:r w:rsidRPr="00BA7050">
              <w:rPr>
                <w:rFonts w:ascii="Times New Roman" w:hAnsi="Times New Roman" w:cs="Times New Roman"/>
                <w:sz w:val="20"/>
                <w:szCs w:val="20"/>
              </w:rPr>
              <w:t>Zbiór zadań. Chemia w zadaniach i przykładach</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66872" w:rsidRPr="00BA7050" w:rsidRDefault="00366872" w:rsidP="00366872">
            <w:pPr>
              <w:spacing w:after="0" w:line="240" w:lineRule="auto"/>
              <w:rPr>
                <w:rFonts w:ascii="Times New Roman" w:hAnsi="Times New Roman" w:cs="Times New Roman"/>
                <w:sz w:val="20"/>
                <w:szCs w:val="20"/>
              </w:rPr>
            </w:pPr>
            <w:r w:rsidRPr="00BA7050">
              <w:rPr>
                <w:rFonts w:ascii="Times New Roman" w:hAnsi="Times New Roman" w:cs="Times New Roman"/>
                <w:sz w:val="20"/>
                <w:szCs w:val="20"/>
              </w:rPr>
              <w:t>Zbiór zadań. Chemia w zadaniach i przykładach. Teresa Kulawik, Maria Litwin Wydawnictwo Nowa Era Zbiór zadań dla klas 7 i 8 szkoły podstawowej. Autorzy: Teresa Kulawik, Maria Litwin, Szarota Styka - Wlazło, Chemia Nowej Ery. Zbiór zadań dla klas 7 i 8 szkoły podstawowej „Chemia w zadaniach i przykładach” to rozwiązanie wspierające naukę chemii zarówno z lekcji na lekcję, jak i podczas przygotowań do sprawdzianów czy konkursów chemicznych. Zawiera kody dostępu do dodatkowych materiałów na stronie docwiczenia.pl</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366872" w:rsidRPr="008B3C36" w:rsidRDefault="00366872" w:rsidP="00366872">
            <w:pPr>
              <w:widowControl w:val="0"/>
              <w:suppressAutoHyphens/>
              <w:spacing w:after="0" w:line="240" w:lineRule="auto"/>
              <w:jc w:val="center"/>
              <w:rPr>
                <w:rFonts w:ascii="Times New Roman" w:hAnsi="Times New Roman" w:cs="Times New Roman"/>
                <w:sz w:val="20"/>
                <w:szCs w:val="20"/>
              </w:rPr>
            </w:pPr>
            <w:r w:rsidRPr="008B3C36">
              <w:rPr>
                <w:rFonts w:ascii="Times New Roman" w:hAnsi="Times New Roman" w:cs="Times New Roman"/>
                <w:kern w:val="1"/>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366872" w:rsidRPr="008B3C36" w:rsidRDefault="00366872" w:rsidP="00366872">
            <w:pPr>
              <w:widowControl w:val="0"/>
              <w:suppressAutoHyphens/>
              <w:spacing w:after="0" w:line="240" w:lineRule="auto"/>
              <w:jc w:val="center"/>
              <w:rPr>
                <w:rFonts w:ascii="Times New Roman" w:hAnsi="Times New Roman" w:cs="Times New Roman"/>
                <w:kern w:val="1"/>
                <w:sz w:val="20"/>
                <w:szCs w:val="20"/>
              </w:rPr>
            </w:pPr>
            <w:r>
              <w:rPr>
                <w:rStyle w:val="Hyperlink0"/>
                <w:rFonts w:ascii="Times New Roman" w:hAnsi="Times New Roman" w:cs="Times New Roman"/>
                <w:kern w:val="1"/>
                <w:sz w:val="20"/>
                <w:szCs w:val="20"/>
              </w:rPr>
              <w:t>sztuka</w:t>
            </w:r>
          </w:p>
        </w:tc>
      </w:tr>
    </w:tbl>
    <w:tbl>
      <w:tblPr>
        <w:tblW w:w="9639" w:type="dxa"/>
        <w:tblInd w:w="137" w:type="dxa"/>
        <w:tblLayout w:type="fixed"/>
        <w:tblLook w:val="0000" w:firstRow="0" w:lastRow="0" w:firstColumn="0" w:lastColumn="0" w:noHBand="0" w:noVBand="0"/>
      </w:tblPr>
      <w:tblGrid>
        <w:gridCol w:w="567"/>
        <w:gridCol w:w="2126"/>
        <w:gridCol w:w="4395"/>
        <w:gridCol w:w="1275"/>
        <w:gridCol w:w="1276"/>
      </w:tblGrid>
      <w:tr w:rsidR="00A52B95" w:rsidRPr="00D75991" w:rsidTr="00A52B95">
        <w:tc>
          <w:tcPr>
            <w:tcW w:w="9639" w:type="dxa"/>
            <w:gridSpan w:val="5"/>
            <w:tcBorders>
              <w:top w:val="single" w:sz="4" w:space="0" w:color="000000"/>
              <w:left w:val="single" w:sz="4" w:space="0" w:color="000000"/>
              <w:bottom w:val="single" w:sz="4" w:space="0" w:color="000000"/>
              <w:right w:val="single" w:sz="4" w:space="0" w:color="000000"/>
            </w:tcBorders>
          </w:tcPr>
          <w:p w:rsidR="00A52B95" w:rsidRPr="00D75991" w:rsidRDefault="00A52B95" w:rsidP="00A52B95">
            <w:pPr>
              <w:widowControl w:val="0"/>
              <w:suppressAutoHyphens/>
              <w:spacing w:after="0" w:line="240" w:lineRule="auto"/>
              <w:jc w:val="center"/>
              <w:rPr>
                <w:rFonts w:ascii="Times New Roman" w:eastAsia="SimSun" w:hAnsi="Times New Roman" w:cs="Times New Roman"/>
                <w:b/>
                <w:color w:val="000000" w:themeColor="text1"/>
                <w:kern w:val="1"/>
                <w:lang w:eastAsia="hi-IN" w:bidi="hi-IN"/>
              </w:rPr>
            </w:pPr>
            <w:r>
              <w:rPr>
                <w:rFonts w:ascii="Times New Roman" w:eastAsia="SimSun" w:hAnsi="Times New Roman" w:cs="Times New Roman"/>
                <w:b/>
                <w:kern w:val="1"/>
                <w:sz w:val="24"/>
                <w:szCs w:val="24"/>
                <w:lang w:eastAsia="hi-IN" w:bidi="hi-IN"/>
              </w:rPr>
              <w:t>POZOSTAŁE WYPOSAŻENIE</w:t>
            </w:r>
          </w:p>
        </w:tc>
      </w:tr>
      <w:tr w:rsidR="00A52B95" w:rsidRPr="00910C3C" w:rsidTr="00A52B95">
        <w:tc>
          <w:tcPr>
            <w:tcW w:w="567"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t xml:space="preserve">Szafa mobilna do przechowywania laptopów </w:t>
            </w:r>
          </w:p>
        </w:tc>
        <w:tc>
          <w:tcPr>
            <w:tcW w:w="4395" w:type="dxa"/>
            <w:tcBorders>
              <w:top w:val="single" w:sz="4" w:space="0" w:color="000000"/>
              <w:left w:val="single" w:sz="4" w:space="0" w:color="000000"/>
              <w:bottom w:val="single" w:sz="4" w:space="0" w:color="000000"/>
              <w:right w:val="single" w:sz="4" w:space="0" w:color="000000"/>
            </w:tcBorders>
          </w:tcPr>
          <w:p w:rsidR="00A52B95" w:rsidRPr="00910C3C" w:rsidRDefault="00A52B95" w:rsidP="00910C3C">
            <w:pPr>
              <w:pStyle w:val="NormalnyWeb"/>
              <w:spacing w:after="0" w:line="240" w:lineRule="auto"/>
              <w:rPr>
                <w:rFonts w:cs="Times New Roman"/>
                <w:sz w:val="20"/>
                <w:szCs w:val="20"/>
              </w:rPr>
            </w:pPr>
            <w:r w:rsidRPr="00910C3C">
              <w:rPr>
                <w:rFonts w:cs="Times New Roman"/>
                <w:sz w:val="20"/>
                <w:szCs w:val="20"/>
              </w:rPr>
              <w:t>Metalowe szafki mobilne do przechowywania jednocześnie min. 10 laptopów, z możliwością doładowania baterii. Wewnątrz korpusu metalowego szafki jest zamontowana listwa, która zawiera gniazda elektryczne do podłączenia ładowarek laptopów. Drzwi są zabezpieczone zamkiem kluczowym. Mobilne, łatwe do przemieszczania i bezpieczne. Kabel przyłączeniowy w zestawie dł. Min. 3 m. Wymiary min. 43 x 51 x 125 cm.</w:t>
            </w:r>
          </w:p>
        </w:tc>
        <w:tc>
          <w:tcPr>
            <w:tcW w:w="1275"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t>2</w:t>
            </w:r>
          </w:p>
        </w:tc>
        <w:tc>
          <w:tcPr>
            <w:tcW w:w="1276"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Style w:val="Hyperlink0"/>
                <w:rFonts w:ascii="Times New Roman" w:hAnsi="Times New Roman" w:cs="Times New Roman"/>
                <w:kern w:val="1"/>
                <w:sz w:val="20"/>
                <w:szCs w:val="20"/>
              </w:rPr>
              <w:t>sztuka</w:t>
            </w:r>
          </w:p>
        </w:tc>
      </w:tr>
      <w:tr w:rsidR="00A52B95" w:rsidRPr="00910C3C" w:rsidTr="00A52B95">
        <w:trPr>
          <w:trHeight w:val="2609"/>
        </w:trPr>
        <w:tc>
          <w:tcPr>
            <w:tcW w:w="567"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t>2.</w:t>
            </w:r>
          </w:p>
        </w:tc>
        <w:tc>
          <w:tcPr>
            <w:tcW w:w="2126"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t xml:space="preserve">Słuchawki do laptopów </w:t>
            </w:r>
          </w:p>
        </w:tc>
        <w:tc>
          <w:tcPr>
            <w:tcW w:w="4395"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spacing w:after="0" w:line="240" w:lineRule="auto"/>
              <w:jc w:val="both"/>
              <w:rPr>
                <w:rFonts w:ascii="Times New Roman" w:hAnsi="Times New Roman" w:cs="Times New Roman"/>
                <w:sz w:val="20"/>
                <w:szCs w:val="20"/>
              </w:rPr>
            </w:pPr>
            <w:r w:rsidRPr="00910C3C">
              <w:rPr>
                <w:rFonts w:ascii="Times New Roman" w:hAnsi="Times New Roman" w:cs="Times New Roman"/>
                <w:sz w:val="20"/>
                <w:szCs w:val="20"/>
              </w:rPr>
              <w:t xml:space="preserve">Słuchawki nauszne </w:t>
            </w:r>
          </w:p>
          <w:p w:rsidR="00A52B95" w:rsidRPr="00910C3C" w:rsidRDefault="00A52B95" w:rsidP="00B4587C">
            <w:pPr>
              <w:spacing w:after="0" w:line="240" w:lineRule="auto"/>
              <w:jc w:val="both"/>
              <w:rPr>
                <w:rFonts w:ascii="Times New Roman" w:hAnsi="Times New Roman" w:cs="Times New Roman"/>
                <w:sz w:val="20"/>
                <w:szCs w:val="20"/>
              </w:rPr>
            </w:pPr>
            <w:r w:rsidRPr="00910C3C">
              <w:rPr>
                <w:rFonts w:ascii="Times New Roman" w:hAnsi="Times New Roman" w:cs="Times New Roman"/>
                <w:sz w:val="20"/>
                <w:szCs w:val="20"/>
              </w:rPr>
              <w:t xml:space="preserve">- przeznaczenie - uniwersalne </w:t>
            </w:r>
          </w:p>
          <w:p w:rsidR="00A52B95" w:rsidRPr="00910C3C" w:rsidRDefault="00A52B95" w:rsidP="00B4587C">
            <w:pPr>
              <w:spacing w:after="0" w:line="240" w:lineRule="auto"/>
              <w:jc w:val="both"/>
              <w:rPr>
                <w:rFonts w:ascii="Times New Roman" w:hAnsi="Times New Roman" w:cs="Times New Roman"/>
                <w:sz w:val="20"/>
                <w:szCs w:val="20"/>
              </w:rPr>
            </w:pPr>
            <w:r w:rsidRPr="00910C3C">
              <w:rPr>
                <w:rFonts w:ascii="Times New Roman" w:hAnsi="Times New Roman" w:cs="Times New Roman"/>
                <w:sz w:val="20"/>
                <w:szCs w:val="20"/>
              </w:rPr>
              <w:t xml:space="preserve">- Komunikacja - Przewodowe - długość przewodu min. 1,2 m, </w:t>
            </w:r>
          </w:p>
          <w:p w:rsidR="00A52B95" w:rsidRPr="00910C3C" w:rsidRDefault="00A52B95" w:rsidP="00B4587C">
            <w:pPr>
              <w:spacing w:after="0" w:line="240" w:lineRule="auto"/>
              <w:jc w:val="both"/>
              <w:rPr>
                <w:rFonts w:ascii="Times New Roman" w:hAnsi="Times New Roman" w:cs="Times New Roman"/>
                <w:sz w:val="20"/>
                <w:szCs w:val="20"/>
              </w:rPr>
            </w:pPr>
            <w:r w:rsidRPr="00910C3C">
              <w:rPr>
                <w:rFonts w:ascii="Times New Roman" w:hAnsi="Times New Roman" w:cs="Times New Roman"/>
                <w:sz w:val="20"/>
                <w:szCs w:val="20"/>
              </w:rPr>
              <w:t xml:space="preserve">- Złącze -  Jack 3,5mm, </w:t>
            </w:r>
          </w:p>
          <w:p w:rsidR="00A52B95" w:rsidRPr="00910C3C" w:rsidRDefault="00A52B95" w:rsidP="00B4587C">
            <w:pPr>
              <w:spacing w:after="0" w:line="240" w:lineRule="auto"/>
              <w:jc w:val="both"/>
              <w:rPr>
                <w:rFonts w:ascii="Times New Roman" w:hAnsi="Times New Roman" w:cs="Times New Roman"/>
                <w:sz w:val="20"/>
                <w:szCs w:val="20"/>
              </w:rPr>
            </w:pPr>
            <w:r w:rsidRPr="00910C3C">
              <w:rPr>
                <w:rFonts w:ascii="Times New Roman" w:hAnsi="Times New Roman" w:cs="Times New Roman"/>
                <w:sz w:val="20"/>
                <w:szCs w:val="20"/>
              </w:rPr>
              <w:t xml:space="preserve">- Pasmo przenoszenia min. [Hz] 10, </w:t>
            </w:r>
          </w:p>
          <w:p w:rsidR="00A52B95" w:rsidRPr="00910C3C" w:rsidRDefault="00A52B95" w:rsidP="00B4587C">
            <w:pPr>
              <w:spacing w:after="0" w:line="240" w:lineRule="auto"/>
              <w:jc w:val="both"/>
              <w:rPr>
                <w:rFonts w:ascii="Times New Roman" w:hAnsi="Times New Roman" w:cs="Times New Roman"/>
                <w:sz w:val="20"/>
                <w:szCs w:val="20"/>
              </w:rPr>
            </w:pPr>
            <w:r w:rsidRPr="00910C3C">
              <w:rPr>
                <w:rFonts w:ascii="Times New Roman" w:hAnsi="Times New Roman" w:cs="Times New Roman"/>
                <w:sz w:val="20"/>
                <w:szCs w:val="20"/>
              </w:rPr>
              <w:t xml:space="preserve">- Dynamika min 105 dB, </w:t>
            </w:r>
          </w:p>
          <w:p w:rsidR="00A52B95" w:rsidRPr="00910C3C" w:rsidRDefault="00A52B95" w:rsidP="00B4587C">
            <w:pPr>
              <w:spacing w:after="0" w:line="240" w:lineRule="auto"/>
              <w:jc w:val="both"/>
              <w:rPr>
                <w:rFonts w:ascii="Times New Roman" w:hAnsi="Times New Roman" w:cs="Times New Roman"/>
                <w:sz w:val="20"/>
                <w:szCs w:val="20"/>
              </w:rPr>
            </w:pPr>
            <w:r w:rsidRPr="00910C3C">
              <w:rPr>
                <w:rFonts w:ascii="Times New Roman" w:hAnsi="Times New Roman" w:cs="Times New Roman"/>
                <w:sz w:val="20"/>
                <w:szCs w:val="20"/>
              </w:rPr>
              <w:t>- Średnica przetwornika min - 32 mm/</w:t>
            </w:r>
          </w:p>
          <w:p w:rsidR="00A52B95" w:rsidRPr="00910C3C" w:rsidRDefault="00A52B95" w:rsidP="00B4587C">
            <w:pPr>
              <w:spacing w:after="0" w:line="240" w:lineRule="auto"/>
              <w:rPr>
                <w:rFonts w:ascii="Times New Roman" w:hAnsi="Times New Roman" w:cs="Times New Roman"/>
                <w:sz w:val="20"/>
                <w:szCs w:val="20"/>
              </w:rPr>
            </w:pPr>
            <w:r w:rsidRPr="00910C3C">
              <w:rPr>
                <w:rFonts w:ascii="Times New Roman" w:hAnsi="Times New Roman" w:cs="Times New Roman"/>
                <w:sz w:val="20"/>
                <w:szCs w:val="20"/>
              </w:rPr>
              <w:t xml:space="preserve">-  konstrukcja słuchwek -  zamknięta, </w:t>
            </w:r>
            <w:r w:rsidRPr="00910C3C">
              <w:rPr>
                <w:rFonts w:ascii="Times New Roman" w:hAnsi="Times New Roman" w:cs="Times New Roman"/>
                <w:bCs/>
                <w:sz w:val="20"/>
                <w:szCs w:val="20"/>
              </w:rPr>
              <w:t>Regulowane elementy nauszne i pałąk na głowę dopasowują się do kształtu głowy</w:t>
            </w:r>
          </w:p>
        </w:tc>
        <w:tc>
          <w:tcPr>
            <w:tcW w:w="1275"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t>18</w:t>
            </w:r>
          </w:p>
        </w:tc>
        <w:tc>
          <w:tcPr>
            <w:tcW w:w="1276"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Style w:val="Hyperlink0"/>
                <w:rFonts w:ascii="Times New Roman" w:hAnsi="Times New Roman" w:cs="Times New Roman"/>
                <w:kern w:val="1"/>
                <w:sz w:val="20"/>
                <w:szCs w:val="20"/>
              </w:rPr>
              <w:t>sztuka</w:t>
            </w:r>
          </w:p>
        </w:tc>
      </w:tr>
      <w:tr w:rsidR="00A52B95" w:rsidRPr="00910C3C" w:rsidTr="00A52B95">
        <w:tc>
          <w:tcPr>
            <w:tcW w:w="9639" w:type="dxa"/>
            <w:gridSpan w:val="5"/>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jc w:val="center"/>
              <w:rPr>
                <w:rFonts w:ascii="Times New Roman" w:eastAsia="SimSun" w:hAnsi="Times New Roman" w:cs="Times New Roman"/>
                <w:b/>
                <w:kern w:val="1"/>
                <w:sz w:val="20"/>
                <w:szCs w:val="20"/>
                <w:lang w:eastAsia="hi-IN" w:bidi="hi-IN"/>
              </w:rPr>
            </w:pPr>
            <w:r w:rsidRPr="00910C3C">
              <w:rPr>
                <w:rFonts w:ascii="Times New Roman" w:eastAsia="SimSun" w:hAnsi="Times New Roman" w:cs="Times New Roman"/>
                <w:b/>
                <w:kern w:val="1"/>
                <w:sz w:val="20"/>
                <w:szCs w:val="20"/>
                <w:lang w:eastAsia="hi-IN" w:bidi="hi-IN"/>
              </w:rPr>
              <w:t>OPROGRAMOWANIE BIUROWE DO LAPTOPÓW</w:t>
            </w:r>
          </w:p>
        </w:tc>
      </w:tr>
      <w:tr w:rsidR="00A52B95" w:rsidRPr="00910C3C" w:rsidTr="00A52B95">
        <w:tc>
          <w:tcPr>
            <w:tcW w:w="567"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t>1.</w:t>
            </w:r>
          </w:p>
        </w:tc>
        <w:tc>
          <w:tcPr>
            <w:tcW w:w="2126"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t>Oprogramowanie biurowe do laptopów</w:t>
            </w:r>
          </w:p>
        </w:tc>
        <w:tc>
          <w:tcPr>
            <w:tcW w:w="4395" w:type="dxa"/>
            <w:tcBorders>
              <w:top w:val="single" w:sz="4" w:space="0" w:color="000000"/>
              <w:left w:val="single" w:sz="4" w:space="0" w:color="000000"/>
              <w:bottom w:val="single" w:sz="4" w:space="0" w:color="000000"/>
              <w:right w:val="single" w:sz="4" w:space="0" w:color="000000"/>
            </w:tcBorders>
          </w:tcPr>
          <w:p w:rsidR="00CA19A8" w:rsidRPr="0083105B" w:rsidRDefault="00A52B95" w:rsidP="00CA19A8">
            <w:pPr>
              <w:suppressAutoHyphens/>
              <w:spacing w:after="0" w:line="240" w:lineRule="auto"/>
              <w:rPr>
                <w:rFonts w:ascii="Times New Roman" w:eastAsia="Times New Roman" w:hAnsi="Times New Roman"/>
                <w:sz w:val="20"/>
                <w:szCs w:val="20"/>
                <w:lang w:eastAsia="zh-CN"/>
              </w:rPr>
            </w:pPr>
            <w:r w:rsidRPr="00910C3C">
              <w:rPr>
                <w:rFonts w:ascii="Times New Roman" w:hAnsi="Times New Roman" w:cs="Times New Roman"/>
                <w:sz w:val="20"/>
                <w:szCs w:val="20"/>
              </w:rPr>
              <w:t>Oferowany pakiet biurowy musi spełniać minimalnie poniższe wymagania</w:t>
            </w:r>
            <w:r w:rsidR="00CA19A8" w:rsidRPr="0083105B">
              <w:rPr>
                <w:rFonts w:ascii="Times New Roman" w:eastAsia="Times New Roman" w:hAnsi="Times New Roman"/>
                <w:sz w:val="20"/>
                <w:szCs w:val="20"/>
                <w:lang w:eastAsia="zh-CN"/>
              </w:rPr>
              <w:t xml:space="preserve"> poprzez wbudowane mechanizmy, bez użycia dodatkowych aplikacji:</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Wymagania odnośnie interfejsu użytkownika:</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Pełna polska wersja językowa interfejsu użytkownika.</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Prostota i intuicyjność obsługi, pozwalająca na pracę osobom nieposiadającym umiejętności technicznych.</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Oprogramowanie musi umożliwiać tworzenie i edycję dokumentów elektronicznych w ustalonym formacie, który spełnia następujące warunki:</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posiada kompletny i publicznie dostępny opis formatu,</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w:t>
            </w:r>
            <w:r>
              <w:rPr>
                <w:rFonts w:ascii="Times New Roman" w:eastAsia="Times New Roman" w:hAnsi="Times New Roman"/>
                <w:sz w:val="20"/>
                <w:szCs w:val="20"/>
                <w:lang w:eastAsia="zh-CN"/>
              </w:rPr>
              <w:t xml:space="preserve"> </w:t>
            </w:r>
            <w:r w:rsidRPr="0083105B">
              <w:rPr>
                <w:rFonts w:ascii="Times New Roman" w:eastAsia="Times New Roman" w:hAnsi="Times New Roman"/>
                <w:sz w:val="20"/>
                <w:szCs w:val="20"/>
                <w:lang w:eastAsia="zh-CN"/>
              </w:rPr>
              <w:t>U. 2012, poz. 526),</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Oprogramowanie musi umożliwiać dostosowanie dokumentów i szablonów do potrzeb instytucji. </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 skład oprogramowania muszą wchodzić narzędzia programistyczne umożliwiające automatyzację pracy i wymianę danych pomiędzy dokumentami i aplikacjami (język makropoleceń, język skryptowy).</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Do aplikacji musi być dostępna pełna dokumentacja w języku polskim.</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Pakiet zintegrowanych aplikacji biurowych musi zawierać:</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Edytor tekstów </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Arkusz kalkulacyjny </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przygotowywania i prowadzenia prezentacji</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zarządzania informacją prywatą (pocztą elektroniczną, kalendarzem, kontaktami i zadaniami)</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tworzenia notatek przy pomocy klawiatury lub notatek odręcznych na ekranie urządzenia typu tablet PC z mechanizmem OCR.</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Edytor tekstów musi umożliwiać:</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Edycję i formatowanie tekstu w języku polskim wraz z obsługą języka polskiego w zakresie sprawdzania pisowni i poprawności gramatycznej oraz funkcjonalnością słownika wyrazów bliskoznacznych i autokorekty.</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oraz formatowanie tabel.</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oraz formatowanie obiektów graficznych.</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Wstawianie wykresów i tabel z arkusza kalkulacyjnego (wliczając tabele przestawne).</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numerowanie rozdziałów, punktów, akapitów, tabel i rysunków.</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tworzenie spisów treści.</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Formatowanie nagłówków i stopek stron.</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Śledzenie i porównywanie zmian wprowadzonych przez użytkowników w dokumencie.</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tworzenie i edycję makr automatyzujących wykonywanie czynności.</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Określenie układu strony (pionowa/pozioma).</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Wydruk dokumentów.</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Wykonywanie korespondencji seryjnej bazując na danych adresowych pochodzących z arkusza kalkulacyjnego i z narzędzia do zarządzania informacją prywatną.</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Pracę na dokumentach utworzonych przy pomocy Microsoft Word 2003 lub Microsoft Word 2007, 2010 i 2013 z zapewnieniem bezproblemowej konwersji wszystkich elementów i atrybutów dokumentu.</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Zabezpieczenie dokumentów hasłem przed odczytem oraz przed wprowadzaniem modyfikacji.</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Wymagana jest dostępność do oferowanego edytora tekstu bezpłatnych narzędzi umożliwiających wykorzystanie go, jako środowiska kreowania aktów normatywnych i prawnych, zgodnie z obowiązującym prawem.</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Wymagana jest dostępność do oferowanego edytora tekstu bezpłatnych narzędzi umożliwiających podpisanie podpisem elektronicznym pliku z zapisanym dokumentem przy pomocy certyfikatu kwalifikowanego zgodnie z wymaganiami obowiązującego w Polsce prawa.</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Arkusz kalkulacyjny musi umożliwiać:</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raportów tabelarycznych</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wykresów liniowych (wraz linią trendu), słupkowych, kołowych</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arkuszy kalkulacyjnych zawierających teksty, dane liczbowe oraz formuły przeprowadzające operacje matematyczne, logiczne, tekstowe, statystyczne oraz operacje na danych finansowych i na miarach czasu.</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raportów z zewnętrznych źródeł danych (inne arkusze kalkulacyjne, bazy danych zgodne z ODBC, pliki tekstowe, pliki XML, webservice)</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Obsługę kostek OLAP oraz tworzenie i edycję kwerend bazodanowych i webowych. Narzędzia wspomagające analizę statystyczną i finansową, analizę wariantową i rozwiązywanie problemów optymalizacyjnych</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raportów tabeli przestawnych umożliwiających dynamiczną zmianę wymiarów oraz wykresów bazujących na danych z tabeli przestawnych</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Wyszukiwanie i zamianę danych</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Wykonywanie analiz danych przy użyciu formatowania warunkowego</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Nazywanie komórek arkusza i odwoływanie się w formułach po takiej nazwie</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tworzenie i edycję makr automatyzujących wykonywanie czynności</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Formatowanie czasu, daty i wartości finansowych z polskim formatem</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Zapis wielu arkuszy kalkulacyjnych w jednym pliku.</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Zachowanie pełnej zgodności z formatami plików utworzonych za pomocą oprogramowania Microsoft Excel 2003 oraz Microsoft Excel 2007, 2010 i 2013, z uwzględnieniem poprawnej realizacji użytych w nich funkcji specjalnych i makropoleceń.</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Zabezpieczenie dokumentów hasłem przed odczytem oraz przed wprowadzaniem modyfikacji.</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przygotowywania i prowadzenia prezentacji musi umożliwiać:</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Przygotowywanie prezentacji multimedialnych, które będą:</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Prezentowanie przy użyciu projektora multimedialnego</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Drukowanie w formacie umożliwiającym robienie notatek</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Zapisanie jako prezentacja tylko do odczytu.</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Nagrywanie narracji i dołączanie jej do prezentacji</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Opatrywanie slajdów notatkami dla prezentera</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Umieszczanie i formatowanie tekstów, obiektów graficznych, tabel, nagrań dźwiękowych i wideo</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Umieszczanie tabel i wykresów pochodzących z arkusza kalkulacyjnego</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Odświeżenie wykresu znajdującego się w prezentacji po zmianie danych w źródłowym arkuszu kalkulacyjnym</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Możliwość tworzenia animacji obiektów i całych slajdów</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Prowadzenie prezentacji w trybie prezentera, gdzie slajdy są widoczne na jednym monitorze lub projektorze, a na drugim widoczne są slajdy i notatki prezentera</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Pełna zgodność z formatami plików utworzonych za pomocą oprogramowania MS PowerPoint 2003, MS PowerPoint 2007, 2010 i 2013.</w:t>
            </w:r>
          </w:p>
          <w:p w:rsidR="00CA19A8" w:rsidRPr="0083105B" w:rsidRDefault="00CA19A8" w:rsidP="00CA19A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Narzędzie do zarządzania informacją prywatną (pocztą elektroniczną, kalendarzem, kontaktami i zadaniami) musi umożliwiać:</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Pobieranie i wysyłanie poczty elektronicznej z serwera pocztowego,</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 xml:space="preserve">Przechowywanie wiadomości na serwerze lub w lokalnym pliku tworzonym z zastosowaniem efektywnej kompresji danych, </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Filtrowanie niechcianej poczty elektronicznej (SPAM) oraz określanie listy zablokowanych i bezpiecznych nadawców,</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Tworzenie katalogów, pozwalających katalogować pocztę elektroniczną,</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Automatyczne grupowanie poczty o tym samym tytule,</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lastRenderedPageBreak/>
              <w:t>Tworzenie reguł przenoszących automatycznie nową pocztę elektroniczną do określonych katalogów bazując na słowach zawartych w tytule, adresie nadawcy i odbiorcy,</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Oflagowanie poczty elektronicznej z określeniem terminu przypomnienia, oddzielnie dla nadawcy i adresatów,</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Mechanizm ustalania liczby wiadomości, które mają być synchronizowane lokalnie,</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Zarządzanie kalendarzem,</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Udostępnianie kalendarza innym użytkownikom z możliwością określania uprawnień użytkowników,</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Przeglądanie kalendarza innych użytkowników,</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Zapraszanie uczestników na spotkanie, co po ich akceptacji powoduje automatyczne wprowadzenie spotkania w ich kalendarzach,</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Zarządzanie listą zadań,</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Zlecanie zadań innym użytkownikom,</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Zarządzanie listą kontaktów,</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Udostępnianie listy kontaktów innym użytkownikom,</w:t>
            </w:r>
          </w:p>
          <w:p w:rsidR="00CA19A8" w:rsidRPr="0083105B" w:rsidRDefault="00CA19A8" w:rsidP="00CA19A8">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sz w:val="20"/>
                <w:szCs w:val="20"/>
                <w:lang w:eastAsia="zh-CN"/>
              </w:rPr>
            </w:pPr>
            <w:r w:rsidRPr="0083105B">
              <w:rPr>
                <w:rFonts w:ascii="Times New Roman" w:eastAsia="Times New Roman" w:hAnsi="Times New Roman"/>
                <w:sz w:val="20"/>
                <w:szCs w:val="20"/>
                <w:lang w:eastAsia="zh-CN"/>
              </w:rPr>
              <w:t>Przeglądanie listy kontaktów innych użytkowników,</w:t>
            </w:r>
          </w:p>
          <w:p w:rsidR="00A52B95" w:rsidRPr="00CA19A8" w:rsidRDefault="00CA19A8" w:rsidP="00B4587C">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0" w:firstLine="0"/>
              <w:jc w:val="both"/>
              <w:rPr>
                <w:rFonts w:ascii="Times New Roman" w:eastAsia="Times New Roman" w:hAnsi="Times New Roman"/>
                <w:bCs/>
                <w:sz w:val="24"/>
                <w:szCs w:val="24"/>
                <w:lang w:eastAsia="zh-CN"/>
              </w:rPr>
            </w:pPr>
            <w:r w:rsidRPr="0083105B">
              <w:rPr>
                <w:rFonts w:ascii="Times New Roman" w:eastAsia="Times New Roman" w:hAnsi="Times New Roman"/>
                <w:sz w:val="20"/>
                <w:szCs w:val="20"/>
                <w:lang w:eastAsia="zh-CN"/>
              </w:rPr>
              <w:t>Możliwość przesyłania kontaktów innym użytkowników.</w:t>
            </w:r>
          </w:p>
        </w:tc>
        <w:tc>
          <w:tcPr>
            <w:tcW w:w="1275"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Fonts w:ascii="Times New Roman" w:eastAsia="SimSun" w:hAnsi="Times New Roman" w:cs="Times New Roman"/>
                <w:kern w:val="1"/>
                <w:sz w:val="20"/>
                <w:szCs w:val="20"/>
                <w:lang w:eastAsia="hi-IN" w:bidi="hi-IN"/>
              </w:rPr>
              <w:lastRenderedPageBreak/>
              <w:t>18</w:t>
            </w:r>
          </w:p>
        </w:tc>
        <w:tc>
          <w:tcPr>
            <w:tcW w:w="1276" w:type="dxa"/>
            <w:tcBorders>
              <w:top w:val="single" w:sz="4" w:space="0" w:color="000000"/>
              <w:left w:val="single" w:sz="4" w:space="0" w:color="000000"/>
              <w:bottom w:val="single" w:sz="4" w:space="0" w:color="000000"/>
              <w:right w:val="single" w:sz="4" w:space="0" w:color="000000"/>
            </w:tcBorders>
          </w:tcPr>
          <w:p w:rsidR="00A52B95" w:rsidRPr="00910C3C" w:rsidRDefault="00A52B95" w:rsidP="00B4587C">
            <w:pPr>
              <w:widowControl w:val="0"/>
              <w:suppressAutoHyphens/>
              <w:spacing w:after="0" w:line="240" w:lineRule="auto"/>
              <w:rPr>
                <w:rFonts w:ascii="Times New Roman" w:eastAsia="SimSun" w:hAnsi="Times New Roman" w:cs="Times New Roman"/>
                <w:kern w:val="1"/>
                <w:sz w:val="20"/>
                <w:szCs w:val="20"/>
                <w:lang w:eastAsia="hi-IN" w:bidi="hi-IN"/>
              </w:rPr>
            </w:pPr>
            <w:r w:rsidRPr="00910C3C">
              <w:rPr>
                <w:rStyle w:val="Hyperlink0"/>
                <w:rFonts w:ascii="Times New Roman" w:hAnsi="Times New Roman" w:cs="Times New Roman"/>
                <w:kern w:val="1"/>
                <w:sz w:val="20"/>
                <w:szCs w:val="20"/>
              </w:rPr>
              <w:t>sztuka</w:t>
            </w:r>
          </w:p>
        </w:tc>
      </w:tr>
    </w:tbl>
    <w:p w:rsidR="00572178" w:rsidRPr="008B3C36" w:rsidRDefault="00572178" w:rsidP="008B3C36">
      <w:pPr>
        <w:widowControl w:val="0"/>
        <w:suppressAutoHyphens/>
        <w:spacing w:after="0" w:line="240" w:lineRule="auto"/>
        <w:rPr>
          <w:rStyle w:val="Brak"/>
          <w:rFonts w:ascii="Times New Roman" w:eastAsia="Times New Roman" w:hAnsi="Times New Roman" w:cs="Times New Roman"/>
          <w:b/>
          <w:bCs/>
          <w:kern w:val="1"/>
          <w:sz w:val="20"/>
          <w:szCs w:val="20"/>
        </w:rPr>
      </w:pPr>
    </w:p>
    <w:p w:rsidR="00572178" w:rsidRPr="008B3C36" w:rsidRDefault="00A16EF6" w:rsidP="008B3C36">
      <w:pPr>
        <w:tabs>
          <w:tab w:val="left" w:pos="6855"/>
        </w:tabs>
        <w:spacing w:after="0" w:line="240" w:lineRule="auto"/>
        <w:rPr>
          <w:rFonts w:ascii="Times New Roman" w:hAnsi="Times New Roman" w:cs="Times New Roman"/>
          <w:sz w:val="20"/>
          <w:szCs w:val="20"/>
        </w:rPr>
      </w:pPr>
      <w:r w:rsidRPr="008B3C36">
        <w:rPr>
          <w:rStyle w:val="Brak"/>
          <w:rFonts w:ascii="Times New Roman" w:eastAsia="Times New Roman" w:hAnsi="Times New Roman" w:cs="Times New Roman"/>
          <w:sz w:val="20"/>
          <w:szCs w:val="20"/>
        </w:rPr>
        <w:tab/>
      </w:r>
    </w:p>
    <w:p w:rsidR="008B3C36" w:rsidRPr="008B3C36" w:rsidRDefault="008B3C36">
      <w:pPr>
        <w:tabs>
          <w:tab w:val="left" w:pos="6855"/>
        </w:tabs>
        <w:spacing w:after="0" w:line="240" w:lineRule="auto"/>
        <w:rPr>
          <w:rFonts w:ascii="Times New Roman" w:hAnsi="Times New Roman" w:cs="Times New Roman"/>
          <w:sz w:val="20"/>
          <w:szCs w:val="20"/>
        </w:rPr>
      </w:pPr>
    </w:p>
    <w:sectPr w:rsidR="008B3C36" w:rsidRPr="008B3C36">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D4" w:rsidRDefault="00B320D4">
      <w:pPr>
        <w:spacing w:after="0" w:line="240" w:lineRule="auto"/>
      </w:pPr>
      <w:r>
        <w:separator/>
      </w:r>
    </w:p>
  </w:endnote>
  <w:endnote w:type="continuationSeparator" w:id="0">
    <w:p w:rsidR="00B320D4" w:rsidRDefault="00B32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A2" w:rsidRPr="00FD3FBC" w:rsidRDefault="000C59A2" w:rsidP="005B7818">
    <w:pPr>
      <w:pStyle w:val="Default"/>
      <w:jc w:val="center"/>
      <w:rPr>
        <w:sz w:val="16"/>
        <w:szCs w:val="16"/>
      </w:rPr>
    </w:pPr>
    <w:r w:rsidRPr="00FD3FBC">
      <w:rPr>
        <w:sz w:val="16"/>
        <w:szCs w:val="16"/>
      </w:rPr>
      <w:t xml:space="preserve">Projekt nr RPMA.10.01.01-14-a204/18 pn. </w:t>
    </w:r>
    <w:r w:rsidRPr="00FD3FBC">
      <w:rPr>
        <w:iCs/>
        <w:sz w:val="16"/>
        <w:szCs w:val="16"/>
      </w:rPr>
      <w:t xml:space="preserve">Rozwój kompetencji kluczowych kluczem do sukcesu uczniów z terenu Gminy Radzanów </w:t>
    </w:r>
    <w:r w:rsidRPr="00FD3FBC">
      <w:rPr>
        <w:sz w:val="16"/>
        <w:szCs w:val="16"/>
      </w:rPr>
      <w:t>współfinansowany z Europejskiego Funduszu Społecznego w ramach Osi Priorytetowej X „Edukacja dla rozwoju regionu”</w:t>
    </w:r>
    <w:r>
      <w:rPr>
        <w:sz w:val="16"/>
        <w:szCs w:val="16"/>
      </w:rPr>
      <w:t xml:space="preserve"> </w:t>
    </w:r>
    <w:r w:rsidRPr="00FD3FBC">
      <w:rPr>
        <w:sz w:val="16"/>
        <w:szCs w:val="16"/>
      </w:rPr>
      <w:t>Działanie 10.1 „Kształcenie i rozwój dzieci   i młodzieży” Poddziałanie 10.1.1 „Edukacja ogólna (w tym w szkołach zawodowych)”</w:t>
    </w:r>
  </w:p>
  <w:p w:rsidR="000C59A2" w:rsidRDefault="000C59A2">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D4" w:rsidRDefault="00B320D4">
      <w:pPr>
        <w:spacing w:after="0" w:line="240" w:lineRule="auto"/>
      </w:pPr>
      <w:r>
        <w:separator/>
      </w:r>
    </w:p>
  </w:footnote>
  <w:footnote w:type="continuationSeparator" w:id="0">
    <w:p w:rsidR="00B320D4" w:rsidRDefault="00B32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A2" w:rsidRDefault="000C59A2">
    <w:pPr>
      <w:pStyle w:val="Nagwekistopka"/>
      <w:rPr>
        <w:rFonts w:hint="eastAsia"/>
      </w:rPr>
    </w:pPr>
    <w:r>
      <w:rPr>
        <w:noProof/>
      </w:rPr>
      <w:drawing>
        <wp:inline distT="0" distB="0" distL="0" distR="0" wp14:anchorId="1E719555" wp14:editId="067A964E">
          <wp:extent cx="5756910" cy="494338"/>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9433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3"/>
    <w:lvl w:ilvl="0">
      <w:start w:val="1"/>
      <w:numFmt w:val="decimal"/>
      <w:lvlText w:val="%1."/>
      <w:lvlJc w:val="left"/>
      <w:pPr>
        <w:tabs>
          <w:tab w:val="num" w:pos="0"/>
        </w:tabs>
        <w:ind w:left="1080" w:hanging="720"/>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A443E6"/>
    <w:multiLevelType w:val="hybridMultilevel"/>
    <w:tmpl w:val="3E9C6B96"/>
    <w:lvl w:ilvl="0" w:tplc="BFB2A10E">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4464210">
      <w:start w:val="1"/>
      <w:numFmt w:val="bullet"/>
      <w:lvlText w:val="·"/>
      <w:lvlJc w:val="left"/>
      <w:pPr>
        <w:tabs>
          <w:tab w:val="left" w:pos="720"/>
        </w:tabs>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05E1C16">
      <w:start w:val="1"/>
      <w:numFmt w:val="bullet"/>
      <w:lvlText w:val="·"/>
      <w:lvlJc w:val="left"/>
      <w:pPr>
        <w:tabs>
          <w:tab w:val="left" w:pos="720"/>
        </w:tabs>
        <w:ind w:left="2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AE7036">
      <w:start w:val="1"/>
      <w:numFmt w:val="bullet"/>
      <w:lvlText w:val="·"/>
      <w:lvlJc w:val="left"/>
      <w:pPr>
        <w:tabs>
          <w:tab w:val="left" w:pos="720"/>
        </w:tabs>
        <w:ind w:left="2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696866E">
      <w:start w:val="1"/>
      <w:numFmt w:val="bullet"/>
      <w:lvlText w:val="·"/>
      <w:lvlJc w:val="left"/>
      <w:pPr>
        <w:tabs>
          <w:tab w:val="left" w:pos="720"/>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7C0B644">
      <w:start w:val="1"/>
      <w:numFmt w:val="bullet"/>
      <w:lvlText w:val="·"/>
      <w:lvlJc w:val="left"/>
      <w:pPr>
        <w:tabs>
          <w:tab w:val="left" w:pos="720"/>
        </w:tabs>
        <w:ind w:left="4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0B0C000">
      <w:start w:val="1"/>
      <w:numFmt w:val="bullet"/>
      <w:lvlText w:val="·"/>
      <w:lvlJc w:val="left"/>
      <w:pPr>
        <w:tabs>
          <w:tab w:val="left" w:pos="720"/>
        </w:tabs>
        <w:ind w:left="4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AB0670C">
      <w:start w:val="1"/>
      <w:numFmt w:val="bullet"/>
      <w:lvlText w:val="·"/>
      <w:lvlJc w:val="left"/>
      <w:pPr>
        <w:tabs>
          <w:tab w:val="left" w:pos="720"/>
        </w:tabs>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FCAFF10">
      <w:start w:val="1"/>
      <w:numFmt w:val="bullet"/>
      <w:lvlText w:val="·"/>
      <w:lvlJc w:val="left"/>
      <w:pPr>
        <w:tabs>
          <w:tab w:val="left" w:pos="720"/>
        </w:tabs>
        <w:ind w:left="6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09C50D9A"/>
    <w:multiLevelType w:val="hybridMultilevel"/>
    <w:tmpl w:val="EA9AD076"/>
    <w:lvl w:ilvl="0" w:tplc="E97E4A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7CCF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A6E0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DC6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460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5EA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E1A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421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2A46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EBF43DD"/>
    <w:multiLevelType w:val="hybridMultilevel"/>
    <w:tmpl w:val="88F49F28"/>
    <w:lvl w:ilvl="0" w:tplc="6100B7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A0A1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866C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C65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E27E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F673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3E37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0A03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4C7F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0A86B65"/>
    <w:multiLevelType w:val="hybridMultilevel"/>
    <w:tmpl w:val="A1B64388"/>
    <w:lvl w:ilvl="0" w:tplc="36769C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572289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06ABD0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952D8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C9A442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2C433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67CF9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5C54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980B25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nsid w:val="5FA17F2B"/>
    <w:multiLevelType w:val="hybridMultilevel"/>
    <w:tmpl w:val="B03A0CF0"/>
    <w:lvl w:ilvl="0" w:tplc="A042772A">
      <w:start w:val="1"/>
      <w:numFmt w:val="bullet"/>
      <w:lvlText w:val="·"/>
      <w:lvlJc w:val="left"/>
      <w:pPr>
        <w:tabs>
          <w:tab w:val="left" w:pos="720"/>
        </w:tabs>
        <w:ind w:left="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AA2D7DE">
      <w:start w:val="1"/>
      <w:numFmt w:val="bullet"/>
      <w:lvlText w:val="·"/>
      <w:lvlJc w:val="left"/>
      <w:pPr>
        <w:tabs>
          <w:tab w:val="left" w:pos="720"/>
        </w:tabs>
        <w:ind w:left="1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BA8A5A">
      <w:start w:val="1"/>
      <w:numFmt w:val="bullet"/>
      <w:lvlText w:val="·"/>
      <w:lvlJc w:val="left"/>
      <w:pPr>
        <w:tabs>
          <w:tab w:val="left" w:pos="720"/>
        </w:tabs>
        <w:ind w:left="2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5506706">
      <w:start w:val="1"/>
      <w:numFmt w:val="bullet"/>
      <w:lvlText w:val="·"/>
      <w:lvlJc w:val="left"/>
      <w:pPr>
        <w:tabs>
          <w:tab w:val="left" w:pos="720"/>
        </w:tabs>
        <w:ind w:left="2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104888E">
      <w:start w:val="1"/>
      <w:numFmt w:val="bullet"/>
      <w:lvlText w:val="·"/>
      <w:lvlJc w:val="left"/>
      <w:pPr>
        <w:tabs>
          <w:tab w:val="left" w:pos="720"/>
        </w:tabs>
        <w:ind w:left="3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F2A7C94">
      <w:start w:val="1"/>
      <w:numFmt w:val="bullet"/>
      <w:lvlText w:val="·"/>
      <w:lvlJc w:val="left"/>
      <w:pPr>
        <w:tabs>
          <w:tab w:val="left" w:pos="720"/>
        </w:tabs>
        <w:ind w:left="4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440D5C">
      <w:start w:val="1"/>
      <w:numFmt w:val="bullet"/>
      <w:lvlText w:val="·"/>
      <w:lvlJc w:val="left"/>
      <w:pPr>
        <w:tabs>
          <w:tab w:val="left" w:pos="720"/>
        </w:tabs>
        <w:ind w:left="4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932DB62">
      <w:start w:val="1"/>
      <w:numFmt w:val="bullet"/>
      <w:lvlText w:val="·"/>
      <w:lvlJc w:val="left"/>
      <w:pPr>
        <w:tabs>
          <w:tab w:val="left" w:pos="720"/>
        </w:tabs>
        <w:ind w:left="56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370FE6A">
      <w:start w:val="1"/>
      <w:numFmt w:val="bullet"/>
      <w:lvlText w:val="·"/>
      <w:lvlJc w:val="left"/>
      <w:pPr>
        <w:tabs>
          <w:tab w:val="left" w:pos="720"/>
        </w:tabs>
        <w:ind w:left="6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nsid w:val="70A42554"/>
    <w:multiLevelType w:val="hybridMultilevel"/>
    <w:tmpl w:val="9C2A9FC4"/>
    <w:lvl w:ilvl="0" w:tplc="A148F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04E1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7C1D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A64B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145B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12C5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61A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08F8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0CC4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8"/>
    <w:rsid w:val="000C59A2"/>
    <w:rsid w:val="000F3F47"/>
    <w:rsid w:val="00123A57"/>
    <w:rsid w:val="00206B85"/>
    <w:rsid w:val="00252FDF"/>
    <w:rsid w:val="0026230D"/>
    <w:rsid w:val="002F6747"/>
    <w:rsid w:val="00366872"/>
    <w:rsid w:val="00366CEC"/>
    <w:rsid w:val="003802C3"/>
    <w:rsid w:val="003C2A95"/>
    <w:rsid w:val="00571D00"/>
    <w:rsid w:val="00572178"/>
    <w:rsid w:val="005B7818"/>
    <w:rsid w:val="006025EE"/>
    <w:rsid w:val="0064164D"/>
    <w:rsid w:val="007536FE"/>
    <w:rsid w:val="007D6B90"/>
    <w:rsid w:val="00837E25"/>
    <w:rsid w:val="008B0A74"/>
    <w:rsid w:val="008B3C36"/>
    <w:rsid w:val="008E1B12"/>
    <w:rsid w:val="00910C3C"/>
    <w:rsid w:val="009C4842"/>
    <w:rsid w:val="009F4F3A"/>
    <w:rsid w:val="00A16EF6"/>
    <w:rsid w:val="00A52B95"/>
    <w:rsid w:val="00AF20B1"/>
    <w:rsid w:val="00B00BCD"/>
    <w:rsid w:val="00B320D4"/>
    <w:rsid w:val="00B4587C"/>
    <w:rsid w:val="00B63B95"/>
    <w:rsid w:val="00BA7050"/>
    <w:rsid w:val="00C25858"/>
    <w:rsid w:val="00C7136C"/>
    <w:rsid w:val="00CA19A8"/>
    <w:rsid w:val="00D51E65"/>
    <w:rsid w:val="00E954FA"/>
    <w:rsid w:val="00E96F41"/>
    <w:rsid w:val="00ED4351"/>
    <w:rsid w:val="00EE516B"/>
    <w:rsid w:val="00EF0880"/>
    <w:rsid w:val="00EF0E00"/>
    <w:rsid w:val="00F461EC"/>
    <w:rsid w:val="00F61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882F6-0530-48AB-8B56-72F217EE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pPr>
      <w:spacing w:before="100" w:after="100"/>
      <w:outlineLvl w:val="0"/>
    </w:pPr>
    <w:rPr>
      <w:rFonts w:cs="Arial Unicode MS"/>
      <w:b/>
      <w:bCs/>
      <w:color w:val="000000"/>
      <w:kern w:val="36"/>
      <w:sz w:val="48"/>
      <w:szCs w:val="48"/>
      <w:u w:color="000000"/>
    </w:rPr>
  </w:style>
  <w:style w:type="paragraph" w:styleId="Nagwek4">
    <w:name w:val="heading 4"/>
    <w:next w:val="Normalny"/>
    <w:pPr>
      <w:keepNext/>
      <w:keepLines/>
      <w:spacing w:before="40" w:line="276" w:lineRule="auto"/>
      <w:outlineLvl w:val="3"/>
    </w:pPr>
    <w:rPr>
      <w:rFonts w:ascii="Calibri Light" w:eastAsia="Calibri Light" w:hAnsi="Calibri Light" w:cs="Calibri Light"/>
      <w:i/>
      <w:iCs/>
      <w:color w:val="2E74B5"/>
      <w:sz w:val="22"/>
      <w:szCs w:val="22"/>
      <w:u w:color="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paragraph" w:customStyle="1" w:styleId="Domylne">
    <w:name w:val="Domyślne"/>
    <w:rPr>
      <w:rFonts w:ascii="Helvetica Neue" w:eastAsia="Helvetica Neue" w:hAnsi="Helvetica Neue" w:cs="Helvetica Neue"/>
      <w:color w:val="000000"/>
      <w:sz w:val="22"/>
      <w:szCs w:val="22"/>
    </w:rPr>
  </w:style>
  <w:style w:type="character" w:customStyle="1" w:styleId="Brak">
    <w:name w:val="Brak"/>
  </w:style>
  <w:style w:type="character" w:customStyle="1" w:styleId="Hyperlink0">
    <w:name w:val="Hyperlink.0"/>
    <w:basedOn w:val="Brak"/>
  </w:style>
  <w:style w:type="paragraph" w:styleId="NormalnyWeb">
    <w:name w:val="Normal (Web)"/>
    <w:uiPriority w:val="99"/>
    <w:pPr>
      <w:spacing w:after="200" w:line="276" w:lineRule="auto"/>
    </w:pPr>
    <w:rPr>
      <w:rFonts w:cs="Arial Unicode MS"/>
      <w:color w:val="000000"/>
      <w:sz w:val="24"/>
      <w:szCs w:val="24"/>
      <w:u w:color="000000"/>
    </w:rPr>
  </w:style>
  <w:style w:type="paragraph" w:customStyle="1" w:styleId="DomylneA">
    <w:name w:val="Domyślne A"/>
    <w:rPr>
      <w:rFonts w:ascii="Helvetica Neue" w:hAnsi="Helvetica Neue" w:cs="Arial Unicode MS"/>
      <w:color w:val="000000"/>
      <w:sz w:val="22"/>
      <w:szCs w:val="22"/>
      <w:u w:color="000000"/>
      <w:lang w:val="en-US"/>
    </w:rPr>
  </w:style>
  <w:style w:type="character" w:styleId="Pogrubienie">
    <w:name w:val="Strong"/>
    <w:basedOn w:val="Domylnaczcionkaakapitu"/>
    <w:uiPriority w:val="22"/>
    <w:qFormat/>
    <w:rsid w:val="00A16EF6"/>
    <w:rPr>
      <w:b/>
      <w:bCs/>
    </w:rPr>
  </w:style>
  <w:style w:type="paragraph" w:styleId="Nagwek">
    <w:name w:val="header"/>
    <w:basedOn w:val="Normalny"/>
    <w:link w:val="NagwekZnak"/>
    <w:uiPriority w:val="99"/>
    <w:unhideWhenUsed/>
    <w:rsid w:val="005B7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81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5B7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818"/>
    <w:rPr>
      <w:rFonts w:ascii="Calibri" w:eastAsia="Calibri" w:hAnsi="Calibri" w:cs="Calibri"/>
      <w:color w:val="000000"/>
      <w:sz w:val="22"/>
      <w:szCs w:val="22"/>
      <w:u w:color="000000"/>
    </w:rPr>
  </w:style>
  <w:style w:type="paragraph" w:customStyle="1" w:styleId="Default">
    <w:name w:val="Default"/>
    <w:rsid w:val="005B78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lang w:eastAsia="en-US"/>
    </w:rPr>
  </w:style>
  <w:style w:type="paragraph" w:styleId="Tekstdymka">
    <w:name w:val="Balloon Text"/>
    <w:basedOn w:val="Normalny"/>
    <w:link w:val="TekstdymkaZnak"/>
    <w:uiPriority w:val="99"/>
    <w:semiHidden/>
    <w:unhideWhenUsed/>
    <w:rsid w:val="009F4F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F3A"/>
    <w:rPr>
      <w:rFonts w:ascii="Segoe UI" w:eastAsia="Calibri" w:hAnsi="Segoe UI" w:cs="Segoe UI"/>
      <w:color w:val="000000"/>
      <w:sz w:val="18"/>
      <w:szCs w:val="18"/>
      <w:u w:color="000000"/>
    </w:rPr>
  </w:style>
  <w:style w:type="paragraph" w:styleId="Tekstprzypisukocowego">
    <w:name w:val="endnote text"/>
    <w:basedOn w:val="Normalny"/>
    <w:link w:val="TekstprzypisukocowegoZnak"/>
    <w:uiPriority w:val="99"/>
    <w:semiHidden/>
    <w:unhideWhenUsed/>
    <w:rsid w:val="006416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164D"/>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641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3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zaskielce.pl/index.php/nasza-oferta/pomoce-szkolne/matematyka/przyrzady-tablicowe/tablica-z-przyrzadami-plastikowymi-magnetyczna-poziom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zaskielce.pl/index.php/nasza-oferta/pomoce-szkolne/matematyka/przyrzady-tablicowe/tablica-z-przyrzadami-plastikowymi-magnetyczna-poziom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ezaskielce.pl/index.php/nasza-oferta/pomoce-szkolne/matematyka/przyrzady-tablicowe/zegar-demonstracyjny-trojtarczowy.html" TargetMode="External"/><Relationship Id="rId4" Type="http://schemas.openxmlformats.org/officeDocument/2006/relationships/webSettings" Target="webSettings.xml"/><Relationship Id="rId9" Type="http://schemas.openxmlformats.org/officeDocument/2006/relationships/hyperlink" Target="https://www.cezaskielce.pl/index.php/nasza-oferta/pomoce-szkolne/matematyka/przyrzady-tablicowe/siatki-bryl-i-figury-plaski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33</Pages>
  <Words>10408</Words>
  <Characters>62454</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Urząd Gminy Radzanów</cp:lastModifiedBy>
  <cp:revision>34</cp:revision>
  <cp:lastPrinted>2019-03-20T10:14:00Z</cp:lastPrinted>
  <dcterms:created xsi:type="dcterms:W3CDTF">2019-03-18T08:11:00Z</dcterms:created>
  <dcterms:modified xsi:type="dcterms:W3CDTF">2019-03-20T14:35:00Z</dcterms:modified>
</cp:coreProperties>
</file>