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42" w:rsidRDefault="00592542" w:rsidP="0059254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ZARZĄDZENIE Nr 58/2017</w:t>
      </w:r>
    </w:p>
    <w:p w:rsidR="00592542" w:rsidRDefault="00592542" w:rsidP="0059254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Wójta Gminy Radzanów</w:t>
      </w:r>
    </w:p>
    <w:p w:rsidR="00592542" w:rsidRDefault="00592542" w:rsidP="0059254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z dnia 5  grudnia 2017r.</w:t>
      </w:r>
    </w:p>
    <w:p w:rsidR="00592542" w:rsidRDefault="00592542" w:rsidP="0059254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592542" w:rsidRDefault="00592542" w:rsidP="005925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sprawie: </w:t>
      </w:r>
      <w:r>
        <w:rPr>
          <w:rFonts w:ascii="Times New Roman" w:hAnsi="Times New Roman"/>
          <w:b/>
          <w:sz w:val="24"/>
          <w:szCs w:val="24"/>
        </w:rPr>
        <w:t>podania do publicznej wiadomości wykazu dotyczącego oddania w dzierżawę          na czas oznaczony do 3 lat nieruchomości  będącej własnością Gminy Radzanów.</w:t>
      </w:r>
    </w:p>
    <w:p w:rsidR="00592542" w:rsidRDefault="00592542" w:rsidP="005925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2542" w:rsidRDefault="00592542" w:rsidP="00592542">
      <w:pPr>
        <w:jc w:val="center"/>
        <w:rPr>
          <w:rFonts w:ascii="Times New Roman" w:hAnsi="Times New Roman"/>
          <w:sz w:val="24"/>
          <w:szCs w:val="24"/>
        </w:rPr>
      </w:pPr>
    </w:p>
    <w:p w:rsidR="00592542" w:rsidRDefault="00592542" w:rsidP="005925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Na podstawie art. 30  ust 2 pkt 3 i art. 31 ustawy z dnia 8 marca 1990r                                             o samorządzie gminnym (tj. Dz.U. z 2017 poz.1875) w związku z art. 35 ust. 1 i 2 ustawy                        z dnia 21 sierpnia 1997r o gospodarce nieruchomościami (tj. Dz.U. z 2016r poz.2147                                z późn.zm.) zarządzam, co następuje:</w:t>
      </w:r>
    </w:p>
    <w:p w:rsidR="00592542" w:rsidRDefault="00592542" w:rsidP="00592542">
      <w:pPr>
        <w:jc w:val="center"/>
        <w:rPr>
          <w:rFonts w:ascii="Times New Roman" w:hAnsi="Times New Roman"/>
          <w:sz w:val="24"/>
          <w:szCs w:val="24"/>
        </w:rPr>
      </w:pPr>
    </w:p>
    <w:p w:rsidR="00592542" w:rsidRDefault="00592542" w:rsidP="005925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</w:t>
      </w:r>
    </w:p>
    <w:p w:rsidR="00592542" w:rsidRDefault="00592542" w:rsidP="005925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Podaje się do publicznej wiadomości wykaz dotyczący oddania w dzierżawę  na czas oznaczony do 3 lat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nieruchomości  będącej własnością Gminy Radzanów, stanowiący załącznik nr 1  do niniejszego zarządzenia.</w:t>
      </w:r>
    </w:p>
    <w:p w:rsidR="00592542" w:rsidRDefault="00592542" w:rsidP="005925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2542" w:rsidRDefault="00592542" w:rsidP="005925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§ 2</w:t>
      </w:r>
    </w:p>
    <w:p w:rsidR="00592542" w:rsidRDefault="00592542" w:rsidP="0059254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Wykaz, o którym mowa w § 1 zarządzenia podlega wywieszeniu na tablicy ogłoszeń na okres  21 dni w siedzibie Urzędu Gminy w Radzanowie, Radzanów 92A oraz na stronie internetowej </w:t>
      </w:r>
      <w:hyperlink r:id="rId4" w:history="1">
        <w:r>
          <w:rPr>
            <w:rStyle w:val="Hipercze"/>
            <w:sz w:val="24"/>
            <w:szCs w:val="24"/>
          </w:rPr>
          <w:t>www.radzanow.pl</w:t>
        </w:r>
      </w:hyperlink>
      <w:r>
        <w:rPr>
          <w:rFonts w:ascii="Times New Roman" w:hAnsi="Times New Roman"/>
          <w:sz w:val="24"/>
          <w:szCs w:val="24"/>
        </w:rPr>
        <w:t xml:space="preserve"> oraz stronie  BIP Urzędu Gminy w Radzanowie.</w:t>
      </w:r>
    </w:p>
    <w:p w:rsidR="00592542" w:rsidRDefault="00592542" w:rsidP="0059254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Ponadto, informacje o wywieszeniu tego wykazu podaje się publicznej wiadomości przez ogłoszenie w prasie lokalnej.</w:t>
      </w:r>
    </w:p>
    <w:p w:rsidR="00592542" w:rsidRDefault="00592542" w:rsidP="00592542">
      <w:pPr>
        <w:jc w:val="both"/>
        <w:rPr>
          <w:rFonts w:ascii="Times New Roman" w:hAnsi="Times New Roman"/>
          <w:b/>
          <w:sz w:val="24"/>
          <w:szCs w:val="24"/>
        </w:rPr>
      </w:pPr>
    </w:p>
    <w:p w:rsidR="00592542" w:rsidRDefault="00592542" w:rsidP="005925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592542" w:rsidRDefault="00592542" w:rsidP="005925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zarządzenia powierza się Wójtowi Gminy.</w:t>
      </w:r>
    </w:p>
    <w:p w:rsidR="00592542" w:rsidRDefault="00592542" w:rsidP="00592542">
      <w:pPr>
        <w:jc w:val="both"/>
        <w:rPr>
          <w:rFonts w:ascii="Times New Roman" w:hAnsi="Times New Roman"/>
          <w:sz w:val="24"/>
          <w:szCs w:val="24"/>
        </w:rPr>
      </w:pPr>
    </w:p>
    <w:p w:rsidR="00592542" w:rsidRDefault="00592542" w:rsidP="005925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592542" w:rsidRDefault="00592542" w:rsidP="005925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592542" w:rsidRDefault="00592542" w:rsidP="00592542">
      <w:pPr>
        <w:jc w:val="right"/>
        <w:rPr>
          <w:rFonts w:ascii="Times New Roman" w:hAnsi="Times New Roman"/>
          <w:sz w:val="24"/>
          <w:szCs w:val="24"/>
        </w:rPr>
      </w:pPr>
    </w:p>
    <w:p w:rsidR="00592542" w:rsidRDefault="00592542" w:rsidP="0059254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</w:t>
      </w:r>
    </w:p>
    <w:p w:rsidR="00592542" w:rsidRDefault="00592542" w:rsidP="0059254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/>
          <w:sz w:val="24"/>
          <w:szCs w:val="24"/>
        </w:rPr>
        <w:t>Kruśliński</w:t>
      </w:r>
      <w:proofErr w:type="spellEnd"/>
    </w:p>
    <w:p w:rsidR="002E37F0" w:rsidRDefault="002E37F0">
      <w:bookmarkStart w:id="0" w:name="_GoBack"/>
      <w:bookmarkEnd w:id="0"/>
    </w:p>
    <w:sectPr w:rsidR="002E3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59"/>
    <w:rsid w:val="002E37F0"/>
    <w:rsid w:val="00412759"/>
    <w:rsid w:val="0059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046DE-40EF-4410-BEC2-3FE26FDB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542"/>
    <w:pPr>
      <w:spacing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2542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dzan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2</cp:revision>
  <dcterms:created xsi:type="dcterms:W3CDTF">2017-12-13T11:10:00Z</dcterms:created>
  <dcterms:modified xsi:type="dcterms:W3CDTF">2017-12-13T11:10:00Z</dcterms:modified>
</cp:coreProperties>
</file>